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D75F6">
        <w:rPr>
          <w:b/>
          <w:sz w:val="40"/>
          <w:szCs w:val="40"/>
        </w:rPr>
        <w:t>EDUARDO SOUZA FARIAS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0D75F6">
        <w:rPr>
          <w:b/>
          <w:sz w:val="40"/>
          <w:szCs w:val="40"/>
        </w:rPr>
        <w:t>Rua NICO DE OLIVEIRA, 635</w:t>
      </w:r>
    </w:p>
    <w:p w:rsidR="00C4637C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0D75F6">
        <w:rPr>
          <w:b/>
          <w:sz w:val="40"/>
          <w:szCs w:val="40"/>
        </w:rPr>
        <w:t xml:space="preserve">                 Bairro </w:t>
      </w:r>
      <w:r w:rsidR="00C4637C">
        <w:rPr>
          <w:b/>
          <w:sz w:val="40"/>
          <w:szCs w:val="40"/>
        </w:rPr>
        <w:t>CENTRO</w:t>
      </w:r>
      <w:bookmarkStart w:id="0" w:name="_GoBack"/>
      <w:bookmarkEnd w:id="0"/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0D75F6">
        <w:rPr>
          <w:b/>
          <w:sz w:val="40"/>
          <w:szCs w:val="40"/>
        </w:rPr>
        <w:t xml:space="preserve">           PINHEIRO MACHADO</w:t>
      </w:r>
      <w:r w:rsidR="00A62650">
        <w:rPr>
          <w:b/>
          <w:sz w:val="40"/>
          <w:szCs w:val="40"/>
        </w:rPr>
        <w:t xml:space="preserve"> </w:t>
      </w:r>
      <w:r w:rsidR="006F43D5">
        <w:rPr>
          <w:b/>
          <w:sz w:val="40"/>
          <w:szCs w:val="40"/>
        </w:rPr>
        <w:t>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0D75F6">
        <w:rPr>
          <w:b/>
          <w:sz w:val="40"/>
          <w:szCs w:val="40"/>
        </w:rPr>
        <w:t xml:space="preserve">                  CEP 96.470</w:t>
      </w:r>
      <w:r w:rsidR="00FE6A60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75F6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62650"/>
    <w:rsid w:val="00C4637C"/>
    <w:rsid w:val="00FE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2019-07-29T20:53:00Z</dcterms:modified>
</cp:coreProperties>
</file>