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0FE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020FE">
        <w:rPr>
          <w:b/>
          <w:sz w:val="40"/>
          <w:szCs w:val="40"/>
        </w:rPr>
        <w:t xml:space="preserve">ELTON SEBASTIAN BEHETY  </w:t>
      </w:r>
      <w:r w:rsidR="002B5829">
        <w:rPr>
          <w:b/>
          <w:sz w:val="40"/>
          <w:szCs w:val="40"/>
        </w:rPr>
        <w:t>PEREIRA</w:t>
      </w:r>
      <w:bookmarkStart w:id="0" w:name="_GoBack"/>
      <w:bookmarkEnd w:id="0"/>
    </w:p>
    <w:p w:rsidR="00957DC0" w:rsidRPr="00D020FE" w:rsidRDefault="00D020FE">
      <w:pPr>
        <w:rPr>
          <w:b/>
          <w:sz w:val="40"/>
          <w:szCs w:val="40"/>
        </w:rPr>
      </w:pPr>
      <w:r>
        <w:rPr>
          <w:b/>
          <w:sz w:val="40"/>
          <w:szCs w:val="40"/>
        </w:rPr>
        <w:t>Rua PROF. ILZA DE SOUZA SANTOS, 1365 - FUNDOS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FF52C9">
        <w:rPr>
          <w:b/>
          <w:sz w:val="40"/>
          <w:szCs w:val="40"/>
        </w:rPr>
        <w:t xml:space="preserve">        Bairr</w:t>
      </w:r>
      <w:r w:rsidR="00D020FE">
        <w:rPr>
          <w:b/>
          <w:sz w:val="40"/>
          <w:szCs w:val="40"/>
        </w:rPr>
        <w:t>o: AFONSO PENA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D020FE">
        <w:rPr>
          <w:b/>
          <w:sz w:val="40"/>
          <w:szCs w:val="40"/>
        </w:rPr>
        <w:t xml:space="preserve">         SÃO JOSÉ DOS PINHAIS - PR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020FE">
        <w:rPr>
          <w:b/>
          <w:sz w:val="40"/>
          <w:szCs w:val="40"/>
        </w:rPr>
        <w:t xml:space="preserve">           CEP 83.050-480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2B5829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020FE"/>
    <w:rsid w:val="00DB2C34"/>
    <w:rsid w:val="00DD6CD7"/>
    <w:rsid w:val="00FF36E9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2019-10-16T13:35:00Z</dcterms:modified>
</cp:coreProperties>
</file>