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84E3" w14:textId="77777777" w:rsidR="00BD755C" w:rsidRDefault="00BD755C">
      <w:pPr>
        <w:rPr>
          <w:b/>
          <w:bCs/>
          <w:sz w:val="40"/>
          <w:szCs w:val="40"/>
        </w:rPr>
      </w:pPr>
    </w:p>
    <w:p w14:paraId="2D21EE7A" w14:textId="77777777" w:rsidR="00BD755C" w:rsidRDefault="00BD755C">
      <w:pPr>
        <w:rPr>
          <w:b/>
          <w:bCs/>
          <w:sz w:val="40"/>
          <w:szCs w:val="40"/>
        </w:rPr>
      </w:pPr>
    </w:p>
    <w:p w14:paraId="09C69B63" w14:textId="4DCE6CA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A4415">
        <w:rPr>
          <w:b/>
          <w:bCs/>
          <w:sz w:val="40"/>
          <w:szCs w:val="40"/>
        </w:rPr>
        <w:t xml:space="preserve">GABRIEL BRAUNER DOS SANTOS </w:t>
      </w:r>
    </w:p>
    <w:p w14:paraId="2343C902" w14:textId="547D8E8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A4415">
        <w:rPr>
          <w:b/>
          <w:bCs/>
          <w:sz w:val="40"/>
          <w:szCs w:val="40"/>
        </w:rPr>
        <w:t>PINHEIRO MACHADO, 598</w:t>
      </w:r>
    </w:p>
    <w:p w14:paraId="7A83135C" w14:textId="5A9530C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A4415">
        <w:rPr>
          <w:b/>
          <w:bCs/>
          <w:sz w:val="40"/>
          <w:szCs w:val="40"/>
        </w:rPr>
        <w:t>SÃO JORGE</w:t>
      </w:r>
    </w:p>
    <w:p w14:paraId="118AB51F" w14:textId="7BB630E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A4415">
        <w:rPr>
          <w:b/>
          <w:bCs/>
          <w:sz w:val="40"/>
          <w:szCs w:val="40"/>
        </w:rPr>
        <w:t>SANTIAGO - RS</w:t>
      </w:r>
    </w:p>
    <w:p w14:paraId="1153341E" w14:textId="1D88BFE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A4415">
        <w:rPr>
          <w:b/>
          <w:bCs/>
          <w:sz w:val="40"/>
          <w:szCs w:val="40"/>
        </w:rPr>
        <w:t>97.705-000</w:t>
      </w:r>
    </w:p>
    <w:p w14:paraId="40030BC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747F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A4415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3940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2025-09-15T00:36:00Z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