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C3EDC">
        <w:rPr>
          <w:b/>
          <w:sz w:val="40"/>
          <w:szCs w:val="40"/>
        </w:rPr>
        <w:t>GABRIEL DORNELES FERREIRA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BC3EDC">
        <w:rPr>
          <w:b/>
          <w:sz w:val="40"/>
          <w:szCs w:val="40"/>
        </w:rPr>
        <w:t>ARISTIDE TELO, 70</w:t>
      </w:r>
    </w:p>
    <w:p w:rsidR="00BC3EDC" w:rsidRPr="00362C3D" w:rsidRDefault="00BC3EDC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BLOCO B, APTO 305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BC3EDC">
        <w:rPr>
          <w:b/>
          <w:sz w:val="40"/>
          <w:szCs w:val="40"/>
        </w:rPr>
        <w:t xml:space="preserve">               Bairro: MARIA DO CARMO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BC3EDC">
        <w:rPr>
          <w:b/>
          <w:sz w:val="40"/>
          <w:szCs w:val="40"/>
        </w:rPr>
        <w:t xml:space="preserve">                   SÃO BORJA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BC3EDC">
        <w:rPr>
          <w:b/>
          <w:sz w:val="40"/>
          <w:szCs w:val="40"/>
        </w:rPr>
        <w:t xml:space="preserve">                  CEP 97.670-000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F51E8"/>
    <w:rsid w:val="00641BBE"/>
    <w:rsid w:val="006834C1"/>
    <w:rsid w:val="00957DC0"/>
    <w:rsid w:val="00AE5ECF"/>
    <w:rsid w:val="00BC3EDC"/>
    <w:rsid w:val="00C2241C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2D6B9-51EC-4D9A-9875-AF927E1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346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2018-12-18T16:46:00Z</dcterms:modified>
</cp:coreProperties>
</file>