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E8E" w:rsidRDefault="002E6A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GUSTAVO HENRIQUE FURIA</w:t>
      </w:r>
    </w:p>
    <w:p w:rsidR="00C24E8E" w:rsidRDefault="002E6A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ANTÔNIO COMAR, 656</w:t>
      </w:r>
    </w:p>
    <w:p w:rsidR="00C24E8E" w:rsidRDefault="002E6A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C24E8E" w:rsidRDefault="002E6A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DOBRADA - SP</w:t>
      </w:r>
    </w:p>
    <w:p w:rsidR="00C24E8E" w:rsidRDefault="002E6A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15.980-000</w:t>
      </w:r>
      <w:bookmarkStart w:id="0" w:name="_GoBack"/>
      <w:bookmarkEnd w:id="0"/>
    </w:p>
    <w:p w:rsidR="00C24E8E" w:rsidRDefault="00C24E8E">
      <w:pPr>
        <w:rPr>
          <w:b/>
          <w:bCs/>
          <w:sz w:val="40"/>
          <w:szCs w:val="40"/>
        </w:rPr>
      </w:pPr>
    </w:p>
    <w:p w:rsidR="00C24E8E" w:rsidRDefault="002E6A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C24E8E" w:rsidRDefault="002E6A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C24E8E" w:rsidRDefault="002E6A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C24E8E" w:rsidRDefault="002E6A5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C24E8E" w:rsidRDefault="002E6A5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C24E8E" w:rsidRDefault="00C24E8E">
      <w:pPr>
        <w:rPr>
          <w:sz w:val="40"/>
          <w:szCs w:val="40"/>
        </w:rPr>
      </w:pPr>
    </w:p>
    <w:sectPr w:rsidR="00C24E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2E6A59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24E8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F974B0-5E92-4B45-8AFA-37C4A23D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2022-04-30T14:22:00Z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