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B8AFC" w14:textId="77777777" w:rsidR="00BD755C" w:rsidRDefault="00BD755C">
      <w:pPr>
        <w:rPr>
          <w:b/>
          <w:bCs/>
          <w:sz w:val="40"/>
          <w:szCs w:val="40"/>
        </w:rPr>
      </w:pPr>
    </w:p>
    <w:p w14:paraId="095FCC47" w14:textId="77777777" w:rsidR="00BD755C" w:rsidRDefault="00BD755C">
      <w:pPr>
        <w:rPr>
          <w:b/>
          <w:bCs/>
          <w:sz w:val="40"/>
          <w:szCs w:val="40"/>
        </w:rPr>
      </w:pPr>
    </w:p>
    <w:p w14:paraId="3B2C7465" w14:textId="0C88F0F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C582C">
        <w:rPr>
          <w:b/>
          <w:bCs/>
          <w:sz w:val="40"/>
          <w:szCs w:val="40"/>
        </w:rPr>
        <w:t xml:space="preserve">IRINEU ALBAN </w:t>
      </w:r>
    </w:p>
    <w:p w14:paraId="337A0DCD" w14:textId="2EEE3C0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C582C">
        <w:rPr>
          <w:b/>
          <w:bCs/>
          <w:sz w:val="40"/>
          <w:szCs w:val="40"/>
        </w:rPr>
        <w:t>PROFESSORA ODETE CORREA SCHUCK, 256</w:t>
      </w:r>
    </w:p>
    <w:p w14:paraId="6C703368" w14:textId="30F9849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C582C">
        <w:rPr>
          <w:b/>
          <w:bCs/>
          <w:sz w:val="40"/>
          <w:szCs w:val="40"/>
        </w:rPr>
        <w:t xml:space="preserve">LOMBA GRANDE </w:t>
      </w:r>
    </w:p>
    <w:p w14:paraId="277116FE" w14:textId="3D44ED7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C582C">
        <w:rPr>
          <w:b/>
          <w:bCs/>
          <w:sz w:val="40"/>
          <w:szCs w:val="40"/>
        </w:rPr>
        <w:t>NOVO HAMBURGO - RS</w:t>
      </w:r>
    </w:p>
    <w:p w14:paraId="388BCBA4" w14:textId="413F562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C582C">
        <w:rPr>
          <w:b/>
          <w:bCs/>
          <w:sz w:val="40"/>
          <w:szCs w:val="40"/>
        </w:rPr>
        <w:t>93.490-284</w:t>
      </w:r>
    </w:p>
    <w:p w14:paraId="6610235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C582C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0C92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2024-04-24T14:35:00Z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