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D66E78">
        <w:rPr>
          <w:b/>
          <w:bCs/>
          <w:sz w:val="40"/>
          <w:szCs w:val="40"/>
        </w:rPr>
        <w:t xml:space="preserve">IVAN CLEIDE RIBEIRO BARRETO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66E78">
        <w:rPr>
          <w:b/>
          <w:bCs/>
          <w:sz w:val="40"/>
          <w:szCs w:val="40"/>
        </w:rPr>
        <w:t>W3, QUADRA 5ª, LOTE 10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proofErr w:type="spellStart"/>
      <w:r>
        <w:rPr>
          <w:b/>
          <w:bCs/>
          <w:sz w:val="40"/>
          <w:szCs w:val="40"/>
        </w:rPr>
        <w:t>Bairro:</w:t>
      </w:r>
      <w:r w:rsidR="00D66E78">
        <w:rPr>
          <w:b/>
          <w:bCs/>
          <w:sz w:val="40"/>
          <w:szCs w:val="40"/>
        </w:rPr>
        <w:t>VERDE</w:t>
      </w:r>
      <w:proofErr w:type="spellEnd"/>
      <w:r w:rsidR="00D66E78">
        <w:rPr>
          <w:b/>
          <w:bCs/>
          <w:sz w:val="40"/>
          <w:szCs w:val="40"/>
        </w:rPr>
        <w:t xml:space="preserve"> VIDA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66E78">
        <w:rPr>
          <w:b/>
          <w:bCs/>
          <w:sz w:val="40"/>
          <w:szCs w:val="40"/>
        </w:rPr>
        <w:t>LUIS EDUARDO MAGALHÃES - BA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66E78">
        <w:rPr>
          <w:b/>
          <w:bCs/>
          <w:sz w:val="40"/>
          <w:szCs w:val="40"/>
        </w:rPr>
        <w:t>47.864-558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66E78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36</Words>
  <Characters>198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2022-12-08T02:47:00Z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