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448AA0D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0496C">
        <w:rPr>
          <w:b/>
          <w:bCs/>
          <w:sz w:val="40"/>
          <w:szCs w:val="40"/>
        </w:rPr>
        <w:t>IVANDRO JOSÉ JUCHNESKI</w:t>
      </w:r>
    </w:p>
    <w:p w14:paraId="568B70C2" w14:textId="146C899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0496C">
        <w:rPr>
          <w:b/>
          <w:bCs/>
          <w:sz w:val="40"/>
          <w:szCs w:val="40"/>
        </w:rPr>
        <w:t>CANADÁ, 293</w:t>
      </w:r>
    </w:p>
    <w:p w14:paraId="3E71A4C8" w14:textId="34FF97C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0496C">
        <w:rPr>
          <w:b/>
          <w:bCs/>
          <w:sz w:val="40"/>
          <w:szCs w:val="40"/>
        </w:rPr>
        <w:t xml:space="preserve">CENTRO </w:t>
      </w:r>
    </w:p>
    <w:p w14:paraId="28CB727C" w14:textId="03D3EBA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0496C">
        <w:rPr>
          <w:b/>
          <w:bCs/>
          <w:sz w:val="40"/>
          <w:szCs w:val="40"/>
        </w:rPr>
        <w:t>OURO VERDO DO OESTE - PR</w:t>
      </w:r>
    </w:p>
    <w:p w14:paraId="1FF3D31E" w14:textId="4C0DC9F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20496C">
        <w:rPr>
          <w:b/>
          <w:bCs/>
          <w:sz w:val="40"/>
          <w:szCs w:val="40"/>
        </w:rPr>
        <w:t>85.933-000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1F1AC9"/>
    <w:rsid w:val="0020496C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32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2026-01-18T23:39:00Z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