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21FA6CF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11F20">
        <w:rPr>
          <w:b/>
          <w:bCs/>
          <w:sz w:val="40"/>
          <w:szCs w:val="40"/>
        </w:rPr>
        <w:t>JARDEL DE SOUZA VIEIRA</w:t>
      </w:r>
    </w:p>
    <w:p w14:paraId="568B70C2" w14:textId="5C6D8CA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11F20">
        <w:rPr>
          <w:b/>
          <w:bCs/>
          <w:sz w:val="40"/>
          <w:szCs w:val="40"/>
        </w:rPr>
        <w:t>PROFESSORA ISAURA DE SOUZA, 268</w:t>
      </w:r>
    </w:p>
    <w:p w14:paraId="3E71A4C8" w14:textId="13FB711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11F20">
        <w:rPr>
          <w:b/>
          <w:bCs/>
          <w:sz w:val="40"/>
          <w:szCs w:val="40"/>
        </w:rPr>
        <w:t>MATE DOCE</w:t>
      </w:r>
    </w:p>
    <w:p w14:paraId="28CB727C" w14:textId="648D743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11F20">
        <w:rPr>
          <w:b/>
          <w:bCs/>
          <w:sz w:val="40"/>
          <w:szCs w:val="40"/>
        </w:rPr>
        <w:t>BARRA DO RIBEIRO - RS</w:t>
      </w:r>
    </w:p>
    <w:p w14:paraId="1FF3D31E" w14:textId="312E904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411F20">
        <w:rPr>
          <w:b/>
          <w:bCs/>
          <w:sz w:val="40"/>
          <w:szCs w:val="40"/>
        </w:rPr>
        <w:t>92.870-000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11F20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AC5357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2026-02-12T13:16:00Z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