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8F234" w14:textId="77777777" w:rsidR="00BD755C" w:rsidRDefault="00BD755C">
      <w:pPr>
        <w:rPr>
          <w:b/>
          <w:bCs/>
          <w:sz w:val="40"/>
          <w:szCs w:val="40"/>
        </w:rPr>
      </w:pPr>
    </w:p>
    <w:p w14:paraId="0B509B2C" w14:textId="77777777" w:rsidR="00BD755C" w:rsidRDefault="00BD755C">
      <w:pPr>
        <w:rPr>
          <w:b/>
          <w:bCs/>
          <w:sz w:val="40"/>
          <w:szCs w:val="40"/>
        </w:rPr>
      </w:pPr>
    </w:p>
    <w:p w14:paraId="2E5D9824" w14:textId="380766DC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624CF4">
        <w:rPr>
          <w:b/>
          <w:bCs/>
          <w:sz w:val="40"/>
          <w:szCs w:val="40"/>
        </w:rPr>
        <w:t xml:space="preserve">JEFERSON DONIZETE VELOSO PEREIRA </w:t>
      </w:r>
    </w:p>
    <w:p w14:paraId="57A2568C" w14:textId="685E41A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624CF4">
        <w:rPr>
          <w:b/>
          <w:bCs/>
          <w:sz w:val="40"/>
          <w:szCs w:val="40"/>
        </w:rPr>
        <w:t>NOVE DE JULHO, 748</w:t>
      </w:r>
    </w:p>
    <w:p w14:paraId="09DF1EEA" w14:textId="2ED4C492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24CF4">
        <w:rPr>
          <w:b/>
          <w:bCs/>
          <w:sz w:val="40"/>
          <w:szCs w:val="40"/>
        </w:rPr>
        <w:t xml:space="preserve">CENTRO </w:t>
      </w:r>
    </w:p>
    <w:p w14:paraId="4FB1B99E" w14:textId="2AEA59A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24CF4">
        <w:rPr>
          <w:b/>
          <w:bCs/>
          <w:sz w:val="40"/>
          <w:szCs w:val="40"/>
        </w:rPr>
        <w:t xml:space="preserve">IACANGA - SP </w:t>
      </w:r>
    </w:p>
    <w:p w14:paraId="702ACE98" w14:textId="3CB8D38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624CF4">
        <w:rPr>
          <w:b/>
          <w:bCs/>
          <w:sz w:val="40"/>
          <w:szCs w:val="40"/>
        </w:rPr>
        <w:t>17.180-007</w:t>
      </w:r>
    </w:p>
    <w:p w14:paraId="35448226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24CF4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00FF2246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90EC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</Words>
  <Characters>179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2025-02-12T14:45:00Z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