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E3815" w14:textId="77777777" w:rsidR="00BD755C" w:rsidRDefault="00BD755C">
      <w:pPr>
        <w:rPr>
          <w:b/>
          <w:bCs/>
          <w:sz w:val="40"/>
          <w:szCs w:val="40"/>
        </w:rPr>
      </w:pPr>
    </w:p>
    <w:p w14:paraId="70DA3B98" w14:textId="77777777" w:rsidR="00BD755C" w:rsidRDefault="00BD755C">
      <w:pPr>
        <w:rPr>
          <w:b/>
          <w:bCs/>
          <w:sz w:val="40"/>
          <w:szCs w:val="40"/>
        </w:rPr>
      </w:pPr>
    </w:p>
    <w:p w14:paraId="7F2D185F" w14:textId="28228BC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B004E">
        <w:rPr>
          <w:b/>
          <w:bCs/>
          <w:sz w:val="40"/>
          <w:szCs w:val="40"/>
        </w:rPr>
        <w:t>JOÃO CARLOS DE MATOS GOMES</w:t>
      </w:r>
    </w:p>
    <w:p w14:paraId="000CF2EC" w14:textId="1B6ED5A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B004E">
        <w:rPr>
          <w:b/>
          <w:bCs/>
          <w:sz w:val="40"/>
          <w:szCs w:val="40"/>
        </w:rPr>
        <w:t>GENERAL GODOLFIN, 804</w:t>
      </w:r>
    </w:p>
    <w:p w14:paraId="0BCFE556" w14:textId="3AC25B4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B004E">
        <w:rPr>
          <w:b/>
          <w:bCs/>
          <w:sz w:val="40"/>
          <w:szCs w:val="40"/>
        </w:rPr>
        <w:t xml:space="preserve">CENTRO </w:t>
      </w:r>
    </w:p>
    <w:p w14:paraId="419DBE0E" w14:textId="5EFB8C7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B004E">
        <w:rPr>
          <w:b/>
          <w:bCs/>
          <w:sz w:val="40"/>
          <w:szCs w:val="40"/>
        </w:rPr>
        <w:t>SÃO NICOLAU - RS</w:t>
      </w:r>
    </w:p>
    <w:p w14:paraId="5B90EDDA" w14:textId="1306CA0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B004E">
        <w:rPr>
          <w:b/>
          <w:bCs/>
          <w:sz w:val="40"/>
          <w:szCs w:val="40"/>
        </w:rPr>
        <w:t>97.880-000</w:t>
      </w:r>
    </w:p>
    <w:p w14:paraId="6201B8D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B004E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F827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2024-01-10T16:20:00Z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