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F07A7" w14:textId="77777777" w:rsidR="00BD755C" w:rsidRDefault="00BD755C">
      <w:pPr>
        <w:rPr>
          <w:b/>
          <w:bCs/>
          <w:sz w:val="40"/>
          <w:szCs w:val="40"/>
        </w:rPr>
      </w:pPr>
    </w:p>
    <w:p w14:paraId="18258C7A" w14:textId="77777777" w:rsidR="00BD755C" w:rsidRDefault="00BD755C">
      <w:pPr>
        <w:rPr>
          <w:b/>
          <w:bCs/>
          <w:sz w:val="40"/>
          <w:szCs w:val="40"/>
        </w:rPr>
      </w:pPr>
    </w:p>
    <w:p w14:paraId="738AF2FE" w14:textId="654D590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576AD">
        <w:rPr>
          <w:b/>
          <w:bCs/>
          <w:sz w:val="40"/>
          <w:szCs w:val="40"/>
        </w:rPr>
        <w:t>JOÃO GUERREIRO BRANCO</w:t>
      </w:r>
    </w:p>
    <w:p w14:paraId="3498EFD6" w14:textId="26D8D1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576AD">
        <w:rPr>
          <w:b/>
          <w:bCs/>
          <w:sz w:val="40"/>
          <w:szCs w:val="40"/>
        </w:rPr>
        <w:t>MATO GROSSO DO SUL, 442</w:t>
      </w:r>
    </w:p>
    <w:p w14:paraId="6A35BE6E" w14:textId="256582C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576AD">
        <w:rPr>
          <w:b/>
          <w:bCs/>
          <w:sz w:val="40"/>
          <w:szCs w:val="40"/>
        </w:rPr>
        <w:t>SONHO MEU 4</w:t>
      </w:r>
    </w:p>
    <w:p w14:paraId="2AD76C10" w14:textId="754A72D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76AD">
        <w:rPr>
          <w:b/>
          <w:bCs/>
          <w:sz w:val="40"/>
          <w:szCs w:val="40"/>
        </w:rPr>
        <w:t>COSTA RICA - MS</w:t>
      </w:r>
    </w:p>
    <w:p w14:paraId="25595D15" w14:textId="2B62A9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576AD">
        <w:rPr>
          <w:b/>
          <w:bCs/>
          <w:sz w:val="40"/>
          <w:szCs w:val="40"/>
        </w:rPr>
        <w:t>79.550-000</w:t>
      </w:r>
    </w:p>
    <w:p w14:paraId="7054BC1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576A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E146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2024-01-31T02:30:00Z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