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6D7" w:rsidRDefault="005E26D7">
      <w:pPr>
        <w:ind w:hanging="1134"/>
        <w:rPr>
          <w:sz w:val="40"/>
          <w:szCs w:val="40"/>
        </w:rPr>
      </w:pPr>
    </w:p>
    <w:p w:rsidR="005E26D7" w:rsidRDefault="005E26D7">
      <w:pPr>
        <w:ind w:hanging="1134"/>
        <w:rPr>
          <w:sz w:val="40"/>
          <w:szCs w:val="40"/>
        </w:rPr>
      </w:pPr>
    </w:p>
    <w:p w:rsidR="00E3064D" w:rsidRDefault="005E26D7">
      <w:pPr>
        <w:ind w:hanging="1134"/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JOÃO PAULO DE JESUS OLIVEIRA</w:t>
      </w:r>
    </w:p>
    <w:p w:rsidR="00E3064D" w:rsidRDefault="005E26D7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b/>
          <w:sz w:val="40"/>
          <w:szCs w:val="40"/>
        </w:rPr>
        <w:t>DURVALINO RODRIGUES, 16</w:t>
      </w:r>
    </w:p>
    <w:p w:rsidR="00E3064D" w:rsidRDefault="005E26D7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b/>
          <w:sz w:val="40"/>
          <w:szCs w:val="40"/>
        </w:rPr>
        <w:t>BAIRRO COHAB XAVANTE</w:t>
      </w:r>
    </w:p>
    <w:p w:rsidR="00E3064D" w:rsidRDefault="005E26D7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b/>
          <w:sz w:val="40"/>
          <w:szCs w:val="40"/>
        </w:rPr>
        <w:t>POXOREU - MT</w:t>
      </w:r>
    </w:p>
    <w:p w:rsidR="00E3064D" w:rsidRDefault="005E26D7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b/>
          <w:sz w:val="40"/>
          <w:szCs w:val="40"/>
        </w:rPr>
        <w:t>78.800-000</w:t>
      </w:r>
    </w:p>
    <w:p w:rsidR="00E3064D" w:rsidRDefault="00E3064D">
      <w:pPr>
        <w:ind w:hanging="1134"/>
        <w:rPr>
          <w:b/>
          <w:sz w:val="40"/>
          <w:szCs w:val="40"/>
        </w:rPr>
      </w:pPr>
    </w:p>
    <w:sectPr w:rsidR="00E3064D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5E26D7"/>
    <w:rsid w:val="00613875"/>
    <w:rsid w:val="006A22F0"/>
    <w:rsid w:val="00957DC0"/>
    <w:rsid w:val="00AE5ECF"/>
    <w:rsid w:val="00B73AFF"/>
    <w:rsid w:val="00BE7869"/>
    <w:rsid w:val="00E3064D"/>
    <w:rsid w:val="00FE0BBD"/>
    <w:rsid w:val="72E4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8CF567-F29A-4E1F-9E0F-5DE1E85A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2022-10-27T17:17:00Z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