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9A8" w:rsidRDefault="00C769A8">
      <w:pPr>
        <w:rPr>
          <w:b/>
          <w:bCs/>
          <w:sz w:val="40"/>
          <w:szCs w:val="40"/>
        </w:rPr>
      </w:pPr>
    </w:p>
    <w:p w:rsidR="00C769A8" w:rsidRDefault="00C769A8">
      <w:pPr>
        <w:rPr>
          <w:b/>
          <w:bCs/>
          <w:sz w:val="40"/>
          <w:szCs w:val="40"/>
        </w:rPr>
      </w:pPr>
    </w:p>
    <w:p w:rsidR="009B0D54" w:rsidRDefault="00D328FE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JOACI DE FARIA FRANCO</w:t>
      </w:r>
    </w:p>
    <w:p w:rsidR="009B0D54" w:rsidRDefault="00D328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Rua </w:t>
      </w:r>
      <w:r w:rsidR="00C769A8">
        <w:rPr>
          <w:b/>
          <w:bCs/>
          <w:sz w:val="40"/>
          <w:szCs w:val="40"/>
        </w:rPr>
        <w:t>NOSSA SENHORA DA BADIA</w:t>
      </w:r>
      <w:r>
        <w:rPr>
          <w:b/>
          <w:bCs/>
          <w:sz w:val="40"/>
          <w:szCs w:val="40"/>
        </w:rPr>
        <w:t>, QUADRA 5, LOTE 9</w:t>
      </w:r>
    </w:p>
    <w:p w:rsidR="009B0D54" w:rsidRDefault="00D328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SETOR SÃO ROQUE</w:t>
      </w:r>
    </w:p>
    <w:p w:rsidR="009B0D54" w:rsidRDefault="00D328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>
        <w:rPr>
          <w:b/>
          <w:bCs/>
          <w:sz w:val="40"/>
          <w:szCs w:val="40"/>
        </w:rPr>
        <w:t>VARJÃO - GO</w:t>
      </w:r>
      <w:r>
        <w:rPr>
          <w:b/>
          <w:bCs/>
          <w:sz w:val="40"/>
          <w:szCs w:val="40"/>
        </w:rPr>
        <w:t xml:space="preserve">                                          </w:t>
      </w:r>
    </w:p>
    <w:p w:rsidR="009B0D54" w:rsidRDefault="00D328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>
        <w:rPr>
          <w:b/>
          <w:bCs/>
          <w:sz w:val="40"/>
          <w:szCs w:val="40"/>
        </w:rPr>
        <w:t>CEP 75.355-000</w:t>
      </w:r>
    </w:p>
    <w:p w:rsidR="009B0D54" w:rsidRDefault="009B0D54">
      <w:pPr>
        <w:rPr>
          <w:b/>
          <w:bCs/>
          <w:sz w:val="40"/>
          <w:szCs w:val="40"/>
        </w:rPr>
      </w:pPr>
    </w:p>
    <w:sectPr w:rsidR="009B0D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8FE" w:rsidRDefault="00D328FE">
      <w:pPr>
        <w:spacing w:line="240" w:lineRule="auto"/>
      </w:pPr>
      <w:r>
        <w:separator/>
      </w:r>
    </w:p>
  </w:endnote>
  <w:endnote w:type="continuationSeparator" w:id="0">
    <w:p w:rsidR="00D328FE" w:rsidRDefault="00D32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8FE" w:rsidRDefault="00D328FE">
      <w:pPr>
        <w:spacing w:after="0" w:line="240" w:lineRule="auto"/>
      </w:pPr>
      <w:r>
        <w:separator/>
      </w:r>
    </w:p>
  </w:footnote>
  <w:footnote w:type="continuationSeparator" w:id="0">
    <w:p w:rsidR="00D328FE" w:rsidRDefault="00D328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B0D54"/>
    <w:rsid w:val="00C769A8"/>
    <w:rsid w:val="00D328FE"/>
    <w:rsid w:val="1B8B5720"/>
    <w:rsid w:val="2BA17049"/>
    <w:rsid w:val="3DAE41A9"/>
    <w:rsid w:val="562C1849"/>
    <w:rsid w:val="77BA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FA4A69-CBCC-422E-A3C4-8EDB5C1A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2023-08-15T19:39:00Z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