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467E0" w14:textId="77777777" w:rsidR="00BD755C" w:rsidRDefault="00BD755C">
      <w:pPr>
        <w:rPr>
          <w:b/>
          <w:bCs/>
          <w:sz w:val="40"/>
          <w:szCs w:val="40"/>
        </w:rPr>
      </w:pPr>
    </w:p>
    <w:p w14:paraId="21F1D82A" w14:textId="77777777" w:rsidR="00BD755C" w:rsidRDefault="00BD755C">
      <w:pPr>
        <w:rPr>
          <w:b/>
          <w:bCs/>
          <w:sz w:val="40"/>
          <w:szCs w:val="40"/>
        </w:rPr>
      </w:pPr>
    </w:p>
    <w:p w14:paraId="55FE95C1" w14:textId="38DEC53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4597C">
        <w:rPr>
          <w:b/>
          <w:bCs/>
          <w:sz w:val="40"/>
          <w:szCs w:val="40"/>
        </w:rPr>
        <w:t>JONATA DE FRETIAS RODRIGUES</w:t>
      </w:r>
    </w:p>
    <w:p w14:paraId="22C3E66E" w14:textId="068EE39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4597C">
        <w:rPr>
          <w:b/>
          <w:bCs/>
          <w:sz w:val="40"/>
          <w:szCs w:val="40"/>
        </w:rPr>
        <w:t>URUGUAIANA, 506</w:t>
      </w:r>
    </w:p>
    <w:p w14:paraId="506BD138" w14:textId="7D23905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4597C">
        <w:rPr>
          <w:b/>
          <w:bCs/>
          <w:sz w:val="40"/>
          <w:szCs w:val="40"/>
        </w:rPr>
        <w:t>MONTE</w:t>
      </w:r>
    </w:p>
    <w:p w14:paraId="53462137" w14:textId="48D08B3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4597C">
        <w:rPr>
          <w:b/>
          <w:bCs/>
          <w:sz w:val="40"/>
          <w:szCs w:val="40"/>
        </w:rPr>
        <w:t>ROSÁRIO DO SUL - RS</w:t>
      </w:r>
    </w:p>
    <w:p w14:paraId="44752CF2" w14:textId="39F8929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4597C">
        <w:rPr>
          <w:b/>
          <w:bCs/>
          <w:sz w:val="40"/>
          <w:szCs w:val="40"/>
        </w:rPr>
        <w:t>97.590-000</w:t>
      </w:r>
    </w:p>
    <w:p w14:paraId="5E4A245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4597C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885C7B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9B0F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2024-07-03T16:46:00Z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