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280" w:rsidRDefault="007D1280">
      <w:pPr>
        <w:rPr>
          <w:b/>
          <w:bCs/>
          <w:sz w:val="40"/>
          <w:szCs w:val="40"/>
        </w:rPr>
      </w:pPr>
    </w:p>
    <w:p w:rsidR="007D1280" w:rsidRDefault="007D1280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</w:t>
      </w:r>
      <w:r w:rsidR="007D1280">
        <w:rPr>
          <w:b/>
          <w:bCs/>
          <w:sz w:val="40"/>
          <w:szCs w:val="40"/>
        </w:rPr>
        <w:t xml:space="preserve"> JOSÉ CARLOS CARDOSO PAIM </w:t>
      </w:r>
      <w:r>
        <w:rPr>
          <w:b/>
          <w:bCs/>
          <w:sz w:val="40"/>
          <w:szCs w:val="40"/>
        </w:rPr>
        <w:t xml:space="preserve">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D1280">
        <w:rPr>
          <w:b/>
          <w:bCs/>
          <w:sz w:val="40"/>
          <w:szCs w:val="40"/>
        </w:rPr>
        <w:t>JACARANDÁ, 236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7D1280">
        <w:rPr>
          <w:b/>
          <w:bCs/>
          <w:sz w:val="40"/>
          <w:szCs w:val="40"/>
        </w:rPr>
        <w:t>CAPÃO DO ANGICO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D1280">
        <w:rPr>
          <w:b/>
          <w:bCs/>
          <w:sz w:val="40"/>
          <w:szCs w:val="40"/>
        </w:rPr>
        <w:t>ALEGRETE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D1280">
        <w:rPr>
          <w:b/>
          <w:bCs/>
          <w:sz w:val="40"/>
          <w:szCs w:val="40"/>
        </w:rPr>
        <w:t>97.547-260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D1280"/>
    <w:rsid w:val="0087466A"/>
    <w:rsid w:val="009261FD"/>
    <w:rsid w:val="00944F77"/>
    <w:rsid w:val="00947DCC"/>
    <w:rsid w:val="00957DC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2022-08-11T02:40:00Z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