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34A08" w14:textId="77777777" w:rsidR="00BD755C" w:rsidRDefault="00BD755C">
      <w:pPr>
        <w:rPr>
          <w:b/>
          <w:bCs/>
          <w:sz w:val="40"/>
          <w:szCs w:val="40"/>
        </w:rPr>
      </w:pPr>
    </w:p>
    <w:p w14:paraId="7CCBCAB4" w14:textId="77777777" w:rsidR="00BD755C" w:rsidRDefault="00BD755C">
      <w:pPr>
        <w:rPr>
          <w:b/>
          <w:bCs/>
          <w:sz w:val="40"/>
          <w:szCs w:val="40"/>
        </w:rPr>
      </w:pPr>
    </w:p>
    <w:p w14:paraId="312C4544" w14:textId="0A9834E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B2365">
        <w:rPr>
          <w:b/>
          <w:bCs/>
          <w:sz w:val="40"/>
          <w:szCs w:val="40"/>
        </w:rPr>
        <w:t>JOSÉ LUIZ SILVEIRA DUARTE</w:t>
      </w:r>
    </w:p>
    <w:p w14:paraId="1D771C93" w14:textId="68F749FF" w:rsidR="001B2365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B2365">
        <w:rPr>
          <w:b/>
          <w:bCs/>
          <w:sz w:val="40"/>
          <w:szCs w:val="40"/>
        </w:rPr>
        <w:t>QUIRINO GONSALVES PINHEIRO, 78 BECO</w:t>
      </w:r>
    </w:p>
    <w:p w14:paraId="21BB4BAC" w14:textId="069D935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B2365">
        <w:rPr>
          <w:b/>
          <w:bCs/>
          <w:sz w:val="40"/>
          <w:szCs w:val="40"/>
        </w:rPr>
        <w:t xml:space="preserve">SÃO GABRIEL </w:t>
      </w:r>
    </w:p>
    <w:p w14:paraId="2952D309" w14:textId="06C2A0D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B2365">
        <w:rPr>
          <w:b/>
          <w:bCs/>
          <w:sz w:val="40"/>
          <w:szCs w:val="40"/>
        </w:rPr>
        <w:t>MINAS DO LEÃO - RS</w:t>
      </w:r>
    </w:p>
    <w:p w14:paraId="6976DA08" w14:textId="759DADA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B2365">
        <w:rPr>
          <w:b/>
          <w:bCs/>
          <w:sz w:val="40"/>
          <w:szCs w:val="40"/>
        </w:rPr>
        <w:t>96.755-000</w:t>
      </w:r>
    </w:p>
    <w:p w14:paraId="0F9755F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B2365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A3C5B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CCC2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</Words>
  <Characters>202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2024-08-04T22:50:00Z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