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B73AFF">
        <w:rPr>
          <w:b/>
          <w:sz w:val="40"/>
          <w:szCs w:val="40"/>
        </w:rPr>
        <w:t>LUCAS PIVOVAR</w:t>
      </w:r>
    </w:p>
    <w:p w:rsidR="00957DC0" w:rsidRPr="00362C3D" w:rsidRDefault="00957DC0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362C3D">
        <w:rPr>
          <w:b/>
          <w:sz w:val="40"/>
          <w:szCs w:val="40"/>
        </w:rPr>
        <w:t xml:space="preserve">                    Rua </w:t>
      </w:r>
      <w:r w:rsidR="00B73AFF">
        <w:rPr>
          <w:b/>
          <w:sz w:val="40"/>
          <w:szCs w:val="40"/>
        </w:rPr>
        <w:t>COSTA DA SERRA, S/N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B73AFF">
        <w:rPr>
          <w:b/>
          <w:sz w:val="40"/>
          <w:szCs w:val="40"/>
        </w:rPr>
        <w:t xml:space="preserve">                   Bairro: LAGOA</w:t>
      </w:r>
    </w:p>
    <w:p w:rsidR="00957DC0" w:rsidRDefault="00B73AFF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TIJUCAS - PR</w:t>
      </w:r>
    </w:p>
    <w:p w:rsidR="00957DC0" w:rsidRDefault="00362C3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B73AFF">
        <w:rPr>
          <w:b/>
          <w:sz w:val="40"/>
          <w:szCs w:val="40"/>
        </w:rPr>
        <w:t xml:space="preserve">                  CEP 83.190-000</w:t>
      </w: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61"/>
  <w:proofState w:spelling="clean"/>
  <w:defaultTabStop w:val="708"/>
  <w:hyphenationZone w:val="425"/>
  <w:characterSpacingControl w:val="doNotCompress"/>
  <w:compat/>
  <w:rsids>
    <w:rsidRoot w:val="00957DC0"/>
    <w:rsid w:val="000B0D6D"/>
    <w:rsid w:val="00192D1D"/>
    <w:rsid w:val="002955F6"/>
    <w:rsid w:val="00362C3D"/>
    <w:rsid w:val="003B20AB"/>
    <w:rsid w:val="00457406"/>
    <w:rsid w:val="00546409"/>
    <w:rsid w:val="00957DC0"/>
    <w:rsid w:val="00AE5ECF"/>
    <w:rsid w:val="00B73A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54</Words>
  <Characters>293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5</cp:revision>
  <cp:lastPrinted>2018-03-12T13:34:00Z</cp:lastPrinted>
  <dcterms:created xsi:type="dcterms:W3CDTF">2018-03-12T13:29:00Z</dcterms:created>
  <dcterms:modified xsi:type="dcterms:W3CDTF">2018-09-17T14:21:00Z</dcterms:modified>
</cp:coreProperties>
</file>