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897" w:rsidRDefault="00A922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MARIA GUALBERTO DA SILVA</w:t>
      </w:r>
    </w:p>
    <w:p w:rsidR="00EA4897" w:rsidRDefault="00A922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DA CARPA, 1644</w:t>
      </w:r>
    </w:p>
    <w:p w:rsidR="00EA4897" w:rsidRDefault="00A922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JARDIM YPÊ</w:t>
      </w:r>
    </w:p>
    <w:p w:rsidR="00EA4897" w:rsidRDefault="00A922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SAPEZAL - MT</w:t>
      </w:r>
    </w:p>
    <w:p w:rsidR="00EA4897" w:rsidRDefault="00A922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78.365-000</w:t>
      </w:r>
      <w:bookmarkStart w:id="0" w:name="_GoBack"/>
      <w:bookmarkEnd w:id="0"/>
    </w:p>
    <w:p w:rsidR="00EA4897" w:rsidRDefault="00EA4897">
      <w:pPr>
        <w:rPr>
          <w:b/>
          <w:bCs/>
          <w:sz w:val="40"/>
          <w:szCs w:val="40"/>
        </w:rPr>
      </w:pPr>
    </w:p>
    <w:p w:rsidR="00EA4897" w:rsidRDefault="00A922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EA4897" w:rsidRDefault="00A922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EA4897" w:rsidRDefault="00A922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EA4897" w:rsidRDefault="00A9220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EA4897" w:rsidRDefault="00A9220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EA4897" w:rsidRDefault="00EA4897">
      <w:pPr>
        <w:rPr>
          <w:sz w:val="40"/>
          <w:szCs w:val="40"/>
        </w:rPr>
      </w:pPr>
    </w:p>
    <w:sectPr w:rsidR="00EA48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A9220F"/>
    <w:rsid w:val="00EA4897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76DC6F4-E441-4A0C-8EB8-34BD45A03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56</Words>
  <Characters>303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2021-12-05T16:17:00Z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