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MANOEL MAX VIEIRA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FRANCISCO VITALE, S/Nº </w:t>
      </w:r>
    </w:p>
    <w:p w:rsidR="00EA1954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PRÓXIMO AO PEDRO VIEIRA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BAIXADA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NOVA VENEZA - SC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88.865-000</w:t>
      </w:r>
      <w:bookmarkStart w:id="0" w:name="_GoBack"/>
      <w:bookmarkEnd w:id="0"/>
    </w:p>
    <w:p w:rsidR="000E513A" w:rsidRDefault="000E513A">
      <w:pPr>
        <w:rPr>
          <w:b/>
          <w:bCs/>
          <w:sz w:val="40"/>
          <w:szCs w:val="40"/>
        </w:rPr>
      </w:pP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E513A" w:rsidRDefault="00EA19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E513A" w:rsidRDefault="00EA195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E513A" w:rsidRDefault="00EA195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E513A" w:rsidRDefault="000E513A">
      <w:pPr>
        <w:rPr>
          <w:sz w:val="40"/>
          <w:szCs w:val="40"/>
        </w:rPr>
      </w:pPr>
    </w:p>
    <w:sectPr w:rsidR="000E51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E513A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A195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F2E55-3F6A-4B16-BCC4-5F512514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</Words>
  <Characters>347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2022-03-08T21:06:00Z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