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DAC6E" w14:textId="77777777" w:rsidR="00BD755C" w:rsidRDefault="00BD755C">
      <w:pPr>
        <w:rPr>
          <w:b/>
          <w:bCs/>
          <w:sz w:val="40"/>
          <w:szCs w:val="40"/>
        </w:rPr>
      </w:pPr>
    </w:p>
    <w:p w14:paraId="7FBD00DA" w14:textId="77777777" w:rsidR="00BD755C" w:rsidRDefault="00BD755C">
      <w:pPr>
        <w:rPr>
          <w:b/>
          <w:bCs/>
          <w:sz w:val="40"/>
          <w:szCs w:val="40"/>
        </w:rPr>
      </w:pPr>
    </w:p>
    <w:p w14:paraId="10D6A602" w14:textId="37AC244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83055F">
        <w:rPr>
          <w:b/>
          <w:bCs/>
          <w:sz w:val="40"/>
          <w:szCs w:val="40"/>
        </w:rPr>
        <w:t xml:space="preserve">MARCELO AUGUSTO RODRIGUES RAIMUNDO </w:t>
      </w:r>
    </w:p>
    <w:p w14:paraId="15AB431E" w14:textId="71C2115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3055F">
        <w:rPr>
          <w:b/>
          <w:bCs/>
          <w:sz w:val="40"/>
          <w:szCs w:val="40"/>
        </w:rPr>
        <w:t>ALONSO DE MEDEIROS, 35</w:t>
      </w:r>
    </w:p>
    <w:p w14:paraId="663A85B3" w14:textId="44960CC4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83055F">
        <w:rPr>
          <w:b/>
          <w:bCs/>
          <w:sz w:val="40"/>
          <w:szCs w:val="40"/>
        </w:rPr>
        <w:t>JOAQUIM FONSECA MILANO</w:t>
      </w:r>
    </w:p>
    <w:p w14:paraId="6E281FE2" w14:textId="53ACDED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3055F">
        <w:rPr>
          <w:b/>
          <w:bCs/>
          <w:sz w:val="40"/>
          <w:szCs w:val="40"/>
        </w:rPr>
        <w:t>ALEGRETE - RS</w:t>
      </w:r>
    </w:p>
    <w:p w14:paraId="145C049C" w14:textId="500A242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3055F">
        <w:rPr>
          <w:b/>
          <w:bCs/>
          <w:sz w:val="40"/>
          <w:szCs w:val="40"/>
        </w:rPr>
        <w:t>97.544-020</w:t>
      </w:r>
    </w:p>
    <w:p w14:paraId="2929908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22184"/>
    <w:rsid w:val="0063546E"/>
    <w:rsid w:val="006952F9"/>
    <w:rsid w:val="006F5DDB"/>
    <w:rsid w:val="0083055F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1F90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2025-09-24T22:27:00Z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