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E28AA" w14:textId="77777777" w:rsidR="00BD755C" w:rsidRDefault="00BD755C">
      <w:pPr>
        <w:rPr>
          <w:b/>
          <w:bCs/>
          <w:sz w:val="40"/>
          <w:szCs w:val="40"/>
        </w:rPr>
      </w:pPr>
    </w:p>
    <w:p w14:paraId="1EBABD07" w14:textId="77777777" w:rsidR="00BD755C" w:rsidRDefault="00BD755C">
      <w:pPr>
        <w:rPr>
          <w:b/>
          <w:bCs/>
          <w:sz w:val="40"/>
          <w:szCs w:val="40"/>
        </w:rPr>
      </w:pPr>
    </w:p>
    <w:p w14:paraId="7CF28304" w14:textId="1B16918A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B36DF">
        <w:rPr>
          <w:b/>
          <w:bCs/>
          <w:sz w:val="40"/>
          <w:szCs w:val="40"/>
        </w:rPr>
        <w:t>MARCELO FERNANDES</w:t>
      </w:r>
    </w:p>
    <w:p w14:paraId="7E99299C" w14:textId="0FA3923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B36DF">
        <w:rPr>
          <w:b/>
          <w:bCs/>
          <w:sz w:val="40"/>
          <w:szCs w:val="40"/>
        </w:rPr>
        <w:t>MARANHÃO, 283</w:t>
      </w:r>
    </w:p>
    <w:p w14:paraId="54DE3AEF" w14:textId="52EF211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36DF">
        <w:rPr>
          <w:b/>
          <w:bCs/>
          <w:sz w:val="40"/>
          <w:szCs w:val="40"/>
        </w:rPr>
        <w:t xml:space="preserve">CENTRO </w:t>
      </w:r>
    </w:p>
    <w:p w14:paraId="6C87C700" w14:textId="782FB08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36DF">
        <w:rPr>
          <w:b/>
          <w:bCs/>
          <w:sz w:val="40"/>
          <w:szCs w:val="40"/>
        </w:rPr>
        <w:t>RIBEIRÃO BONITO - SP</w:t>
      </w:r>
    </w:p>
    <w:p w14:paraId="2FEA4596" w14:textId="38DDA14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B36DF">
        <w:rPr>
          <w:b/>
          <w:bCs/>
          <w:sz w:val="40"/>
          <w:szCs w:val="40"/>
        </w:rPr>
        <w:t>13.580-013</w:t>
      </w:r>
    </w:p>
    <w:p w14:paraId="497C454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B304F"/>
    <w:rsid w:val="00B542B2"/>
    <w:rsid w:val="00BD755C"/>
    <w:rsid w:val="00DB36DF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E8779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2024-08-17T13:16:00Z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