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ED0F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MARCIO CORREIA DE PAULA</w:t>
      </w:r>
    </w:p>
    <w:p w:rsidR="0087466A" w:rsidRDefault="00ED0F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DO CEDRO, 44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D0F75">
        <w:rPr>
          <w:b/>
          <w:bCs/>
          <w:sz w:val="40"/>
          <w:szCs w:val="40"/>
        </w:rPr>
        <w:t xml:space="preserve"> PORTAL DO LAGO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D0F75">
        <w:rPr>
          <w:b/>
          <w:bCs/>
          <w:sz w:val="40"/>
          <w:szCs w:val="40"/>
        </w:rPr>
        <w:t>QUIRINÓPOLIS - GO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D0F75">
        <w:rPr>
          <w:b/>
          <w:bCs/>
          <w:sz w:val="40"/>
          <w:szCs w:val="40"/>
        </w:rPr>
        <w:t>75.860-000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D0F7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2023-03-31T18:33:00Z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