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93BFF">
        <w:rPr>
          <w:b/>
          <w:sz w:val="40"/>
          <w:szCs w:val="40"/>
        </w:rPr>
        <w:t xml:space="preserve">MARCOS JOSÉ JORGE </w:t>
      </w:r>
      <w:proofErr w:type="spellStart"/>
      <w:r w:rsidR="00593BFF">
        <w:rPr>
          <w:b/>
          <w:sz w:val="40"/>
          <w:szCs w:val="40"/>
        </w:rPr>
        <w:t>JORGE</w:t>
      </w:r>
      <w:proofErr w:type="spellEnd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593BFF">
        <w:rPr>
          <w:b/>
          <w:sz w:val="40"/>
          <w:szCs w:val="40"/>
        </w:rPr>
        <w:t>Rua TÚLIO CHAVES, 58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593BFF">
        <w:rPr>
          <w:b/>
          <w:sz w:val="40"/>
          <w:szCs w:val="40"/>
        </w:rPr>
        <w:t xml:space="preserve">                    BAIRRO PRADO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SANTANA DO LIVRAMENTO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593BFF">
        <w:rPr>
          <w:b/>
          <w:sz w:val="40"/>
          <w:szCs w:val="40"/>
        </w:rPr>
        <w:t xml:space="preserve">                  CEP 97.571-210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533CD2"/>
    <w:rsid w:val="00593BFF"/>
    <w:rsid w:val="0063546E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9A9144-2AFF-4EF8-8D39-A7B214B8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2018-11-27T17:11:00Z</dcterms:modified>
</cp:coreProperties>
</file>