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C60D5">
        <w:rPr>
          <w:b/>
          <w:sz w:val="40"/>
          <w:szCs w:val="40"/>
        </w:rPr>
        <w:t xml:space="preserve">MAX </w:t>
      </w:r>
      <w:r w:rsidR="00707A7D">
        <w:rPr>
          <w:b/>
          <w:sz w:val="40"/>
          <w:szCs w:val="40"/>
        </w:rPr>
        <w:t xml:space="preserve">ANDRADE </w:t>
      </w:r>
      <w:r w:rsidR="003C60D5">
        <w:rPr>
          <w:b/>
          <w:sz w:val="40"/>
          <w:szCs w:val="40"/>
        </w:rPr>
        <w:t>ESCOBAR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707A7D">
        <w:rPr>
          <w:b/>
          <w:sz w:val="40"/>
          <w:szCs w:val="40"/>
        </w:rPr>
        <w:t xml:space="preserve">   Av. FLODUARTE JOSÉ MARQUES, 7475</w:t>
      </w:r>
    </w:p>
    <w:p w:rsidR="00957DC0" w:rsidRDefault="003C60D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707A7D">
        <w:rPr>
          <w:b/>
          <w:sz w:val="40"/>
          <w:szCs w:val="40"/>
        </w:rPr>
        <w:t>DAER</w:t>
      </w:r>
    </w:p>
    <w:p w:rsidR="00AF1C17" w:rsidRDefault="003C60D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SANTO ANTÔNIO DAS MISSÕES - RS</w:t>
      </w:r>
    </w:p>
    <w:p w:rsidR="00957DC0" w:rsidRDefault="003C60D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</w:t>
      </w:r>
      <w:r w:rsidR="00707A7D">
        <w:rPr>
          <w:b/>
          <w:sz w:val="40"/>
          <w:szCs w:val="40"/>
        </w:rPr>
        <w:t>97.870-000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955F6"/>
    <w:rsid w:val="003C60D5"/>
    <w:rsid w:val="00457406"/>
    <w:rsid w:val="0053055E"/>
    <w:rsid w:val="0063546E"/>
    <w:rsid w:val="006F5DDB"/>
    <w:rsid w:val="00707A7D"/>
    <w:rsid w:val="00944F77"/>
    <w:rsid w:val="00947DCC"/>
    <w:rsid w:val="00957DC0"/>
    <w:rsid w:val="00A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7C433C-806C-42A7-A90E-6CC01D4C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256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2019-06-10T14:35:00Z</dcterms:modified>
</cp:coreProperties>
</file>