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4C7F5" w14:textId="77777777" w:rsidR="00BD755C" w:rsidRDefault="00BD755C">
      <w:pPr>
        <w:rPr>
          <w:b/>
          <w:bCs/>
          <w:sz w:val="40"/>
          <w:szCs w:val="40"/>
        </w:rPr>
      </w:pPr>
    </w:p>
    <w:p w14:paraId="5137AA17" w14:textId="77777777" w:rsidR="00BD755C" w:rsidRDefault="00BD755C">
      <w:pPr>
        <w:rPr>
          <w:b/>
          <w:bCs/>
          <w:sz w:val="40"/>
          <w:szCs w:val="40"/>
        </w:rPr>
      </w:pPr>
    </w:p>
    <w:p w14:paraId="5F851503" w14:textId="2D01FC1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56847">
        <w:rPr>
          <w:b/>
          <w:bCs/>
          <w:sz w:val="40"/>
          <w:szCs w:val="40"/>
        </w:rPr>
        <w:t>MILTON CESAR WEBER</w:t>
      </w:r>
    </w:p>
    <w:p w14:paraId="0F83FA12" w14:textId="30723B7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56847">
        <w:rPr>
          <w:b/>
          <w:bCs/>
          <w:sz w:val="40"/>
          <w:szCs w:val="40"/>
        </w:rPr>
        <w:t>SÃO JOÃO CALÁBRIA, 332</w:t>
      </w:r>
    </w:p>
    <w:p w14:paraId="551D402E" w14:textId="00E30DD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56847">
        <w:rPr>
          <w:b/>
          <w:bCs/>
          <w:sz w:val="40"/>
          <w:szCs w:val="40"/>
        </w:rPr>
        <w:t>BELVEDERE</w:t>
      </w:r>
    </w:p>
    <w:p w14:paraId="5E341507" w14:textId="3234162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56847">
        <w:rPr>
          <w:b/>
          <w:bCs/>
          <w:sz w:val="40"/>
          <w:szCs w:val="40"/>
        </w:rPr>
        <w:t>FARROUPILHA - RS</w:t>
      </w:r>
    </w:p>
    <w:p w14:paraId="0F17921A" w14:textId="2D105E3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56847">
        <w:rPr>
          <w:b/>
          <w:bCs/>
          <w:sz w:val="40"/>
          <w:szCs w:val="40"/>
        </w:rPr>
        <w:t>95.173-420</w:t>
      </w:r>
    </w:p>
    <w:p w14:paraId="164C99C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56847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E3D8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