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MOISES MARTINS DE OLIVEIRA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GERALDO BARBOSA SANDOVAL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QUADRA 42, LOTE 17, Nº 70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CANADÁ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ACREUNA - GO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75.960-000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59B030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2021-02-25T14:58:46Z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