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328DB">
        <w:rPr>
          <w:b/>
          <w:bCs/>
          <w:sz w:val="40"/>
          <w:szCs w:val="40"/>
        </w:rPr>
        <w:t>MURILO DA COSTA MARQUES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328DB">
        <w:rPr>
          <w:b/>
          <w:bCs/>
          <w:sz w:val="40"/>
          <w:szCs w:val="40"/>
        </w:rPr>
        <w:t>D, casa 69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0328DB">
        <w:rPr>
          <w:b/>
          <w:bCs/>
          <w:sz w:val="40"/>
          <w:szCs w:val="40"/>
        </w:rPr>
        <w:t>CASTELO BRANCO 2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28DB">
        <w:rPr>
          <w:b/>
          <w:bCs/>
          <w:sz w:val="40"/>
          <w:szCs w:val="40"/>
        </w:rPr>
        <w:t>RIO GRANDE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328DB">
        <w:rPr>
          <w:b/>
          <w:bCs/>
          <w:sz w:val="40"/>
          <w:szCs w:val="40"/>
        </w:rPr>
        <w:t>96.214-050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8DB"/>
    <w:rsid w:val="000B0D6D"/>
    <w:rsid w:val="000D4B45"/>
    <w:rsid w:val="00140D98"/>
    <w:rsid w:val="001D62F0"/>
    <w:rsid w:val="002955F6"/>
    <w:rsid w:val="002E1FB8"/>
    <w:rsid w:val="00457406"/>
    <w:rsid w:val="004B30F4"/>
    <w:rsid w:val="00533CD2"/>
    <w:rsid w:val="0063546E"/>
    <w:rsid w:val="006952F9"/>
    <w:rsid w:val="006F5DDB"/>
    <w:rsid w:val="0087466A"/>
    <w:rsid w:val="008D3D1F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2022-08-19T02:57:00Z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