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3F44E3E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43418">
        <w:rPr>
          <w:b/>
          <w:bCs/>
          <w:sz w:val="40"/>
          <w:szCs w:val="40"/>
        </w:rPr>
        <w:t>GUSTAVO MORA SANDIN</w:t>
      </w:r>
    </w:p>
    <w:p w14:paraId="568B70C2" w14:textId="0C0C8DC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43418">
        <w:rPr>
          <w:b/>
          <w:bCs/>
          <w:sz w:val="40"/>
          <w:szCs w:val="40"/>
        </w:rPr>
        <w:t>AV. DALTRO FILHO, 180</w:t>
      </w:r>
    </w:p>
    <w:p w14:paraId="3E71A4C8" w14:textId="55E55FC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43418">
        <w:rPr>
          <w:b/>
          <w:bCs/>
          <w:sz w:val="40"/>
          <w:szCs w:val="40"/>
        </w:rPr>
        <w:t>HIDRAULICA</w:t>
      </w:r>
    </w:p>
    <w:p w14:paraId="28CB727C" w14:textId="4E01E10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43418">
        <w:rPr>
          <w:b/>
          <w:bCs/>
          <w:sz w:val="40"/>
          <w:szCs w:val="40"/>
        </w:rPr>
        <w:t>SANTANA DO LIVRAMENTO - RS</w:t>
      </w:r>
    </w:p>
    <w:p w14:paraId="1FF3D31E" w14:textId="112B468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F43418">
        <w:rPr>
          <w:b/>
          <w:bCs/>
          <w:sz w:val="40"/>
          <w:szCs w:val="40"/>
        </w:rPr>
        <w:t>97.574-173</w:t>
      </w:r>
    </w:p>
    <w:p w14:paraId="6BE8BFC4" w14:textId="77777777" w:rsidR="00F43418" w:rsidRDefault="00F43418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A5AFD"/>
    <w:rsid w:val="00A01429"/>
    <w:rsid w:val="00A2584E"/>
    <w:rsid w:val="00B542B2"/>
    <w:rsid w:val="00BC6C7D"/>
    <w:rsid w:val="00BD755C"/>
    <w:rsid w:val="00E64EF1"/>
    <w:rsid w:val="00F43418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35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2025-10-31T18:59:00Z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