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985A1" w14:textId="77777777" w:rsidR="00BD755C" w:rsidRDefault="00BD755C">
      <w:pPr>
        <w:rPr>
          <w:b/>
          <w:bCs/>
          <w:sz w:val="40"/>
          <w:szCs w:val="40"/>
        </w:rPr>
      </w:pPr>
    </w:p>
    <w:p w14:paraId="4F684A5A" w14:textId="77777777" w:rsidR="00BD755C" w:rsidRDefault="00BD755C">
      <w:pPr>
        <w:rPr>
          <w:b/>
          <w:bCs/>
          <w:sz w:val="40"/>
          <w:szCs w:val="40"/>
        </w:rPr>
      </w:pPr>
    </w:p>
    <w:p w14:paraId="6EF948DE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C6859">
        <w:rPr>
          <w:b/>
          <w:bCs/>
          <w:sz w:val="40"/>
          <w:szCs w:val="40"/>
        </w:rPr>
        <w:t>ROBERTO BOBADILHA NEUMANN</w:t>
      </w:r>
    </w:p>
    <w:p w14:paraId="6C6D553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C6859">
        <w:rPr>
          <w:b/>
          <w:bCs/>
          <w:sz w:val="40"/>
          <w:szCs w:val="40"/>
        </w:rPr>
        <w:t>DR. BAETA NEVES, 86</w:t>
      </w:r>
    </w:p>
    <w:p w14:paraId="396C419B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C6859">
        <w:rPr>
          <w:b/>
          <w:bCs/>
          <w:sz w:val="40"/>
          <w:szCs w:val="40"/>
        </w:rPr>
        <w:t>VILA MADALENA</w:t>
      </w:r>
    </w:p>
    <w:p w14:paraId="091DAA8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C6859">
        <w:rPr>
          <w:b/>
          <w:bCs/>
          <w:sz w:val="40"/>
          <w:szCs w:val="40"/>
        </w:rPr>
        <w:t>SÃO PAULO - SP</w:t>
      </w:r>
    </w:p>
    <w:p w14:paraId="5224DBDB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C6859">
        <w:rPr>
          <w:b/>
          <w:bCs/>
          <w:sz w:val="40"/>
          <w:szCs w:val="40"/>
        </w:rPr>
        <w:t>05.444-050</w:t>
      </w:r>
    </w:p>
    <w:p w14:paraId="27E16CE2" w14:textId="77777777" w:rsidR="00295755" w:rsidRDefault="00295755">
      <w:pPr>
        <w:rPr>
          <w:b/>
          <w:bCs/>
          <w:sz w:val="40"/>
          <w:szCs w:val="40"/>
        </w:rPr>
      </w:pPr>
    </w:p>
    <w:p w14:paraId="77C3D7AE" w14:textId="77777777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Dados para NF: </w:t>
      </w:r>
    </w:p>
    <w:p w14:paraId="39D9A410" w14:textId="667A2AAB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RESTAURA COMÉRCIO E SERVIÇOS DE MANUTANÇÃO LTDA</w:t>
      </w:r>
    </w:p>
    <w:p w14:paraId="4C96CA91" w14:textId="39D0CF1A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05.963.290/0001-92</w:t>
      </w:r>
    </w:p>
    <w:p w14:paraId="67EB731E" w14:textId="1BC42178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</w:t>
      </w:r>
      <w:r w:rsidRPr="00295755">
        <w:rPr>
          <w:b/>
          <w:bCs/>
          <w:sz w:val="40"/>
          <w:szCs w:val="40"/>
        </w:rPr>
        <w:t>144.428.239.117</w:t>
      </w:r>
    </w:p>
    <w:p w14:paraId="6F6A12E1" w14:textId="763BD7FE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Rua MARTINHO CLARO, 396</w:t>
      </w:r>
    </w:p>
    <w:p w14:paraId="7DE50BED" w14:textId="5183CEEF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Bairro: BUTANTÃ</w:t>
      </w:r>
    </w:p>
    <w:p w14:paraId="364C8F4F" w14:textId="7AEB8721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SÃO PAULO – SP</w:t>
      </w:r>
    </w:p>
    <w:p w14:paraId="58366953" w14:textId="0952B0A6" w:rsidR="00295755" w:rsidRDefault="002957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CEP: 05.540-000</w:t>
      </w:r>
    </w:p>
    <w:p w14:paraId="5DBB2EDC" w14:textId="77777777" w:rsidR="00295755" w:rsidRDefault="00295755">
      <w:pPr>
        <w:rPr>
          <w:b/>
          <w:bCs/>
          <w:sz w:val="40"/>
          <w:szCs w:val="40"/>
        </w:rPr>
      </w:pPr>
    </w:p>
    <w:p w14:paraId="79B1824B" w14:textId="77777777" w:rsidR="00295755" w:rsidRDefault="00295755">
      <w:pPr>
        <w:rPr>
          <w:b/>
          <w:bCs/>
          <w:sz w:val="40"/>
          <w:szCs w:val="40"/>
        </w:rPr>
      </w:pPr>
    </w:p>
    <w:p w14:paraId="6B134B5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95755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132E6"/>
    <w:rsid w:val="00E64EF1"/>
    <w:rsid w:val="00EC685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DD6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2024-07-21T22:05:00Z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