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220007" w14:textId="77777777" w:rsidR="00FD24E7" w:rsidRDefault="00957DC0">
      <w:pPr>
        <w:rPr>
          <w:sz w:val="40"/>
          <w:szCs w:val="40"/>
        </w:rPr>
      </w:pPr>
      <w:r>
        <w:rPr>
          <w:sz w:val="40"/>
          <w:szCs w:val="40"/>
        </w:rPr>
        <w:t>Destinatário</w:t>
      </w:r>
      <w:r w:rsidR="00FD24E7">
        <w:rPr>
          <w:sz w:val="40"/>
          <w:szCs w:val="40"/>
        </w:rPr>
        <w:t>:</w:t>
      </w:r>
    </w:p>
    <w:p w14:paraId="1168081A" w14:textId="77777777" w:rsidR="00957DC0" w:rsidRDefault="00FD24E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ROBSON PIERRE PEREIRA DOS SANTOS</w:t>
      </w:r>
    </w:p>
    <w:p w14:paraId="5F0B9526" w14:textId="0A5A2F08" w:rsidR="00FD24E7" w:rsidRPr="004B3AE0" w:rsidRDefault="00FD24E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Rua </w:t>
      </w:r>
      <w:r w:rsidR="00BA3452">
        <w:rPr>
          <w:b/>
          <w:sz w:val="40"/>
          <w:szCs w:val="40"/>
        </w:rPr>
        <w:t>MIRALDA ONGARATTO, 356</w:t>
      </w:r>
    </w:p>
    <w:p w14:paraId="5A65CC7D" w14:textId="77777777" w:rsidR="004B3AE0" w:rsidRPr="004B3AE0" w:rsidRDefault="00FD24E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</w:t>
      </w:r>
      <w:r w:rsidR="002810FE">
        <w:rPr>
          <w:b/>
          <w:sz w:val="40"/>
          <w:szCs w:val="40"/>
        </w:rPr>
        <w:t>CENTRO</w:t>
      </w:r>
    </w:p>
    <w:p w14:paraId="0E62B0A7" w14:textId="5A88788A" w:rsidR="004B3AE0" w:rsidRDefault="004B3AE0">
      <w:pPr>
        <w:rPr>
          <w:b/>
          <w:sz w:val="40"/>
          <w:szCs w:val="40"/>
        </w:rPr>
      </w:pPr>
      <w:r w:rsidRPr="004B3AE0">
        <w:rPr>
          <w:b/>
          <w:sz w:val="40"/>
          <w:szCs w:val="40"/>
        </w:rPr>
        <w:t xml:space="preserve">         </w:t>
      </w:r>
      <w:r w:rsidR="002810FE">
        <w:rPr>
          <w:b/>
          <w:sz w:val="40"/>
          <w:szCs w:val="40"/>
        </w:rPr>
        <w:t xml:space="preserve"> </w:t>
      </w:r>
      <w:r w:rsidR="00BA3452">
        <w:rPr>
          <w:b/>
          <w:sz w:val="40"/>
          <w:szCs w:val="40"/>
        </w:rPr>
        <w:t>BARRA FUNDA</w:t>
      </w:r>
      <w:r w:rsidRPr="004B3AE0">
        <w:rPr>
          <w:b/>
          <w:sz w:val="40"/>
          <w:szCs w:val="40"/>
        </w:rPr>
        <w:t xml:space="preserve"> - RS</w:t>
      </w:r>
    </w:p>
    <w:p w14:paraId="7B1FB6F4" w14:textId="7F01416F" w:rsidR="004B3AE0" w:rsidRDefault="002810F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CEP 99.5</w:t>
      </w:r>
      <w:r w:rsidR="00BA3452">
        <w:rPr>
          <w:b/>
          <w:sz w:val="40"/>
          <w:szCs w:val="40"/>
        </w:rPr>
        <w:t>85</w:t>
      </w:r>
      <w:r>
        <w:rPr>
          <w:b/>
          <w:sz w:val="40"/>
          <w:szCs w:val="40"/>
        </w:rPr>
        <w:t>-000</w:t>
      </w:r>
    </w:p>
    <w:p w14:paraId="0ABAA901" w14:textId="77777777" w:rsidR="004B3AE0" w:rsidRPr="004B3AE0" w:rsidRDefault="004B3AE0">
      <w:pPr>
        <w:rPr>
          <w:b/>
          <w:sz w:val="40"/>
          <w:szCs w:val="40"/>
        </w:rPr>
      </w:pPr>
    </w:p>
    <w:p w14:paraId="00D2A2F7" w14:textId="77777777"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07F3F"/>
    <w:rsid w:val="00192D1D"/>
    <w:rsid w:val="002810FE"/>
    <w:rsid w:val="002955F6"/>
    <w:rsid w:val="003B20AB"/>
    <w:rsid w:val="00457406"/>
    <w:rsid w:val="004B3AE0"/>
    <w:rsid w:val="00897AC1"/>
    <w:rsid w:val="00957DC0"/>
    <w:rsid w:val="00A7189A"/>
    <w:rsid w:val="00BA3452"/>
    <w:rsid w:val="00E0148B"/>
    <w:rsid w:val="00E46942"/>
    <w:rsid w:val="00EA012A"/>
    <w:rsid w:val="00FD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0921D"/>
  <w15:docId w15:val="{10F2D38A-587F-4DA7-90EB-D5E076568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25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2018-03-12T13:34:00Z</cp:lastPrinted>
  <dcterms:created xsi:type="dcterms:W3CDTF">2018-03-12T13:29:00Z</dcterms:created>
  <dcterms:modified xsi:type="dcterms:W3CDTF">2024-09-02T23:53:00Z</dcterms:modified>
</cp:coreProperties>
</file>