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04A25" w14:textId="77777777" w:rsidR="00BD755C" w:rsidRDefault="00BD755C">
      <w:pPr>
        <w:rPr>
          <w:b/>
          <w:bCs/>
          <w:sz w:val="40"/>
          <w:szCs w:val="40"/>
        </w:rPr>
      </w:pPr>
    </w:p>
    <w:p w14:paraId="3FF94BED" w14:textId="77777777" w:rsidR="00BD755C" w:rsidRDefault="00BD755C">
      <w:pPr>
        <w:rPr>
          <w:b/>
          <w:bCs/>
          <w:sz w:val="40"/>
          <w:szCs w:val="40"/>
        </w:rPr>
      </w:pPr>
    </w:p>
    <w:p w14:paraId="59E29ECF" w14:textId="733DBF0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430A0">
        <w:rPr>
          <w:b/>
          <w:bCs/>
          <w:sz w:val="40"/>
          <w:szCs w:val="40"/>
        </w:rPr>
        <w:t xml:space="preserve">RUAN SILVEIRA </w:t>
      </w:r>
    </w:p>
    <w:p w14:paraId="65F351A0" w14:textId="49F82D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430A0">
        <w:rPr>
          <w:b/>
          <w:bCs/>
          <w:sz w:val="40"/>
          <w:szCs w:val="40"/>
        </w:rPr>
        <w:t xml:space="preserve">ALEXANDRE GASTAUD, 867 </w:t>
      </w:r>
    </w:p>
    <w:p w14:paraId="428F4C94" w14:textId="0A80A21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430A0">
        <w:rPr>
          <w:b/>
          <w:bCs/>
          <w:sz w:val="40"/>
          <w:szCs w:val="40"/>
        </w:rPr>
        <w:t>PARQUE FRAGATA</w:t>
      </w:r>
    </w:p>
    <w:p w14:paraId="0E79A15C" w14:textId="141F3E9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430A0">
        <w:rPr>
          <w:b/>
          <w:bCs/>
          <w:sz w:val="40"/>
          <w:szCs w:val="40"/>
        </w:rPr>
        <w:t>CAPÃO DO LEÃO - RS</w:t>
      </w:r>
    </w:p>
    <w:p w14:paraId="6B3006DC" w14:textId="4FED0DA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430A0">
        <w:rPr>
          <w:b/>
          <w:bCs/>
          <w:sz w:val="40"/>
          <w:szCs w:val="40"/>
        </w:rPr>
        <w:t>96.160-000</w:t>
      </w:r>
    </w:p>
    <w:p w14:paraId="2C8407D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430A0"/>
    <w:rsid w:val="001D62F0"/>
    <w:rsid w:val="00246FB4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D23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2024-05-17T23:03:00Z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