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34B7" w14:textId="77777777" w:rsidR="00BD755C" w:rsidRDefault="00BD755C">
      <w:pPr>
        <w:rPr>
          <w:b/>
          <w:bCs/>
          <w:sz w:val="40"/>
          <w:szCs w:val="40"/>
        </w:rPr>
      </w:pPr>
    </w:p>
    <w:p w14:paraId="139913D8" w14:textId="77777777" w:rsidR="00BD755C" w:rsidRDefault="00BD755C">
      <w:pPr>
        <w:rPr>
          <w:b/>
          <w:bCs/>
          <w:sz w:val="40"/>
          <w:szCs w:val="40"/>
        </w:rPr>
      </w:pPr>
    </w:p>
    <w:p w14:paraId="729B0442" w14:textId="3A6AC33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679EA">
        <w:rPr>
          <w:b/>
          <w:bCs/>
          <w:sz w:val="40"/>
          <w:szCs w:val="40"/>
        </w:rPr>
        <w:t>SERGIO ANTÔNIO ROSA FRANCO</w:t>
      </w:r>
    </w:p>
    <w:p w14:paraId="3FFF3A0F" w14:textId="04CFCD7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679EA">
        <w:rPr>
          <w:b/>
          <w:bCs/>
          <w:sz w:val="40"/>
          <w:szCs w:val="40"/>
        </w:rPr>
        <w:t>MILAN KRAZ, 440</w:t>
      </w:r>
    </w:p>
    <w:p w14:paraId="3D632272" w14:textId="75058AF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679EA">
        <w:rPr>
          <w:b/>
          <w:bCs/>
          <w:sz w:val="40"/>
          <w:szCs w:val="40"/>
        </w:rPr>
        <w:t xml:space="preserve">BARCELOS </w:t>
      </w:r>
    </w:p>
    <w:p w14:paraId="1F2D56D1" w14:textId="090424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679EA">
        <w:rPr>
          <w:b/>
          <w:bCs/>
          <w:sz w:val="40"/>
          <w:szCs w:val="40"/>
        </w:rPr>
        <w:t>CACHOEIRA DO SUL - RS</w:t>
      </w:r>
    </w:p>
    <w:p w14:paraId="29685CE1" w14:textId="026B6D1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679EA">
        <w:rPr>
          <w:b/>
          <w:bCs/>
          <w:sz w:val="40"/>
          <w:szCs w:val="40"/>
        </w:rPr>
        <w:t>96.506-678</w:t>
      </w:r>
    </w:p>
    <w:p w14:paraId="23BFEC1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679EA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E898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