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BE85" w14:textId="77777777" w:rsidR="00BD755C" w:rsidRDefault="00BD755C">
      <w:pPr>
        <w:rPr>
          <w:b/>
          <w:bCs/>
          <w:sz w:val="40"/>
          <w:szCs w:val="40"/>
        </w:rPr>
      </w:pPr>
    </w:p>
    <w:p w14:paraId="1486A253" w14:textId="77777777" w:rsidR="00BD755C" w:rsidRDefault="00BD755C">
      <w:pPr>
        <w:rPr>
          <w:b/>
          <w:bCs/>
          <w:sz w:val="40"/>
          <w:szCs w:val="40"/>
        </w:rPr>
      </w:pPr>
    </w:p>
    <w:p w14:paraId="0C0E11DD" w14:textId="0CE00FA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37116A">
        <w:rPr>
          <w:b/>
          <w:bCs/>
          <w:sz w:val="40"/>
          <w:szCs w:val="40"/>
        </w:rPr>
        <w:t>SÉRGIO NOGUEIRA</w:t>
      </w:r>
    </w:p>
    <w:p w14:paraId="12CFF83F" w14:textId="6049143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7116A">
        <w:rPr>
          <w:b/>
          <w:bCs/>
          <w:sz w:val="40"/>
          <w:szCs w:val="40"/>
        </w:rPr>
        <w:t>NESTOR DE SOUZA PEREIRA, 164</w:t>
      </w:r>
    </w:p>
    <w:p w14:paraId="4F733BC3" w14:textId="77777777" w:rsidR="00044292" w:rsidRDefault="006A24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14:paraId="12C88E7F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A2453">
        <w:rPr>
          <w:b/>
          <w:bCs/>
          <w:sz w:val="40"/>
          <w:szCs w:val="40"/>
        </w:rPr>
        <w:t>PLATINA - SP</w:t>
      </w:r>
    </w:p>
    <w:p w14:paraId="330F4BC5" w14:textId="5EBD002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A2453">
        <w:rPr>
          <w:b/>
          <w:bCs/>
          <w:sz w:val="40"/>
          <w:szCs w:val="40"/>
        </w:rPr>
        <w:t>19.990-01</w:t>
      </w:r>
      <w:r w:rsidR="0037116A">
        <w:rPr>
          <w:b/>
          <w:bCs/>
          <w:sz w:val="40"/>
          <w:szCs w:val="40"/>
        </w:rPr>
        <w:t>3</w:t>
      </w:r>
    </w:p>
    <w:p w14:paraId="6CDA8FC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7116A"/>
    <w:rsid w:val="00457406"/>
    <w:rsid w:val="004B30F4"/>
    <w:rsid w:val="00533CD2"/>
    <w:rsid w:val="00632336"/>
    <w:rsid w:val="0063546E"/>
    <w:rsid w:val="006952F9"/>
    <w:rsid w:val="006A2453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D5BF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2025-06-11T22:52:00Z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