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AA2" w:rsidRDefault="00ED2BC7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 </w:t>
      </w:r>
      <w:r w:rsidRPr="00ED2BC7">
        <w:rPr>
          <w:b/>
          <w:sz w:val="40"/>
          <w:szCs w:val="40"/>
        </w:rPr>
        <w:t>TAILUR PEROZZO</w:t>
      </w:r>
    </w:p>
    <w:p w:rsidR="004D0D4A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ED2BC7">
        <w:rPr>
          <w:b/>
          <w:sz w:val="40"/>
          <w:szCs w:val="40"/>
        </w:rPr>
        <w:t>Rua ERCILIO LUZ, 435</w:t>
      </w:r>
    </w:p>
    <w:p w:rsidR="00ED2BC7" w:rsidRDefault="00ED2BC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CAIXA POSTAL – 474-A</w:t>
      </w:r>
    </w:p>
    <w:p w:rsidR="00957DC0" w:rsidRDefault="00ED2BC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CASCAVEL - PR</w:t>
      </w:r>
    </w:p>
    <w:p w:rsidR="00957DC0" w:rsidRDefault="00ED2BC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85.805-290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16D5B"/>
    <w:rsid w:val="00131F25"/>
    <w:rsid w:val="001448B6"/>
    <w:rsid w:val="002955F6"/>
    <w:rsid w:val="00457406"/>
    <w:rsid w:val="004D0D4A"/>
    <w:rsid w:val="00606AA2"/>
    <w:rsid w:val="006F5DDB"/>
    <w:rsid w:val="007F5092"/>
    <w:rsid w:val="008C5752"/>
    <w:rsid w:val="00944F77"/>
    <w:rsid w:val="00957DC0"/>
    <w:rsid w:val="00C3097C"/>
    <w:rsid w:val="00C5624C"/>
    <w:rsid w:val="00ED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C5D6FE-763E-4638-BC89-CF79C389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D2B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2B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44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2019-07-04T14:00:00Z</cp:lastPrinted>
  <dcterms:created xsi:type="dcterms:W3CDTF">2018-03-12T13:29:00Z</dcterms:created>
  <dcterms:modified xsi:type="dcterms:W3CDTF">2019-07-04T14:00:00Z</dcterms:modified>
</cp:coreProperties>
</file>