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67879" w14:textId="77777777" w:rsidR="00BD755C" w:rsidRDefault="00BD755C">
      <w:pPr>
        <w:rPr>
          <w:b/>
          <w:bCs/>
          <w:sz w:val="40"/>
          <w:szCs w:val="40"/>
        </w:rPr>
      </w:pPr>
    </w:p>
    <w:p w14:paraId="4248BE35" w14:textId="77777777" w:rsidR="00BD755C" w:rsidRDefault="00BD755C">
      <w:pPr>
        <w:rPr>
          <w:b/>
          <w:bCs/>
          <w:sz w:val="40"/>
          <w:szCs w:val="40"/>
        </w:rPr>
      </w:pPr>
    </w:p>
    <w:p w14:paraId="7BB5D895" w14:textId="1ACA142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F2F65">
        <w:rPr>
          <w:b/>
          <w:bCs/>
          <w:sz w:val="40"/>
          <w:szCs w:val="40"/>
        </w:rPr>
        <w:t>TIAGO BICK</w:t>
      </w:r>
    </w:p>
    <w:p w14:paraId="0A42CA76" w14:textId="0EFCEA6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F2F65">
        <w:rPr>
          <w:b/>
          <w:bCs/>
          <w:sz w:val="40"/>
          <w:szCs w:val="40"/>
        </w:rPr>
        <w:t>JULIO DE CASTILHOS, 778</w:t>
      </w:r>
    </w:p>
    <w:p w14:paraId="3F5DCDEF" w14:textId="562D260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F2F65">
        <w:rPr>
          <w:b/>
          <w:bCs/>
          <w:sz w:val="40"/>
          <w:szCs w:val="40"/>
        </w:rPr>
        <w:t xml:space="preserve">CENTRO </w:t>
      </w:r>
    </w:p>
    <w:p w14:paraId="0CB22517" w14:textId="107BFDE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F2F65">
        <w:rPr>
          <w:b/>
          <w:bCs/>
          <w:sz w:val="40"/>
          <w:szCs w:val="40"/>
        </w:rPr>
        <w:t>VENÂNCIO AIRES - RS</w:t>
      </w:r>
    </w:p>
    <w:p w14:paraId="29459FF9" w14:textId="003685D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F2F65">
        <w:rPr>
          <w:b/>
          <w:bCs/>
          <w:sz w:val="40"/>
          <w:szCs w:val="40"/>
        </w:rPr>
        <w:t>95.800-000</w:t>
      </w:r>
    </w:p>
    <w:p w14:paraId="6F16EB4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F2F65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DA87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169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2024-04-30T23:26:00Z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