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80DEB" w14:textId="77777777" w:rsidR="00BD755C" w:rsidRDefault="00BD755C">
      <w:pPr>
        <w:rPr>
          <w:b/>
          <w:bCs/>
          <w:sz w:val="40"/>
          <w:szCs w:val="40"/>
        </w:rPr>
      </w:pPr>
    </w:p>
    <w:p w14:paraId="31CADBD2" w14:textId="77777777" w:rsidR="00BD755C" w:rsidRDefault="00BD755C">
      <w:pPr>
        <w:rPr>
          <w:b/>
          <w:bCs/>
          <w:sz w:val="40"/>
          <w:szCs w:val="40"/>
        </w:rPr>
      </w:pPr>
    </w:p>
    <w:p w14:paraId="4E5FCCE6" w14:textId="1CC3AD4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9682D">
        <w:rPr>
          <w:b/>
          <w:bCs/>
          <w:sz w:val="40"/>
          <w:szCs w:val="40"/>
        </w:rPr>
        <w:t xml:space="preserve">ELIANA FIGUEIREDO DA SILVA </w:t>
      </w:r>
    </w:p>
    <w:p w14:paraId="4C446394" w14:textId="7596B36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9682D">
        <w:rPr>
          <w:b/>
          <w:bCs/>
          <w:sz w:val="40"/>
          <w:szCs w:val="40"/>
        </w:rPr>
        <w:t>SALGADO FILHO, 1580</w:t>
      </w:r>
    </w:p>
    <w:p w14:paraId="76ACFE4D" w14:textId="27E377B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9682D">
        <w:rPr>
          <w:b/>
          <w:bCs/>
          <w:sz w:val="40"/>
          <w:szCs w:val="40"/>
        </w:rPr>
        <w:t>CABO LUIZ QUEVEDO</w:t>
      </w:r>
    </w:p>
    <w:p w14:paraId="65A4D27F" w14:textId="0A2663D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9682D">
        <w:rPr>
          <w:b/>
          <w:bCs/>
          <w:sz w:val="40"/>
          <w:szCs w:val="40"/>
        </w:rPr>
        <w:t>URUGUAIANA - RS</w:t>
      </w:r>
    </w:p>
    <w:p w14:paraId="7F2C3C28" w14:textId="416FC71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9682D">
        <w:rPr>
          <w:b/>
          <w:bCs/>
          <w:sz w:val="40"/>
          <w:szCs w:val="40"/>
        </w:rPr>
        <w:t>97.503-840</w:t>
      </w:r>
    </w:p>
    <w:p w14:paraId="5F0CCB8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9682D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574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2023-12-11T11:41:00Z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