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2F4C4" w14:textId="77777777" w:rsidR="00BD755C" w:rsidRDefault="00BD755C">
      <w:pPr>
        <w:rPr>
          <w:b/>
          <w:bCs/>
          <w:sz w:val="40"/>
          <w:szCs w:val="40"/>
        </w:rPr>
      </w:pPr>
    </w:p>
    <w:p w14:paraId="1514FD90" w14:textId="77777777" w:rsidR="00BD755C" w:rsidRDefault="00BD755C">
      <w:pPr>
        <w:rPr>
          <w:b/>
          <w:bCs/>
          <w:sz w:val="40"/>
          <w:szCs w:val="40"/>
        </w:rPr>
      </w:pPr>
    </w:p>
    <w:p w14:paraId="6150488A" w14:textId="09392DBE" w:rsidR="001D62F0" w:rsidRPr="00E9404C" w:rsidRDefault="00F90AF8">
      <w:pPr>
        <w:rPr>
          <w:b/>
          <w:bCs/>
          <w:sz w:val="40"/>
          <w:szCs w:val="40"/>
        </w:rPr>
      </w:pPr>
      <w:r w:rsidRPr="00E9404C">
        <w:rPr>
          <w:b/>
          <w:bCs/>
          <w:sz w:val="40"/>
          <w:szCs w:val="40"/>
        </w:rPr>
        <w:t xml:space="preserve">Destinatário: </w:t>
      </w:r>
      <w:r w:rsidR="00E64EF1" w:rsidRPr="00E9404C">
        <w:rPr>
          <w:b/>
          <w:bCs/>
          <w:sz w:val="40"/>
          <w:szCs w:val="40"/>
        </w:rPr>
        <w:t xml:space="preserve"> </w:t>
      </w:r>
      <w:r w:rsidR="00E9404C" w:rsidRPr="00E9404C">
        <w:rPr>
          <w:b/>
          <w:bCs/>
          <w:sz w:val="40"/>
          <w:szCs w:val="40"/>
        </w:rPr>
        <w:t>WINNE CHRISTIAN BERNARDES</w:t>
      </w:r>
    </w:p>
    <w:p w14:paraId="5FFBBE0F" w14:textId="401975FA" w:rsidR="0087466A" w:rsidRPr="00E9404C" w:rsidRDefault="00F90AF8">
      <w:pPr>
        <w:rPr>
          <w:b/>
          <w:bCs/>
          <w:sz w:val="40"/>
          <w:szCs w:val="40"/>
        </w:rPr>
      </w:pPr>
      <w:r w:rsidRPr="00E9404C">
        <w:rPr>
          <w:b/>
          <w:bCs/>
          <w:sz w:val="40"/>
          <w:szCs w:val="40"/>
        </w:rPr>
        <w:t xml:space="preserve">                         Rua </w:t>
      </w:r>
      <w:r w:rsidR="00E9404C" w:rsidRPr="00E9404C">
        <w:rPr>
          <w:b/>
          <w:bCs/>
          <w:sz w:val="40"/>
          <w:szCs w:val="40"/>
        </w:rPr>
        <w:t>O</w:t>
      </w:r>
      <w:r w:rsidR="00E9404C">
        <w:rPr>
          <w:b/>
          <w:bCs/>
          <w:sz w:val="40"/>
          <w:szCs w:val="40"/>
        </w:rPr>
        <w:t>URO PRETO, 1346</w:t>
      </w:r>
    </w:p>
    <w:p w14:paraId="57B71CD1" w14:textId="7983C111" w:rsidR="00044292" w:rsidRDefault="00044292">
      <w:pPr>
        <w:rPr>
          <w:b/>
          <w:bCs/>
          <w:sz w:val="40"/>
          <w:szCs w:val="40"/>
        </w:rPr>
      </w:pPr>
      <w:r w:rsidRPr="00E9404C"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Bairro:</w:t>
      </w:r>
      <w:r w:rsidR="00E64EF1">
        <w:rPr>
          <w:b/>
          <w:bCs/>
          <w:sz w:val="40"/>
          <w:szCs w:val="40"/>
        </w:rPr>
        <w:t xml:space="preserve"> </w:t>
      </w:r>
      <w:r w:rsidR="00E9404C">
        <w:rPr>
          <w:b/>
          <w:bCs/>
          <w:sz w:val="40"/>
          <w:szCs w:val="40"/>
        </w:rPr>
        <w:t xml:space="preserve">BRASIL </w:t>
      </w:r>
    </w:p>
    <w:p w14:paraId="26D94FD3" w14:textId="349EB98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9404C">
        <w:rPr>
          <w:b/>
          <w:bCs/>
          <w:sz w:val="40"/>
          <w:szCs w:val="40"/>
        </w:rPr>
        <w:t>PATOS DE MINAS - MG</w:t>
      </w:r>
    </w:p>
    <w:p w14:paraId="79D81995" w14:textId="44E5023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9404C">
        <w:rPr>
          <w:b/>
          <w:bCs/>
          <w:sz w:val="40"/>
          <w:szCs w:val="40"/>
        </w:rPr>
        <w:t>38.700-368</w:t>
      </w:r>
    </w:p>
    <w:p w14:paraId="725A515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9404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BB2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