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mobile-app-launch Project Brief</w:t>
      </w:r>
    </w:p>
    <w:p>
      <w:r>
        <w:t>Generated on 2025-11-18 19:50 via PM Agent automated documentation.</w:t>
      </w:r>
    </w:p>
    <w:p>
      <w:pPr>
        <w:pStyle w:val="Heading1"/>
      </w:pPr>
      <w:r>
        <w:t>Project Charter</w:t>
      </w:r>
    </w:p>
    <w:p>
      <w:r>
        <w:t># Project Charter</w:t>
        <w:br/>
        <w:br/>
        <w:t>## Goal</w:t>
        <w:br/>
        <w:t>Launch a productivity mobile app for iOS and Android by Q1 2026.</w:t>
        <w:br/>
        <w:br/>
        <w:t>## Scope</w:t>
        <w:br/>
        <w:t>**Included:**</w:t>
        <w:br/>
        <w:t>- User authentication (email/Google/Apple)</w:t>
        <w:br/>
        <w:t>- Task management features</w:t>
        <w:br/>
        <w:t>- Cloud sync</w:t>
        <w:br/>
        <w:t>- Basic analytics</w:t>
        <w:br/>
        <w:t>- App Store submission</w:t>
        <w:br/>
        <w:br/>
        <w:t>**Not Included:**</w:t>
        <w:br/>
        <w:t>- Premium subscription features (Phase 2)</w:t>
        <w:br/>
        <w:t>- Web version</w:t>
        <w:br/>
        <w:t>- Enterprise features</w:t>
        <w:br/>
        <w:br/>
        <w:t>## Success Criteria</w:t>
        <w:br/>
        <w:t>- 10,000 downloads in first month</w:t>
        <w:br/>
        <w:t>- 4+ star rating on both stores</w:t>
        <w:br/>
        <w:t>- &lt; 2% crash rate</w:t>
        <w:br/>
        <w:t>- Launch on time and within budget</w:t>
        <w:br/>
        <w:br/>
        <w:t>## Stakeholders</w:t>
        <w:br/>
        <w:t>- **Product Owner:** Sarah Chen (sarah@company.com)</w:t>
        <w:br/>
        <w:t>- **Tech Lead:** Alex Kumar (alex@company.com)</w:t>
        <w:br/>
        <w:t>- **Designer:** Maria Lopez (maria@company.com)</w:t>
        <w:br/>
        <w:t>- **QA Lead:** Jordan Taylor (jordan@company.com)</w:t>
      </w:r>
    </w:p>
    <w:p>
      <w:pPr>
        <w:pStyle w:val="Heading1"/>
      </w:pPr>
      <w:r>
        <w:t>Plan Snapshot</w:t>
      </w:r>
    </w:p>
    <w:tbl>
      <w:tblPr>
        <w:tblStyle w:val="MediumList1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Due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Project Kickoff Meeting</w:t>
            </w:r>
          </w:p>
        </w:tc>
        <w:tc>
          <w:tcPr>
            <w:tcW w:type="dxa" w:w="1728"/>
          </w:tcPr>
          <w:p>
            <w:r>
              <w:t>Douglas</w:t>
            </w:r>
          </w:p>
        </w:tc>
        <w:tc>
          <w:tcPr>
            <w:tcW w:type="dxa" w:w="1728"/>
          </w:tcPr>
          <w:p>
            <w:r>
              <w:t>2023-11-24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Define Project Objectives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Identify Key Stakeholders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Develop Project Scope Statement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2023-12-04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Create Wireframes and Mockups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2023-12-11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Design User Interface (UI) and User Experience (UX)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2023-12-18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Review and Approve Design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2023-12-22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Set Up Development Environment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2024-01-05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Develop Core Features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2024-02-02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Conduct Unit Testing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2024-02-09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Perform Integration Testing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2024-02-16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Conduct User Acceptance Testing (UAT)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2024-02-23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Fix Bugs and Issues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2024-03-01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Prepare Marketing Materials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2024-03-08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Launch App on App Stores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2024-03-15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</w:tr>
    </w:tbl>
    <w:p>
      <w:r>
        <w:t>(Showing first 15 of 20 tasks)</w:t>
      </w:r>
    </w:p>
    <w:p>
      <w:pPr>
        <w:pStyle w:val="Heading1"/>
      </w:pPr>
      <w:r>
        <w:t>Critical Path Analysis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Earliest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Slack (d)</w:t>
            </w:r>
          </w:p>
        </w:tc>
        <w:tc>
          <w:tcPr>
            <w:tcW w:type="dxa" w:w="1728"/>
          </w:tcPr>
          <w:p>
            <w:r>
              <w:t>Critical?</w:t>
            </w:r>
          </w:p>
        </w:tc>
      </w:tr>
      <w:tr>
        <w:tc>
          <w:tcPr>
            <w:tcW w:type="dxa" w:w="1728"/>
          </w:tcPr>
          <w:p>
            <w:r>
              <w:t>#1 Project Kickoff Meeting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#2 Define Project Objectives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#3 Identify Key Stakeholders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#4 Develop Project Scope Statement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#5 Create Wireframes and Mockups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#6 Design User Interface (UI) and User Experience (UX)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#7 Review and Approve Design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#8 Set Up Development Environment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#9 Develop Core Features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#10 Conduct Unit Testing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#11 Perform Integration Testing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#12 Conduct User Acceptance Testing (UAT)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#13 Fix Bugs and Issues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#14 Prepare Marketing Materials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#15 Launch App on App Stores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#16 Monitor Initial Feedback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#17 Gather User Feedback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#18 Plan for Updates and Improvements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#19 Analyze App Performance Metrics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#20 API Development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2023-11-24 → 2023-11-25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Heading1"/>
      </w:pPr>
      <w:r>
        <w:t>Schedule Risk Outlook</w:t>
      </w:r>
    </w:p>
    <w:p>
      <w:r>
        <w:t>P50 completion: 2023-11-26, P90 completion: 2023-11-26.</w:t>
      </w:r>
    </w:p>
    <w:p>
      <w:r>
        <w:t>Monte Carlo percentiles are calculated from thousands of simulations using the task-level duration estimates.</w:t>
      </w:r>
    </w:p>
    <w:p>
      <w:r>
        <w:t>Top risk drivers:</w:t>
      </w:r>
    </w:p>
    <w:p>
      <w:r>
        <w:t>- #17 Gather User Feedback: correlation 0.02, avg duration 1.3 days.</w:t>
      </w:r>
    </w:p>
    <w:p>
      <w:r>
        <w:t>- #20 API Development: correlation 0.02, avg duration 1.3 days.</w:t>
      </w:r>
    </w:p>
    <w:p>
      <w:r>
        <w:t>- #7 Review and Approve Design: correlation 0.02, avg duration 1.3 days.</w:t>
      </w:r>
    </w:p>
    <w:p>
      <w:r>
        <w:t>- #1 Project Kickoff Meeting: correlation 0.02, avg duration 1.3 days.</w:t>
      </w:r>
    </w:p>
    <w:p>
      <w:r>
        <w:t>- #14 Prepare Marketing Materials: correlation 0.02, avg duration 1.3 days.</w:t>
      </w:r>
    </w:p>
    <w:p>
      <w:pPr>
        <w:pStyle w:val="Heading1"/>
      </w:pPr>
      <w:r>
        <w:t>Near-Term Focus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Due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</w:tr>
      <w:tr>
        <w:tc>
          <w:tcPr>
            <w:tcW w:type="dxa" w:w="1728"/>
          </w:tcPr>
          <w:p>
            <w:r>
              <w:t>#1 Project Kickoff Meeting</w:t>
            </w:r>
          </w:p>
        </w:tc>
        <w:tc>
          <w:tcPr>
            <w:tcW w:type="dxa" w:w="1728"/>
          </w:tcPr>
          <w:p>
            <w:r>
              <w:t>2023-11-24</w:t>
            </w:r>
          </w:p>
        </w:tc>
        <w:tc>
          <w:tcPr>
            <w:tcW w:type="dxa" w:w="1728"/>
          </w:tcPr>
          <w:p>
            <w:r>
              <w:t>Douglas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Overdue (-725d)</w:t>
            </w:r>
          </w:p>
        </w:tc>
      </w:tr>
      <w:tr>
        <w:tc>
          <w:tcPr>
            <w:tcW w:type="dxa" w:w="1728"/>
          </w:tcPr>
          <w:p>
            <w:r>
              <w:t>#2 Define Project Objectives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(-719d)</w:t>
            </w:r>
          </w:p>
        </w:tc>
      </w:tr>
      <w:tr>
        <w:tc>
          <w:tcPr>
            <w:tcW w:type="dxa" w:w="1728"/>
          </w:tcPr>
          <w:p>
            <w:r>
              <w:t>#3 Identify Key Stakeholders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(-719d)</w:t>
            </w:r>
          </w:p>
        </w:tc>
      </w:tr>
      <w:tr>
        <w:tc>
          <w:tcPr>
            <w:tcW w:type="dxa" w:w="1728"/>
          </w:tcPr>
          <w:p>
            <w:r>
              <w:t>#20 API Development</w:t>
            </w:r>
          </w:p>
        </w:tc>
        <w:tc>
          <w:tcPr>
            <w:tcW w:type="dxa" w:w="1728"/>
          </w:tcPr>
          <w:p>
            <w:r>
              <w:t>2023-12-01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(-718d)</w:t>
            </w:r>
          </w:p>
        </w:tc>
      </w:tr>
      <w:tr>
        <w:tc>
          <w:tcPr>
            <w:tcW w:type="dxa" w:w="1728"/>
          </w:tcPr>
          <w:p>
            <w:r>
              <w:t>#4 Develop Project Scope Statement</w:t>
            </w:r>
          </w:p>
        </w:tc>
        <w:tc>
          <w:tcPr>
            <w:tcW w:type="dxa" w:w="1728"/>
          </w:tcPr>
          <w:p>
            <w:r>
              <w:t>2023-12-04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(-715d)</w:t>
            </w:r>
          </w:p>
        </w:tc>
      </w:tr>
      <w:tr>
        <w:tc>
          <w:tcPr>
            <w:tcW w:type="dxa" w:w="1728"/>
          </w:tcPr>
          <w:p>
            <w:r>
              <w:t>#5 Create Wireframes and Mockups</w:t>
            </w:r>
          </w:p>
        </w:tc>
        <w:tc>
          <w:tcPr>
            <w:tcW w:type="dxa" w:w="1728"/>
          </w:tcPr>
          <w:p>
            <w:r>
              <w:t>2023-12-11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(-708d)</w:t>
            </w:r>
          </w:p>
        </w:tc>
      </w:tr>
      <w:tr>
        <w:tc>
          <w:tcPr>
            <w:tcW w:type="dxa" w:w="1728"/>
          </w:tcPr>
          <w:p>
            <w:r>
              <w:t>#6 Design User Interface (UI) and User Experience (UX)</w:t>
            </w:r>
          </w:p>
        </w:tc>
        <w:tc>
          <w:tcPr>
            <w:tcW w:type="dxa" w:w="1728"/>
          </w:tcPr>
          <w:p>
            <w:r>
              <w:t>2023-12-18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(-701d)</w:t>
            </w:r>
          </w:p>
        </w:tc>
      </w:tr>
      <w:tr>
        <w:tc>
          <w:tcPr>
            <w:tcW w:type="dxa" w:w="1728"/>
          </w:tcPr>
          <w:p>
            <w:r>
              <w:t>#7 Review and Approve Design</w:t>
            </w:r>
          </w:p>
        </w:tc>
        <w:tc>
          <w:tcPr>
            <w:tcW w:type="dxa" w:w="1728"/>
          </w:tcPr>
          <w:p>
            <w:r>
              <w:t>2023-12-22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(-697d)</w:t>
            </w:r>
          </w:p>
        </w:tc>
      </w:tr>
      <w:tr>
        <w:tc>
          <w:tcPr>
            <w:tcW w:type="dxa" w:w="1728"/>
          </w:tcPr>
          <w:p>
            <w:r>
              <w:t>#8 Set Up Development Environment</w:t>
            </w:r>
          </w:p>
        </w:tc>
        <w:tc>
          <w:tcPr>
            <w:tcW w:type="dxa" w:w="1728"/>
          </w:tcPr>
          <w:p>
            <w:r>
              <w:t>2024-01-05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(-683d)</w:t>
            </w:r>
          </w:p>
        </w:tc>
      </w:tr>
      <w:tr>
        <w:tc>
          <w:tcPr>
            <w:tcW w:type="dxa" w:w="1728"/>
          </w:tcPr>
          <w:p>
            <w:r>
              <w:t>#9 Develop Core Features</w:t>
            </w:r>
          </w:p>
        </w:tc>
        <w:tc>
          <w:tcPr>
            <w:tcW w:type="dxa" w:w="1728"/>
          </w:tcPr>
          <w:p>
            <w:r>
              <w:t>2024-02-02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(-655d)</w:t>
            </w:r>
          </w:p>
        </w:tc>
      </w:tr>
      <w:tr>
        <w:tc>
          <w:tcPr>
            <w:tcW w:type="dxa" w:w="1728"/>
          </w:tcPr>
          <w:p>
            <w:r>
              <w:t>#10 Conduct Unit Testing</w:t>
            </w:r>
          </w:p>
        </w:tc>
        <w:tc>
          <w:tcPr>
            <w:tcW w:type="dxa" w:w="1728"/>
          </w:tcPr>
          <w:p>
            <w:r>
              <w:t>2024-02-09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(-648d)</w:t>
            </w:r>
          </w:p>
        </w:tc>
      </w:tr>
      <w:tr>
        <w:tc>
          <w:tcPr>
            <w:tcW w:type="dxa" w:w="1728"/>
          </w:tcPr>
          <w:p>
            <w:r>
              <w:t>#11 Perform Integration Testing</w:t>
            </w:r>
          </w:p>
        </w:tc>
        <w:tc>
          <w:tcPr>
            <w:tcW w:type="dxa" w:w="1728"/>
          </w:tcPr>
          <w:p>
            <w:r>
              <w:t>2024-02-16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(-641d)</w:t>
            </w:r>
          </w:p>
        </w:tc>
      </w:tr>
      <w:tr>
        <w:tc>
          <w:tcPr>
            <w:tcW w:type="dxa" w:w="1728"/>
          </w:tcPr>
          <w:p>
            <w:r>
              <w:t>#12 Conduct User Acceptance Testing (UAT)</w:t>
            </w:r>
          </w:p>
        </w:tc>
        <w:tc>
          <w:tcPr>
            <w:tcW w:type="dxa" w:w="1728"/>
          </w:tcPr>
          <w:p>
            <w:r>
              <w:t>2024-02-23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(-634d)</w:t>
            </w:r>
          </w:p>
        </w:tc>
      </w:tr>
      <w:tr>
        <w:tc>
          <w:tcPr>
            <w:tcW w:type="dxa" w:w="1728"/>
          </w:tcPr>
          <w:p>
            <w:r>
              <w:t>#13 Fix Bugs and Issues</w:t>
            </w:r>
          </w:p>
        </w:tc>
        <w:tc>
          <w:tcPr>
            <w:tcW w:type="dxa" w:w="1728"/>
          </w:tcPr>
          <w:p>
            <w:r>
              <w:t>2024-03-01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(-627d)</w:t>
            </w:r>
          </w:p>
        </w:tc>
      </w:tr>
      <w:tr>
        <w:tc>
          <w:tcPr>
            <w:tcW w:type="dxa" w:w="1728"/>
          </w:tcPr>
          <w:p>
            <w:r>
              <w:t>#14 Prepare Marketing Materials</w:t>
            </w:r>
          </w:p>
        </w:tc>
        <w:tc>
          <w:tcPr>
            <w:tcW w:type="dxa" w:w="1728"/>
          </w:tcPr>
          <w:p>
            <w:r>
              <w:t>2024-03-08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(-620d)</w:t>
            </w:r>
          </w:p>
        </w:tc>
      </w:tr>
      <w:tr>
        <w:tc>
          <w:tcPr>
            <w:tcW w:type="dxa" w:w="1728"/>
          </w:tcPr>
          <w:p>
            <w:r>
              <w:t>#15 Launch App on App Stores</w:t>
            </w:r>
          </w:p>
        </w:tc>
        <w:tc>
          <w:tcPr>
            <w:tcW w:type="dxa" w:w="1728"/>
          </w:tcPr>
          <w:p>
            <w:r>
              <w:t>2024-03-15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(-613d)</w:t>
            </w:r>
          </w:p>
        </w:tc>
      </w:tr>
      <w:tr>
        <w:tc>
          <w:tcPr>
            <w:tcW w:type="dxa" w:w="1728"/>
          </w:tcPr>
          <w:p>
            <w:r>
              <w:t>#16 Monitor Initial Feedback</w:t>
            </w:r>
          </w:p>
        </w:tc>
        <w:tc>
          <w:tcPr>
            <w:tcW w:type="dxa" w:w="1728"/>
          </w:tcPr>
          <w:p>
            <w:r>
              <w:t>2024-03-22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(-606d)</w:t>
            </w:r>
          </w:p>
        </w:tc>
      </w:tr>
      <w:tr>
        <w:tc>
          <w:tcPr>
            <w:tcW w:type="dxa" w:w="1728"/>
          </w:tcPr>
          <w:p>
            <w:r>
              <w:t>#17 Gather User Feedback</w:t>
            </w:r>
          </w:p>
        </w:tc>
        <w:tc>
          <w:tcPr>
            <w:tcW w:type="dxa" w:w="1728"/>
          </w:tcPr>
          <w:p>
            <w:r>
              <w:t>2024-03-29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(-599d)</w:t>
            </w:r>
          </w:p>
        </w:tc>
      </w:tr>
      <w:tr>
        <w:tc>
          <w:tcPr>
            <w:tcW w:type="dxa" w:w="1728"/>
          </w:tcPr>
          <w:p>
            <w:r>
              <w:t>#18 Plan for Updates and Improvements</w:t>
            </w:r>
          </w:p>
        </w:tc>
        <w:tc>
          <w:tcPr>
            <w:tcW w:type="dxa" w:w="1728"/>
          </w:tcPr>
          <w:p>
            <w:r>
              <w:t>2024-04-05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(-592d)</w:t>
            </w:r>
          </w:p>
        </w:tc>
      </w:tr>
      <w:tr>
        <w:tc>
          <w:tcPr>
            <w:tcW w:type="dxa" w:w="1728"/>
          </w:tcPr>
          <w:p>
            <w:r>
              <w:t>#19 Analyze App Performance Metrics</w:t>
            </w:r>
          </w:p>
        </w:tc>
        <w:tc>
          <w:tcPr>
            <w:tcW w:type="dxa" w:w="1728"/>
          </w:tcPr>
          <w:p>
            <w:r>
              <w:t>2024-04-12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todo</w:t>
            </w:r>
          </w:p>
        </w:tc>
        <w:tc>
          <w:tcPr>
            <w:tcW w:type="dxa" w:w="1728"/>
          </w:tcPr>
          <w:p>
            <w:r>
              <w:t>Overdue (-585d)</w:t>
            </w:r>
          </w:p>
        </w:tc>
      </w:tr>
    </w:tbl>
    <w:p>
      <w:pPr>
        <w:pStyle w:val="Heading1"/>
      </w:pPr>
      <w:r>
        <w:t>Risks &amp; Issues</w:t>
      </w:r>
    </w:p>
    <w:p>
      <w:r>
        <w:t># Risks &amp; Issues</w:t>
        <w:br/>
        <w:br/>
      </w:r>
    </w:p>
    <w:p>
      <w:pPr>
        <w:pStyle w:val="Heading1"/>
      </w:pPr>
      <w:r>
        <w:t>Decision Log Highlights</w:t>
      </w:r>
    </w:p>
    <w:p>
      <w:r>
        <w:t># Decision Log</w:t>
        <w:br/>
        <w:br/>
      </w:r>
    </w:p>
    <w:p>
      <w:pPr>
        <w:pStyle w:val="Heading1"/>
      </w:pPr>
      <w:r>
        <w:t>Artifacts Inventory</w:t>
      </w:r>
    </w:p>
    <w:p>
      <w:r>
        <w:t>- artifacts/README.md (0.3 KB, updated 2025-11-18 19:49)</w:t>
      </w:r>
    </w:p>
    <w:p>
      <w:pPr>
        <w:pStyle w:val="Heading1"/>
      </w:pPr>
      <w:r>
        <w:t>Gantt Timeline</w:t>
      </w:r>
    </w:p>
    <w:p>
      <w:r>
        <w:drawing>
          <wp:inline xmlns:a="http://schemas.openxmlformats.org/drawingml/2006/main" xmlns:pic="http://schemas.openxmlformats.org/drawingml/2006/picture">
            <wp:extent cx="5486400" cy="3638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la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1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