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F5" w:rsidRPr="005B3407" w:rsidRDefault="008E35F5" w:rsidP="005B3407">
      <w:pPr>
        <w:spacing w:line="276" w:lineRule="auto"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 w:rsidRPr="005B3407">
        <w:rPr>
          <w:rFonts w:ascii="Arial" w:hAnsi="Arial" w:cs="Arial"/>
          <w:b/>
          <w:sz w:val="32"/>
        </w:rPr>
        <w:t>Arquitectura</w:t>
      </w:r>
    </w:p>
    <w:p w:rsidR="001F33F7" w:rsidRPr="005B3407" w:rsidRDefault="002D668E" w:rsidP="00EA2C0E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882650</wp:posOffset>
            </wp:positionV>
            <wp:extent cx="4878000" cy="2858400"/>
            <wp:effectExtent l="0" t="0" r="0" b="0"/>
            <wp:wrapNone/>
            <wp:docPr id="2" name="Imagen 2" descr="Resultado de imagen para arquitectura cliente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quitectura cliente servi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3F7" w:rsidRPr="005B3407">
        <w:rPr>
          <w:rFonts w:ascii="Arial" w:hAnsi="Arial" w:cs="Arial"/>
          <w:color w:val="333333"/>
          <w:shd w:val="clear" w:color="auto" w:fill="FFFFFF"/>
        </w:rPr>
        <w:t xml:space="preserve">Basados en la Arquitectura Cliente/Servidor, del libro de Maximiliano </w:t>
      </w:r>
      <w:proofErr w:type="spellStart"/>
      <w:r w:rsidR="001F33F7" w:rsidRPr="005B3407">
        <w:rPr>
          <w:rFonts w:ascii="Arial" w:hAnsi="Arial" w:cs="Arial"/>
          <w:color w:val="333333"/>
          <w:shd w:val="clear" w:color="auto" w:fill="FFFFFF"/>
        </w:rPr>
        <w:t>Cri</w:t>
      </w:r>
      <w:r w:rsidR="00EA2C0E">
        <w:rPr>
          <w:rFonts w:ascii="Arial" w:hAnsi="Arial" w:cs="Arial"/>
          <w:color w:val="333333"/>
          <w:shd w:val="clear" w:color="auto" w:fill="FFFFFF"/>
        </w:rPr>
        <w:t>s</w:t>
      </w:r>
      <w:r w:rsidR="001F33F7" w:rsidRPr="005B3407">
        <w:rPr>
          <w:rFonts w:ascii="Arial" w:hAnsi="Arial" w:cs="Arial"/>
          <w:color w:val="333333"/>
          <w:shd w:val="clear" w:color="auto" w:fill="FFFFFF"/>
        </w:rPr>
        <w:t>tiá</w:t>
      </w:r>
      <w:proofErr w:type="spellEnd"/>
      <w:r w:rsidR="001F33F7" w:rsidRPr="005B3407">
        <w:rPr>
          <w:rFonts w:ascii="Arial" w:hAnsi="Arial" w:cs="Arial"/>
          <w:color w:val="333333"/>
          <w:shd w:val="clear" w:color="auto" w:fill="FFFFFF"/>
        </w:rPr>
        <w:t xml:space="preserve"> (Estilos Arquitectónicos)</w:t>
      </w:r>
      <w:r w:rsidR="005B3407" w:rsidRPr="005B3407">
        <w:rPr>
          <w:rFonts w:ascii="Arial" w:hAnsi="Arial" w:cs="Arial"/>
          <w:color w:val="333333"/>
          <w:shd w:val="clear" w:color="auto" w:fill="FFFFFF"/>
        </w:rPr>
        <w:t>,</w:t>
      </w:r>
      <w:r w:rsidR="00EA2C0E">
        <w:rPr>
          <w:rFonts w:ascii="Arial" w:hAnsi="Arial" w:cs="Arial"/>
          <w:color w:val="333333"/>
          <w:shd w:val="clear" w:color="auto" w:fill="FFFFFF"/>
        </w:rPr>
        <w:t xml:space="preserve"> donde nos dice que </w:t>
      </w:r>
      <w:r w:rsidR="00EA2C0E" w:rsidRPr="00EA2C0E">
        <w:rPr>
          <w:rFonts w:ascii="Arial" w:hAnsi="Arial" w:cs="Arial"/>
          <w:color w:val="333333"/>
          <w:shd w:val="clear" w:color="auto" w:fill="FFFFFF"/>
        </w:rPr>
        <w:t>u</w:t>
      </w:r>
      <w:r w:rsidR="00EA2C0E">
        <w:rPr>
          <w:rFonts w:ascii="Arial" w:hAnsi="Arial" w:cs="Arial"/>
          <w:color w:val="333333"/>
          <w:shd w:val="clear" w:color="auto" w:fill="FFFFFF"/>
        </w:rPr>
        <w:t>sualmente la comunicació</w:t>
      </w:r>
      <w:r w:rsidR="00EA2C0E" w:rsidRPr="00EA2C0E">
        <w:rPr>
          <w:rFonts w:ascii="Arial" w:hAnsi="Arial" w:cs="Arial"/>
          <w:color w:val="333333"/>
          <w:shd w:val="clear" w:color="auto" w:fill="FFFFFF"/>
        </w:rPr>
        <w:t>n entre componentes es de a pares y la inicia un cliente; al pedido de un servicio de un cliente le corresponde la respuesta del servidor respectivo. E</w:t>
      </w:r>
      <w:r w:rsidR="00EA2C0E">
        <w:rPr>
          <w:rFonts w:ascii="Arial" w:hAnsi="Arial" w:cs="Arial"/>
          <w:color w:val="333333"/>
          <w:shd w:val="clear" w:color="auto" w:fill="FFFFFF"/>
        </w:rPr>
        <w:t>n otras palabras la comunicació</w:t>
      </w:r>
      <w:r w:rsidR="00EA2C0E" w:rsidRPr="00EA2C0E">
        <w:rPr>
          <w:rFonts w:ascii="Arial" w:hAnsi="Arial" w:cs="Arial"/>
          <w:color w:val="333333"/>
          <w:shd w:val="clear" w:color="auto" w:fill="FFFFFF"/>
        </w:rPr>
        <w:t>n entre cliente y ser</w:t>
      </w:r>
      <w:r w:rsidR="00EA2C0E">
        <w:rPr>
          <w:rFonts w:ascii="Arial" w:hAnsi="Arial" w:cs="Arial"/>
          <w:color w:val="333333"/>
          <w:shd w:val="clear" w:color="auto" w:fill="FFFFFF"/>
        </w:rPr>
        <w:t>vidor es, por lo general, asimétrica, por tal motivo definimos a la misma como:</w:t>
      </w:r>
      <w:r w:rsidRPr="002D668E">
        <w:rPr>
          <w:noProof/>
          <w:lang w:eastAsia="es-AR"/>
        </w:rPr>
        <w:t xml:space="preserve"> </w:t>
      </w: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2D668E" w:rsidRDefault="002D668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975B04" w:rsidRPr="005B3407" w:rsidRDefault="00975B04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  <w:r w:rsidRPr="005B3407">
        <w:rPr>
          <w:rFonts w:ascii="Arial" w:hAnsi="Arial" w:cs="Arial"/>
          <w:b/>
          <w:bCs/>
          <w:color w:val="000000"/>
          <w:szCs w:val="21"/>
        </w:rPr>
        <w:t>Descripción</w:t>
      </w:r>
    </w:p>
    <w:p w:rsidR="00975B04" w:rsidRPr="005B3407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 xml:space="preserve">El estilo cliente/servidor define una relación entre dos aplicaciones en las cuales una de ellas (cliente) envía peticiones a la otra (servidor fuente de </w:t>
      </w:r>
      <w:r w:rsidR="00975B04" w:rsidRPr="005B3407">
        <w:rPr>
          <w:rFonts w:ascii="Arial" w:hAnsi="Arial" w:cs="Arial"/>
          <w:color w:val="000000"/>
          <w:szCs w:val="21"/>
        </w:rPr>
        <w:t>datos).</w:t>
      </w:r>
    </w:p>
    <w:p w:rsidR="005B3407" w:rsidRPr="005B3407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975B04" w:rsidRPr="005B3407" w:rsidRDefault="00975B04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  <w:r w:rsidRPr="005B3407">
        <w:rPr>
          <w:rFonts w:ascii="Arial" w:hAnsi="Arial" w:cs="Arial"/>
          <w:b/>
          <w:bCs/>
          <w:color w:val="000000"/>
          <w:szCs w:val="21"/>
        </w:rPr>
        <w:t>Características</w:t>
      </w:r>
    </w:p>
    <w:p w:rsidR="00975B04" w:rsidRPr="005B3407" w:rsidRDefault="00975B04" w:rsidP="00EA2C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Es un estilo para sistemas distribuidos.</w:t>
      </w:r>
    </w:p>
    <w:p w:rsidR="00975B04" w:rsidRPr="005B3407" w:rsidRDefault="00975B04" w:rsidP="00EA2C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Divide el sistema en una aplicación cliente, una</w:t>
      </w:r>
      <w:r w:rsidR="005B3407" w:rsidRPr="005B3407">
        <w:rPr>
          <w:rFonts w:ascii="Arial" w:hAnsi="Arial" w:cs="Arial"/>
          <w:color w:val="000000"/>
          <w:szCs w:val="21"/>
        </w:rPr>
        <w:t xml:space="preserve"> </w:t>
      </w:r>
      <w:r w:rsidRPr="005B3407">
        <w:rPr>
          <w:rFonts w:ascii="Arial" w:hAnsi="Arial" w:cs="Arial"/>
          <w:color w:val="000000"/>
          <w:szCs w:val="21"/>
        </w:rPr>
        <w:t>aplicación servidora y una red que las conecta.</w:t>
      </w:r>
    </w:p>
    <w:p w:rsidR="00975B04" w:rsidRPr="005B3407" w:rsidRDefault="00975B04" w:rsidP="00EA2C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Describe una relación en</w:t>
      </w:r>
      <w:r w:rsidR="005B3407" w:rsidRPr="005B3407">
        <w:rPr>
          <w:rFonts w:ascii="Arial" w:hAnsi="Arial" w:cs="Arial"/>
          <w:color w:val="000000"/>
          <w:szCs w:val="21"/>
        </w:rPr>
        <w:t xml:space="preserve">tre el cliente y el servidor en </w:t>
      </w:r>
      <w:r w:rsidRPr="005B3407">
        <w:rPr>
          <w:rFonts w:ascii="Arial" w:hAnsi="Arial" w:cs="Arial"/>
          <w:color w:val="000000"/>
          <w:szCs w:val="21"/>
        </w:rPr>
        <w:t xml:space="preserve">la cual el </w:t>
      </w:r>
      <w:r w:rsidR="005B3407" w:rsidRPr="005B3407">
        <w:rPr>
          <w:rFonts w:ascii="Arial" w:hAnsi="Arial" w:cs="Arial"/>
          <w:color w:val="000000"/>
          <w:szCs w:val="21"/>
        </w:rPr>
        <w:t xml:space="preserve">primero realiza peticiones y el segundo </w:t>
      </w:r>
      <w:r w:rsidRPr="005B3407">
        <w:rPr>
          <w:rFonts w:ascii="Arial" w:hAnsi="Arial" w:cs="Arial"/>
          <w:color w:val="000000"/>
          <w:szCs w:val="21"/>
        </w:rPr>
        <w:t>envía respuestas.</w:t>
      </w:r>
    </w:p>
    <w:p w:rsidR="00975B04" w:rsidRPr="005B3407" w:rsidRDefault="00975B04" w:rsidP="00EA2C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Puede usar un amplio</w:t>
      </w:r>
      <w:r w:rsidR="005B3407" w:rsidRPr="005B3407">
        <w:rPr>
          <w:rFonts w:ascii="Arial" w:hAnsi="Arial" w:cs="Arial"/>
          <w:color w:val="000000"/>
          <w:szCs w:val="21"/>
        </w:rPr>
        <w:t xml:space="preserve"> rango de protocolos y formatos </w:t>
      </w:r>
      <w:r w:rsidRPr="005B3407">
        <w:rPr>
          <w:rFonts w:ascii="Arial" w:hAnsi="Arial" w:cs="Arial"/>
          <w:color w:val="000000"/>
          <w:szCs w:val="21"/>
        </w:rPr>
        <w:t>de datos para comunicar la información.</w:t>
      </w:r>
    </w:p>
    <w:p w:rsidR="005B3407" w:rsidRPr="005B3407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</w:p>
    <w:p w:rsidR="00975B04" w:rsidRPr="005B3407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  <w:r w:rsidRPr="005B3407">
        <w:rPr>
          <w:rFonts w:ascii="Arial" w:hAnsi="Arial" w:cs="Arial"/>
          <w:b/>
          <w:bCs/>
          <w:color w:val="000000"/>
          <w:szCs w:val="21"/>
        </w:rPr>
        <w:t xml:space="preserve">Principios </w:t>
      </w:r>
      <w:r w:rsidR="00975B04" w:rsidRPr="005B3407">
        <w:rPr>
          <w:rFonts w:ascii="Arial" w:hAnsi="Arial" w:cs="Arial"/>
          <w:b/>
          <w:bCs/>
          <w:color w:val="000000"/>
          <w:szCs w:val="21"/>
        </w:rPr>
        <w:t>Clave</w:t>
      </w:r>
    </w:p>
    <w:p w:rsidR="00975B04" w:rsidRPr="005B3407" w:rsidRDefault="00975B04" w:rsidP="00EA2C0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El cliente realiza una o</w:t>
      </w:r>
      <w:r w:rsidR="005B3407" w:rsidRPr="005B3407">
        <w:rPr>
          <w:rFonts w:ascii="Arial" w:hAnsi="Arial" w:cs="Arial"/>
          <w:color w:val="000000"/>
          <w:szCs w:val="21"/>
        </w:rPr>
        <w:t xml:space="preserve"> más peticiones, espera por las </w:t>
      </w:r>
      <w:r w:rsidRPr="005B3407">
        <w:rPr>
          <w:rFonts w:ascii="Arial" w:hAnsi="Arial" w:cs="Arial"/>
          <w:color w:val="000000"/>
          <w:szCs w:val="21"/>
        </w:rPr>
        <w:t>respuestas y las procesa a su llegada.</w:t>
      </w:r>
    </w:p>
    <w:p w:rsidR="00975B04" w:rsidRPr="005B3407" w:rsidRDefault="00975B04" w:rsidP="00EA2C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El cliente normalmen</w:t>
      </w:r>
      <w:r w:rsidR="005B3407" w:rsidRPr="005B3407">
        <w:rPr>
          <w:rFonts w:ascii="Arial" w:hAnsi="Arial" w:cs="Arial"/>
          <w:color w:val="000000"/>
          <w:szCs w:val="21"/>
        </w:rPr>
        <w:t xml:space="preserve">te se conecta solo a uno o a un </w:t>
      </w:r>
      <w:r w:rsidRPr="005B3407">
        <w:rPr>
          <w:rFonts w:ascii="Arial" w:hAnsi="Arial" w:cs="Arial"/>
          <w:color w:val="000000"/>
          <w:szCs w:val="21"/>
        </w:rPr>
        <w:t>número reducido de servidores al mismo tiempo.</w:t>
      </w:r>
    </w:p>
    <w:p w:rsidR="00975B04" w:rsidRPr="005B3407" w:rsidRDefault="00975B04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El cliente interactúa d</w:t>
      </w:r>
      <w:r w:rsidR="005B3407" w:rsidRPr="005B3407">
        <w:rPr>
          <w:rFonts w:ascii="Arial" w:hAnsi="Arial" w:cs="Arial"/>
          <w:color w:val="000000"/>
          <w:szCs w:val="21"/>
        </w:rPr>
        <w:t xml:space="preserve">irectamente con el usuario, por </w:t>
      </w:r>
      <w:r w:rsidRPr="005B3407">
        <w:rPr>
          <w:rFonts w:ascii="Arial" w:hAnsi="Arial" w:cs="Arial"/>
          <w:color w:val="000000"/>
          <w:szCs w:val="21"/>
        </w:rPr>
        <w:t>ejemplo a través de una interfaz gráfica.</w:t>
      </w:r>
    </w:p>
    <w:p w:rsidR="005B3407" w:rsidRPr="005B3407" w:rsidRDefault="005B3407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El servidor no realiza ninguna petición al cliente.</w:t>
      </w:r>
    </w:p>
    <w:p w:rsidR="005B3407" w:rsidRPr="005B3407" w:rsidRDefault="005B3407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El servidor envía los datos en respuesta a las</w:t>
      </w:r>
      <w:r w:rsidRPr="005B3407">
        <w:rPr>
          <w:rFonts w:ascii="Arial" w:hAnsi="Arial" w:cs="Arial"/>
          <w:color w:val="000000"/>
          <w:szCs w:val="21"/>
        </w:rPr>
        <w:t xml:space="preserve"> </w:t>
      </w:r>
      <w:r w:rsidRPr="005B3407">
        <w:rPr>
          <w:rFonts w:ascii="Arial" w:hAnsi="Arial" w:cs="Arial"/>
          <w:color w:val="000000"/>
          <w:szCs w:val="21"/>
        </w:rPr>
        <w:t>peticiones realizadas por los clientes conectados.</w:t>
      </w:r>
    </w:p>
    <w:p w:rsidR="00975B04" w:rsidRPr="005B3407" w:rsidRDefault="005B3407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El servidor normalmente autentifica y verifica</w:t>
      </w:r>
      <w:r w:rsidRPr="005B3407">
        <w:rPr>
          <w:rFonts w:ascii="Arial" w:hAnsi="Arial" w:cs="Arial"/>
          <w:color w:val="000000"/>
          <w:szCs w:val="21"/>
        </w:rPr>
        <w:t xml:space="preserve"> </w:t>
      </w:r>
      <w:r w:rsidRPr="005B3407">
        <w:rPr>
          <w:rFonts w:ascii="Arial" w:hAnsi="Arial" w:cs="Arial"/>
          <w:color w:val="000000"/>
          <w:szCs w:val="21"/>
        </w:rPr>
        <w:t>primero al usuario y después procesa la petición y</w:t>
      </w:r>
      <w:r w:rsidRPr="005B3407">
        <w:rPr>
          <w:rFonts w:ascii="Arial" w:hAnsi="Arial" w:cs="Arial"/>
          <w:color w:val="000000"/>
          <w:szCs w:val="21"/>
        </w:rPr>
        <w:t xml:space="preserve"> </w:t>
      </w:r>
      <w:r w:rsidRPr="005B3407">
        <w:rPr>
          <w:rFonts w:ascii="Arial" w:hAnsi="Arial" w:cs="Arial"/>
          <w:color w:val="000000"/>
          <w:szCs w:val="21"/>
        </w:rPr>
        <w:t>envía los resultados.</w:t>
      </w:r>
    </w:p>
    <w:p w:rsidR="00975B04" w:rsidRDefault="00975B04" w:rsidP="00EA2C0E">
      <w:pPr>
        <w:jc w:val="both"/>
        <w:rPr>
          <w:rFonts w:ascii="Calibri" w:hAnsi="Calibri" w:cs="Calibri"/>
          <w:color w:val="333333"/>
          <w:shd w:val="clear" w:color="auto" w:fill="FFFFFF"/>
        </w:rPr>
      </w:pPr>
    </w:p>
    <w:p w:rsidR="005B3407" w:rsidRPr="005B3407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  <w:r w:rsidRPr="005B3407">
        <w:rPr>
          <w:rFonts w:ascii="Arial" w:hAnsi="Arial" w:cs="Arial"/>
          <w:b/>
          <w:bCs/>
          <w:color w:val="000000"/>
          <w:szCs w:val="21"/>
        </w:rPr>
        <w:lastRenderedPageBreak/>
        <w:t>Beneficios</w:t>
      </w:r>
    </w:p>
    <w:p w:rsidR="005B3407" w:rsidRPr="005B3407" w:rsidRDefault="005B3407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Más seguridad ya q</w:t>
      </w:r>
      <w:r w:rsidRPr="005B3407">
        <w:rPr>
          <w:rFonts w:ascii="Arial" w:hAnsi="Arial" w:cs="Arial"/>
          <w:color w:val="000000"/>
          <w:szCs w:val="21"/>
        </w:rPr>
        <w:t xml:space="preserve">ue los datos se almacenan en el </w:t>
      </w:r>
      <w:r w:rsidRPr="005B3407">
        <w:rPr>
          <w:rFonts w:ascii="Arial" w:hAnsi="Arial" w:cs="Arial"/>
          <w:color w:val="000000"/>
          <w:szCs w:val="21"/>
        </w:rPr>
        <w:t>servidor que genera</w:t>
      </w:r>
      <w:r w:rsidRPr="005B3407">
        <w:rPr>
          <w:rFonts w:ascii="Arial" w:hAnsi="Arial" w:cs="Arial"/>
          <w:color w:val="000000"/>
          <w:szCs w:val="21"/>
        </w:rPr>
        <w:t xml:space="preserve">lmente ofrece más control sobre </w:t>
      </w:r>
      <w:r w:rsidRPr="005B3407">
        <w:rPr>
          <w:rFonts w:ascii="Arial" w:hAnsi="Arial" w:cs="Arial"/>
          <w:color w:val="000000"/>
          <w:szCs w:val="21"/>
        </w:rPr>
        <w:t>la seguridad.</w:t>
      </w:r>
    </w:p>
    <w:p w:rsidR="005B3407" w:rsidRPr="005B3407" w:rsidRDefault="005B3407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Acceso centralizado a los datos que est</w:t>
      </w:r>
      <w:r w:rsidRPr="005B3407">
        <w:rPr>
          <w:rFonts w:ascii="Arial" w:hAnsi="Arial" w:cs="Arial"/>
          <w:color w:val="000000"/>
          <w:szCs w:val="21"/>
        </w:rPr>
        <w:t xml:space="preserve">án </w:t>
      </w:r>
      <w:r w:rsidRPr="005B3407">
        <w:rPr>
          <w:rFonts w:ascii="Arial" w:hAnsi="Arial" w:cs="Arial"/>
          <w:color w:val="000000"/>
          <w:szCs w:val="21"/>
        </w:rPr>
        <w:t>almacenados en el servi</w:t>
      </w:r>
      <w:r w:rsidRPr="005B3407">
        <w:rPr>
          <w:rFonts w:ascii="Arial" w:hAnsi="Arial" w:cs="Arial"/>
          <w:color w:val="000000"/>
          <w:szCs w:val="21"/>
        </w:rPr>
        <w:t xml:space="preserve">dor lo que facilita su acceso y </w:t>
      </w:r>
      <w:r w:rsidRPr="005B3407">
        <w:rPr>
          <w:rFonts w:ascii="Arial" w:hAnsi="Arial" w:cs="Arial"/>
          <w:color w:val="000000"/>
          <w:szCs w:val="21"/>
        </w:rPr>
        <w:t>actualización.</w:t>
      </w:r>
    </w:p>
    <w:p w:rsidR="005B3407" w:rsidRPr="005B3407" w:rsidRDefault="005B3407" w:rsidP="00EA2C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Facilidad de mante</w:t>
      </w:r>
      <w:r w:rsidRPr="005B3407">
        <w:rPr>
          <w:rFonts w:ascii="Arial" w:hAnsi="Arial" w:cs="Arial"/>
          <w:color w:val="000000"/>
          <w:szCs w:val="21"/>
        </w:rPr>
        <w:t xml:space="preserve">nimiento ya que los roles y las </w:t>
      </w:r>
      <w:r w:rsidRPr="005B3407">
        <w:rPr>
          <w:rFonts w:ascii="Arial" w:hAnsi="Arial" w:cs="Arial"/>
          <w:color w:val="000000"/>
          <w:szCs w:val="21"/>
        </w:rPr>
        <w:t xml:space="preserve">responsabilidades se </w:t>
      </w:r>
      <w:r w:rsidRPr="005B3407">
        <w:rPr>
          <w:rFonts w:ascii="Arial" w:hAnsi="Arial" w:cs="Arial"/>
          <w:color w:val="000000"/>
          <w:szCs w:val="21"/>
        </w:rPr>
        <w:t xml:space="preserve">distribuyen entre los distintos </w:t>
      </w:r>
      <w:r w:rsidRPr="005B3407">
        <w:rPr>
          <w:rFonts w:ascii="Arial" w:hAnsi="Arial" w:cs="Arial"/>
          <w:color w:val="000000"/>
          <w:szCs w:val="21"/>
        </w:rPr>
        <w:t xml:space="preserve">servidores a través </w:t>
      </w:r>
      <w:r w:rsidRPr="005B3407">
        <w:rPr>
          <w:rFonts w:ascii="Arial" w:hAnsi="Arial" w:cs="Arial"/>
          <w:color w:val="000000"/>
          <w:szCs w:val="21"/>
        </w:rPr>
        <w:t xml:space="preserve">de la red lo que permite que un </w:t>
      </w:r>
      <w:r w:rsidRPr="005B3407">
        <w:rPr>
          <w:rFonts w:ascii="Arial" w:hAnsi="Arial" w:cs="Arial"/>
          <w:color w:val="000000"/>
          <w:szCs w:val="21"/>
        </w:rPr>
        <w:t>cliente no se vea afectado</w:t>
      </w:r>
      <w:r w:rsidRPr="005B3407">
        <w:rPr>
          <w:rFonts w:ascii="Arial" w:hAnsi="Arial" w:cs="Arial"/>
          <w:color w:val="000000"/>
          <w:szCs w:val="21"/>
        </w:rPr>
        <w:t xml:space="preserve"> por un error en un servidor </w:t>
      </w:r>
      <w:r w:rsidRPr="005B3407">
        <w:rPr>
          <w:rFonts w:ascii="Arial" w:hAnsi="Arial" w:cs="Arial"/>
          <w:color w:val="000000"/>
          <w:szCs w:val="21"/>
        </w:rPr>
        <w:t>particular.</w:t>
      </w:r>
    </w:p>
    <w:p w:rsidR="00EA2C0E" w:rsidRDefault="00EA2C0E" w:rsidP="00EA2C0E">
      <w:pPr>
        <w:jc w:val="both"/>
        <w:rPr>
          <w:rFonts w:ascii="Calibri" w:hAnsi="Calibri" w:cs="Calibri"/>
          <w:color w:val="333333"/>
          <w:shd w:val="clear" w:color="auto" w:fill="FFFFFF"/>
        </w:rPr>
      </w:pPr>
    </w:p>
    <w:p w:rsidR="005B3407" w:rsidRPr="005B3407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Cs w:val="21"/>
        </w:rPr>
      </w:pPr>
      <w:r w:rsidRPr="005B3407">
        <w:rPr>
          <w:rFonts w:ascii="Arial" w:hAnsi="Arial" w:cs="Arial"/>
          <w:b/>
          <w:bCs/>
          <w:color w:val="000000"/>
          <w:szCs w:val="21"/>
        </w:rPr>
        <w:t>Beneficios de uso de Capas</w:t>
      </w:r>
    </w:p>
    <w:p w:rsidR="005B3407" w:rsidRPr="005B3407" w:rsidRDefault="005B3407" w:rsidP="00EA2C0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 xml:space="preserve">El mantenimiento de mejoras en una solución </w:t>
      </w:r>
      <w:r w:rsidRPr="005B3407">
        <w:rPr>
          <w:rFonts w:ascii="Arial" w:hAnsi="Arial" w:cs="Arial"/>
          <w:color w:val="000000"/>
          <w:szCs w:val="21"/>
        </w:rPr>
        <w:t xml:space="preserve">será mucho más fácil porque las </w:t>
      </w:r>
      <w:r w:rsidRPr="005B3407">
        <w:rPr>
          <w:rFonts w:ascii="Arial" w:hAnsi="Arial" w:cs="Arial"/>
          <w:color w:val="000000"/>
          <w:szCs w:val="21"/>
        </w:rPr>
        <w:t>funciones están localizadas y además l</w:t>
      </w:r>
      <w:r w:rsidRPr="005B3407">
        <w:rPr>
          <w:rFonts w:ascii="Arial" w:hAnsi="Arial" w:cs="Arial"/>
          <w:color w:val="000000"/>
          <w:szCs w:val="21"/>
        </w:rPr>
        <w:t xml:space="preserve">as capas deben estar débilmente </w:t>
      </w:r>
      <w:r w:rsidRPr="005B3407">
        <w:rPr>
          <w:rFonts w:ascii="Arial" w:hAnsi="Arial" w:cs="Arial"/>
          <w:color w:val="000000"/>
          <w:szCs w:val="21"/>
        </w:rPr>
        <w:t>acopladas entre ellas y con alta cohesión internam</w:t>
      </w:r>
      <w:r w:rsidRPr="005B3407">
        <w:rPr>
          <w:rFonts w:ascii="Arial" w:hAnsi="Arial" w:cs="Arial"/>
          <w:color w:val="000000"/>
          <w:szCs w:val="21"/>
        </w:rPr>
        <w:t xml:space="preserve">ente, lo cual posibilita variar </w:t>
      </w:r>
      <w:r w:rsidRPr="005B3407">
        <w:rPr>
          <w:rFonts w:ascii="Arial" w:hAnsi="Arial" w:cs="Arial"/>
          <w:color w:val="000000"/>
          <w:szCs w:val="21"/>
        </w:rPr>
        <w:t>d</w:t>
      </w:r>
      <w:r w:rsidRPr="005B3407">
        <w:rPr>
          <w:rFonts w:ascii="Arial" w:hAnsi="Arial" w:cs="Arial"/>
          <w:color w:val="000000"/>
          <w:szCs w:val="21"/>
        </w:rPr>
        <w:t xml:space="preserve">e una forma sencilla diferentes </w:t>
      </w:r>
      <w:r w:rsidRPr="005B3407">
        <w:rPr>
          <w:rFonts w:ascii="Arial" w:hAnsi="Arial" w:cs="Arial"/>
          <w:color w:val="000000"/>
          <w:szCs w:val="21"/>
        </w:rPr>
        <w:t>implementaciones/combinaciones de capas.</w:t>
      </w:r>
    </w:p>
    <w:p w:rsidR="005B3407" w:rsidRPr="005B3407" w:rsidRDefault="005B3407" w:rsidP="00EA2C0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Otras soluciones deberían poder reutilizar</w:t>
      </w:r>
      <w:r w:rsidRPr="005B3407">
        <w:rPr>
          <w:rFonts w:ascii="Arial" w:hAnsi="Arial" w:cs="Arial"/>
          <w:color w:val="000000"/>
          <w:szCs w:val="21"/>
        </w:rPr>
        <w:t xml:space="preserve"> funcionalidad expuesta por las </w:t>
      </w:r>
      <w:r w:rsidRPr="005B3407">
        <w:rPr>
          <w:rFonts w:ascii="Arial" w:hAnsi="Arial" w:cs="Arial"/>
          <w:color w:val="000000"/>
          <w:szCs w:val="21"/>
        </w:rPr>
        <w:t>diferentes capas, especialmente si se han diseñado para ello.</w:t>
      </w:r>
    </w:p>
    <w:p w:rsidR="005B3407" w:rsidRPr="005B3407" w:rsidRDefault="005B3407" w:rsidP="00EA2C0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>Los desarrollos distribuidos son mucho más</w:t>
      </w:r>
      <w:r w:rsidRPr="005B3407">
        <w:rPr>
          <w:rFonts w:ascii="Arial" w:hAnsi="Arial" w:cs="Arial"/>
          <w:color w:val="000000"/>
          <w:szCs w:val="21"/>
        </w:rPr>
        <w:t xml:space="preserve"> sencillos de implementar si el </w:t>
      </w:r>
      <w:r w:rsidRPr="005B3407">
        <w:rPr>
          <w:rFonts w:ascii="Arial" w:hAnsi="Arial" w:cs="Arial"/>
          <w:color w:val="000000"/>
          <w:szCs w:val="21"/>
        </w:rPr>
        <w:t>trabajo se ha distribuido previamente en diferentes capas lógicas.</w:t>
      </w:r>
    </w:p>
    <w:p w:rsidR="005B3407" w:rsidRPr="005B3407" w:rsidRDefault="005B3407" w:rsidP="00EA2C0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333333"/>
          <w:shd w:val="clear" w:color="auto" w:fill="FFFFFF"/>
        </w:rPr>
      </w:pPr>
      <w:r w:rsidRPr="005B3407">
        <w:rPr>
          <w:rFonts w:ascii="Arial" w:hAnsi="Arial" w:cs="Arial"/>
          <w:color w:val="000000"/>
          <w:szCs w:val="21"/>
        </w:rPr>
        <w:t>La distribución de capas (</w:t>
      </w:r>
      <w:proofErr w:type="spellStart"/>
      <w:r w:rsidRPr="005B3407">
        <w:rPr>
          <w:rFonts w:ascii="Arial" w:hAnsi="Arial" w:cs="Arial"/>
          <w:color w:val="000000"/>
          <w:szCs w:val="21"/>
        </w:rPr>
        <w:t>layers</w:t>
      </w:r>
      <w:proofErr w:type="spellEnd"/>
      <w:r w:rsidRPr="005B3407">
        <w:rPr>
          <w:rFonts w:ascii="Arial" w:hAnsi="Arial" w:cs="Arial"/>
          <w:color w:val="000000"/>
          <w:szCs w:val="21"/>
        </w:rPr>
        <w:t>) en diferentes niveles físicos (</w:t>
      </w:r>
      <w:proofErr w:type="spellStart"/>
      <w:r w:rsidRPr="005B3407">
        <w:rPr>
          <w:rFonts w:ascii="Arial" w:hAnsi="Arial" w:cs="Arial"/>
          <w:color w:val="000000"/>
          <w:szCs w:val="21"/>
        </w:rPr>
        <w:t>tiers</w:t>
      </w:r>
      <w:proofErr w:type="spellEnd"/>
      <w:r w:rsidRPr="005B3407">
        <w:rPr>
          <w:rFonts w:ascii="Arial" w:hAnsi="Arial" w:cs="Arial"/>
          <w:color w:val="000000"/>
          <w:szCs w:val="21"/>
        </w:rPr>
        <w:t xml:space="preserve">) pueden, </w:t>
      </w:r>
      <w:r w:rsidRPr="005B3407">
        <w:rPr>
          <w:rFonts w:ascii="Arial" w:hAnsi="Arial" w:cs="Arial"/>
          <w:color w:val="000000"/>
          <w:szCs w:val="21"/>
        </w:rPr>
        <w:t>en algunos casos, mejorar la escalabil</w:t>
      </w:r>
      <w:r w:rsidRPr="005B3407">
        <w:rPr>
          <w:rFonts w:ascii="Arial" w:hAnsi="Arial" w:cs="Arial"/>
          <w:color w:val="000000"/>
          <w:szCs w:val="21"/>
        </w:rPr>
        <w:t xml:space="preserve">idad. Aunque este punto hay que </w:t>
      </w:r>
      <w:r w:rsidRPr="005B3407">
        <w:rPr>
          <w:rFonts w:ascii="Arial" w:hAnsi="Arial" w:cs="Arial"/>
          <w:color w:val="000000"/>
          <w:szCs w:val="21"/>
        </w:rPr>
        <w:t>evaluarlo con cuidado, pues puede impactar negativamente en el rendimiento.</w:t>
      </w:r>
    </w:p>
    <w:p w:rsidR="005B3407" w:rsidRDefault="005B3407" w:rsidP="00EA2C0E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</w:p>
    <w:p w:rsidR="00EA2C0E" w:rsidRDefault="005B3407" w:rsidP="00EA2C0E">
      <w:pPr>
        <w:spacing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 xml:space="preserve">Actualmente, ASP.NET soporta tres modelos de programación: ASP.NET Web </w:t>
      </w:r>
      <w:proofErr w:type="spellStart"/>
      <w:r w:rsidRPr="005B3407">
        <w:rPr>
          <w:rFonts w:ascii="Arial" w:hAnsi="Arial" w:cs="Arial"/>
          <w:color w:val="000000"/>
          <w:szCs w:val="21"/>
        </w:rPr>
        <w:t>Forms</w:t>
      </w:r>
      <w:proofErr w:type="spellEnd"/>
      <w:r w:rsidRPr="005B3407">
        <w:rPr>
          <w:rFonts w:ascii="Arial" w:hAnsi="Arial" w:cs="Arial"/>
          <w:color w:val="000000"/>
          <w:szCs w:val="21"/>
        </w:rPr>
        <w:t xml:space="preserve">, ASP.NET MVC y ASP.NET Web </w:t>
      </w:r>
      <w:proofErr w:type="spellStart"/>
      <w:r w:rsidRPr="005B3407">
        <w:rPr>
          <w:rFonts w:ascii="Arial" w:hAnsi="Arial" w:cs="Arial"/>
          <w:color w:val="000000"/>
          <w:szCs w:val="21"/>
        </w:rPr>
        <w:t>Pages</w:t>
      </w:r>
      <w:proofErr w:type="spellEnd"/>
      <w:r w:rsidRPr="005B3407">
        <w:rPr>
          <w:rFonts w:ascii="Arial" w:hAnsi="Arial" w:cs="Arial"/>
          <w:color w:val="000000"/>
          <w:szCs w:val="21"/>
        </w:rPr>
        <w:t>.  Aunque los tres modelos de programación se ejecutan sobre la misma base de ASP.NET, cada uno de ellos estructura la aplicación de maneras completamente distintas, promueve metodologías de desarrollo</w:t>
      </w:r>
      <w:r w:rsidRPr="005B3407">
        <w:rPr>
          <w:rFonts w:ascii="Arial" w:hAnsi="Arial" w:cs="Arial"/>
          <w:color w:val="000000"/>
          <w:szCs w:val="21"/>
        </w:rPr>
        <w:t> </w:t>
      </w:r>
      <w:r w:rsidRPr="005B3407">
        <w:rPr>
          <w:rFonts w:ascii="Arial" w:hAnsi="Arial" w:cs="Arial"/>
          <w:color w:val="000000"/>
          <w:szCs w:val="21"/>
        </w:rPr>
        <w:t xml:space="preserve">diferentes y se adapta a perfiles de desarrolladores distintos. Algunas características que son virtudes en unos modelos de programación, pueden ser consideradas debilidades en el otro. </w:t>
      </w:r>
    </w:p>
    <w:p w:rsidR="005B3407" w:rsidRDefault="005B3407" w:rsidP="00EA2C0E">
      <w:pPr>
        <w:spacing w:line="276" w:lineRule="auto"/>
        <w:jc w:val="both"/>
        <w:rPr>
          <w:rFonts w:ascii="Arial" w:hAnsi="Arial" w:cs="Arial"/>
          <w:color w:val="000000"/>
          <w:szCs w:val="21"/>
        </w:rPr>
      </w:pPr>
      <w:r w:rsidRPr="005B3407">
        <w:rPr>
          <w:rFonts w:ascii="Arial" w:hAnsi="Arial" w:cs="Arial"/>
          <w:color w:val="000000"/>
          <w:szCs w:val="21"/>
        </w:rPr>
        <w:t xml:space="preserve">Consultorio Virtual se basa en uno de estos: ASP.NET MVC ya que proporciona un modelo de programación basado en el popular patrón de arquitectura MVC. Entre sus principales características destacan su completa integración con pruebas unitarias y su separación más clara entre la lógica de presentación, la lógica de negocio y la lógica de acceso a datos. </w:t>
      </w:r>
    </w:p>
    <w:p w:rsidR="002D668E" w:rsidRPr="005B3407" w:rsidRDefault="002D668E" w:rsidP="00EA2C0E">
      <w:pPr>
        <w:spacing w:line="276" w:lineRule="auto"/>
        <w:jc w:val="both"/>
        <w:rPr>
          <w:rFonts w:ascii="Arial" w:hAnsi="Arial" w:cs="Arial"/>
          <w:color w:val="000000"/>
          <w:szCs w:val="21"/>
        </w:rPr>
      </w:pPr>
      <w:bookmarkStart w:id="0" w:name="_GoBack"/>
      <w:bookmarkEnd w:id="0"/>
    </w:p>
    <w:p w:rsidR="00975B04" w:rsidRDefault="005B3407" w:rsidP="00EA2C0E">
      <w:pPr>
        <w:jc w:val="both"/>
        <w:rPr>
          <w:rFonts w:ascii="Arial" w:hAnsi="Arial" w:cs="Arial"/>
          <w:b/>
          <w:bCs/>
          <w:color w:val="000000"/>
          <w:szCs w:val="21"/>
        </w:rPr>
      </w:pPr>
      <w:r w:rsidRPr="005B3407">
        <w:rPr>
          <w:rFonts w:ascii="Arial" w:hAnsi="Arial" w:cs="Arial"/>
          <w:b/>
          <w:bCs/>
          <w:color w:val="000000"/>
          <w:szCs w:val="21"/>
        </w:rPr>
        <w:t>Capas y Conectores</w:t>
      </w:r>
    </w:p>
    <w:p w:rsidR="00066C20" w:rsidRDefault="00066C20" w:rsidP="00066C20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 xml:space="preserve">- </w:t>
      </w:r>
      <w:r w:rsidRPr="00066C20">
        <w:rPr>
          <w:rFonts w:ascii="Arial" w:hAnsi="Arial" w:cs="Arial"/>
          <w:b/>
          <w:bCs/>
          <w:color w:val="000000"/>
          <w:szCs w:val="21"/>
        </w:rPr>
        <w:t>Capa de Presentación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Esta capa es responsable de mostrar informaci</w:t>
      </w:r>
      <w:r w:rsidRPr="00066C20">
        <w:rPr>
          <w:rFonts w:ascii="Arial" w:hAnsi="Arial" w:cs="Arial"/>
          <w:color w:val="000000"/>
          <w:szCs w:val="21"/>
        </w:rPr>
        <w:t xml:space="preserve">ón al usuario e interpretar sus </w:t>
      </w:r>
      <w:r w:rsidRPr="00066C20">
        <w:rPr>
          <w:rFonts w:ascii="Arial" w:hAnsi="Arial" w:cs="Arial"/>
          <w:color w:val="000000"/>
          <w:szCs w:val="21"/>
        </w:rPr>
        <w:t>acciones.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Los componentes de las capas de presentación implementa</w:t>
      </w:r>
      <w:r w:rsidRPr="00066C20">
        <w:rPr>
          <w:rFonts w:ascii="Arial" w:hAnsi="Arial" w:cs="Arial"/>
          <w:color w:val="000000"/>
          <w:szCs w:val="21"/>
        </w:rPr>
        <w:t xml:space="preserve">n por lo tanto la funcionalidad requerida </w:t>
      </w:r>
      <w:r w:rsidRPr="00066C20">
        <w:rPr>
          <w:rFonts w:ascii="Arial" w:hAnsi="Arial" w:cs="Arial"/>
          <w:color w:val="000000"/>
          <w:szCs w:val="21"/>
        </w:rPr>
        <w:t>para que los usuarios interactúen con la aplicación.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Normalmente es recomendable subdividir dichos co</w:t>
      </w:r>
      <w:r w:rsidRPr="00066C20">
        <w:rPr>
          <w:rFonts w:ascii="Arial" w:hAnsi="Arial" w:cs="Arial"/>
          <w:color w:val="000000"/>
          <w:szCs w:val="21"/>
        </w:rPr>
        <w:t xml:space="preserve">mponentes en varias sub-capas y </w:t>
      </w:r>
      <w:r w:rsidRPr="00066C20">
        <w:rPr>
          <w:rFonts w:ascii="Arial" w:hAnsi="Arial" w:cs="Arial"/>
          <w:color w:val="000000"/>
          <w:szCs w:val="21"/>
        </w:rPr>
        <w:t xml:space="preserve">aplicando patrones de tipo MVC </w:t>
      </w:r>
      <w:proofErr w:type="spellStart"/>
      <w:r w:rsidRPr="00066C20">
        <w:rPr>
          <w:rFonts w:ascii="Arial" w:hAnsi="Arial" w:cs="Arial"/>
          <w:color w:val="000000"/>
          <w:szCs w:val="21"/>
        </w:rPr>
        <w:t>ó</w:t>
      </w:r>
      <w:proofErr w:type="spellEnd"/>
      <w:r w:rsidRPr="00066C20">
        <w:rPr>
          <w:rFonts w:ascii="Arial" w:hAnsi="Arial" w:cs="Arial"/>
          <w:color w:val="000000"/>
          <w:szCs w:val="21"/>
        </w:rPr>
        <w:t xml:space="preserve"> MVP </w:t>
      </w:r>
      <w:proofErr w:type="spellStart"/>
      <w:r w:rsidRPr="00066C20">
        <w:rPr>
          <w:rFonts w:ascii="Arial" w:hAnsi="Arial" w:cs="Arial"/>
          <w:color w:val="000000"/>
          <w:szCs w:val="21"/>
        </w:rPr>
        <w:t>ó</w:t>
      </w:r>
      <w:proofErr w:type="spellEnd"/>
      <w:r w:rsidRPr="00066C20">
        <w:rPr>
          <w:rFonts w:ascii="Arial" w:hAnsi="Arial" w:cs="Arial"/>
          <w:color w:val="000000"/>
          <w:szCs w:val="21"/>
        </w:rPr>
        <w:t xml:space="preserve"> M-V-VM: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b/>
          <w:color w:val="000000"/>
          <w:szCs w:val="21"/>
        </w:rPr>
        <w:lastRenderedPageBreak/>
        <w:t>Subcapa de Componentes Visuales (Vistas):</w:t>
      </w:r>
      <w:r w:rsidRPr="00066C20">
        <w:rPr>
          <w:rFonts w:ascii="Arial" w:hAnsi="Arial" w:cs="Arial"/>
          <w:color w:val="000000"/>
          <w:szCs w:val="21"/>
        </w:rPr>
        <w:t xml:space="preserve"> </w:t>
      </w:r>
      <w:r w:rsidRPr="00066C20">
        <w:rPr>
          <w:rFonts w:ascii="Arial" w:hAnsi="Arial" w:cs="Arial"/>
          <w:color w:val="000000"/>
          <w:szCs w:val="21"/>
        </w:rPr>
        <w:t xml:space="preserve">Estos componentes </w:t>
      </w:r>
      <w:r w:rsidRPr="00066C20">
        <w:rPr>
          <w:rFonts w:ascii="Arial" w:hAnsi="Arial" w:cs="Arial"/>
          <w:color w:val="000000"/>
          <w:szCs w:val="21"/>
        </w:rPr>
        <w:t>proporcionan el mecanismo base para que el usu</w:t>
      </w:r>
      <w:r w:rsidRPr="00066C20">
        <w:rPr>
          <w:rFonts w:ascii="Arial" w:hAnsi="Arial" w:cs="Arial"/>
          <w:color w:val="000000"/>
          <w:szCs w:val="21"/>
        </w:rPr>
        <w:t xml:space="preserve">ario utilice la aplicación. Por </w:t>
      </w:r>
      <w:r w:rsidRPr="00066C20">
        <w:rPr>
          <w:rFonts w:ascii="Arial" w:hAnsi="Arial" w:cs="Arial"/>
          <w:color w:val="000000"/>
          <w:szCs w:val="21"/>
        </w:rPr>
        <w:t>lo tanto, son componentes que formatean dato</w:t>
      </w:r>
      <w:r w:rsidRPr="00066C20">
        <w:rPr>
          <w:rFonts w:ascii="Arial" w:hAnsi="Arial" w:cs="Arial"/>
          <w:color w:val="000000"/>
          <w:szCs w:val="21"/>
        </w:rPr>
        <w:t xml:space="preserve">s en cuanto a tipos de letras y </w:t>
      </w:r>
      <w:r w:rsidRPr="00066C20">
        <w:rPr>
          <w:rFonts w:ascii="Arial" w:hAnsi="Arial" w:cs="Arial"/>
          <w:color w:val="000000"/>
          <w:szCs w:val="21"/>
        </w:rPr>
        <w:t>controles visuales, y también reciben datos proporcionados por el usuario.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</w:p>
    <w:p w:rsid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b/>
          <w:color w:val="000000"/>
          <w:szCs w:val="21"/>
        </w:rPr>
        <w:t>Subcapa de Controladores:</w:t>
      </w:r>
      <w:r w:rsidRPr="00066C20">
        <w:rPr>
          <w:rFonts w:ascii="Arial" w:hAnsi="Arial" w:cs="Arial"/>
          <w:color w:val="000000"/>
          <w:szCs w:val="21"/>
        </w:rPr>
        <w:t xml:space="preserve"> Para ayuda</w:t>
      </w:r>
      <w:r w:rsidRPr="00066C20">
        <w:rPr>
          <w:rFonts w:ascii="Arial" w:hAnsi="Arial" w:cs="Arial"/>
          <w:color w:val="000000"/>
          <w:szCs w:val="21"/>
        </w:rPr>
        <w:t xml:space="preserve">r a sincronizar y orquestar las </w:t>
      </w:r>
      <w:r w:rsidRPr="00066C20">
        <w:rPr>
          <w:rFonts w:ascii="Arial" w:hAnsi="Arial" w:cs="Arial"/>
          <w:color w:val="000000"/>
          <w:szCs w:val="21"/>
        </w:rPr>
        <w:t>interacciones del usuario, puede ser útil</w:t>
      </w:r>
      <w:r w:rsidRPr="00066C20">
        <w:rPr>
          <w:rFonts w:ascii="Arial" w:hAnsi="Arial" w:cs="Arial"/>
          <w:color w:val="000000"/>
          <w:szCs w:val="21"/>
        </w:rPr>
        <w:t xml:space="preserve"> conducir el proceso utilizando </w:t>
      </w:r>
      <w:r w:rsidRPr="00066C20">
        <w:rPr>
          <w:rFonts w:ascii="Arial" w:hAnsi="Arial" w:cs="Arial"/>
          <w:color w:val="000000"/>
          <w:szCs w:val="21"/>
        </w:rPr>
        <w:t>componentes separados de los componentes pr</w:t>
      </w:r>
      <w:r w:rsidRPr="00066C20">
        <w:rPr>
          <w:rFonts w:ascii="Arial" w:hAnsi="Arial" w:cs="Arial"/>
          <w:color w:val="000000"/>
          <w:szCs w:val="21"/>
        </w:rPr>
        <w:t xml:space="preserve">opiamente gráficos. Esto impide </w:t>
      </w:r>
      <w:r w:rsidRPr="00066C20">
        <w:rPr>
          <w:rFonts w:ascii="Arial" w:hAnsi="Arial" w:cs="Arial"/>
          <w:color w:val="000000"/>
          <w:szCs w:val="21"/>
        </w:rPr>
        <w:t>que el flujo de proceso y lógica de gestión de</w:t>
      </w:r>
      <w:r w:rsidRPr="00066C20">
        <w:rPr>
          <w:rFonts w:ascii="Arial" w:hAnsi="Arial" w:cs="Arial"/>
          <w:color w:val="000000"/>
          <w:szCs w:val="21"/>
        </w:rPr>
        <w:t xml:space="preserve"> estados esté programada dentro </w:t>
      </w:r>
      <w:r w:rsidRPr="00066C20">
        <w:rPr>
          <w:rFonts w:ascii="Arial" w:hAnsi="Arial" w:cs="Arial"/>
          <w:color w:val="000000"/>
          <w:szCs w:val="21"/>
        </w:rPr>
        <w:t xml:space="preserve">de los propios controles y formularios visuales y </w:t>
      </w:r>
      <w:r w:rsidRPr="00066C20">
        <w:rPr>
          <w:rFonts w:ascii="Arial" w:hAnsi="Arial" w:cs="Arial"/>
          <w:color w:val="000000"/>
          <w:szCs w:val="21"/>
        </w:rPr>
        <w:t xml:space="preserve">permite reutilizar dicha lógica </w:t>
      </w:r>
      <w:r w:rsidRPr="00066C20">
        <w:rPr>
          <w:rFonts w:ascii="Arial" w:hAnsi="Arial" w:cs="Arial"/>
          <w:color w:val="000000"/>
          <w:szCs w:val="21"/>
        </w:rPr>
        <w:t>y patrones desde otros interfaces o „vistas‟. También es muy ú</w:t>
      </w:r>
      <w:r w:rsidRPr="00066C20">
        <w:rPr>
          <w:rFonts w:ascii="Arial" w:hAnsi="Arial" w:cs="Arial"/>
          <w:color w:val="000000"/>
          <w:szCs w:val="21"/>
        </w:rPr>
        <w:t xml:space="preserve">til para poder </w:t>
      </w:r>
      <w:r w:rsidRPr="00066C20">
        <w:rPr>
          <w:rFonts w:ascii="Arial" w:hAnsi="Arial" w:cs="Arial"/>
          <w:color w:val="000000"/>
          <w:szCs w:val="21"/>
        </w:rPr>
        <w:t>realizar pruebas unitarias de la lógica de presentación.</w:t>
      </w:r>
      <w:r>
        <w:rPr>
          <w:rFonts w:ascii="Arial" w:hAnsi="Arial" w:cs="Arial"/>
          <w:color w:val="000000"/>
          <w:szCs w:val="21"/>
        </w:rPr>
        <w:t xml:space="preserve"> Estos “</w:t>
      </w:r>
      <w:proofErr w:type="spellStart"/>
      <w:r w:rsidRPr="00066C20">
        <w:rPr>
          <w:rFonts w:ascii="Arial" w:hAnsi="Arial" w:cs="Arial"/>
          <w:color w:val="000000"/>
          <w:szCs w:val="21"/>
        </w:rPr>
        <w:t>Controllers</w:t>
      </w:r>
      <w:proofErr w:type="spellEnd"/>
      <w:r w:rsidRPr="00066C20">
        <w:rPr>
          <w:rFonts w:ascii="Arial" w:hAnsi="Arial" w:cs="Arial"/>
          <w:color w:val="000000"/>
          <w:szCs w:val="21"/>
        </w:rPr>
        <w:t xml:space="preserve">‟ </w:t>
      </w:r>
      <w:r w:rsidRPr="00066C20">
        <w:rPr>
          <w:rFonts w:ascii="Arial" w:hAnsi="Arial" w:cs="Arial"/>
          <w:color w:val="000000"/>
          <w:szCs w:val="21"/>
        </w:rPr>
        <w:t xml:space="preserve">son </w:t>
      </w:r>
      <w:r w:rsidRPr="00066C20">
        <w:rPr>
          <w:rFonts w:ascii="Arial" w:hAnsi="Arial" w:cs="Arial"/>
          <w:color w:val="000000"/>
          <w:szCs w:val="21"/>
        </w:rPr>
        <w:t>típicos de los patrones MVC y derivados.</w:t>
      </w:r>
    </w:p>
    <w:p w:rsidR="00066C20" w:rsidRPr="00066C20" w:rsidRDefault="00066C20" w:rsidP="00066C20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 xml:space="preserve">- </w:t>
      </w:r>
      <w:r w:rsidRPr="00066C20">
        <w:rPr>
          <w:rFonts w:ascii="Arial" w:hAnsi="Arial" w:cs="Arial"/>
          <w:b/>
          <w:bCs/>
          <w:color w:val="000000"/>
          <w:szCs w:val="21"/>
        </w:rPr>
        <w:t>Capa de Aplicación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Esta capa forma parte de la propuesta de arquitecturas orientadas al Dominio.</w:t>
      </w:r>
    </w:p>
    <w:p w:rsid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Define los trabajos que la aplicación como tal debe de rea</w:t>
      </w:r>
      <w:r>
        <w:rPr>
          <w:rFonts w:ascii="Arial" w:hAnsi="Arial" w:cs="Arial"/>
          <w:color w:val="000000"/>
          <w:szCs w:val="21"/>
        </w:rPr>
        <w:t xml:space="preserve">lizar y re-dirige a los objetos </w:t>
      </w:r>
      <w:r w:rsidRPr="00066C20">
        <w:rPr>
          <w:rFonts w:ascii="Arial" w:hAnsi="Arial" w:cs="Arial"/>
          <w:color w:val="000000"/>
          <w:szCs w:val="21"/>
        </w:rPr>
        <w:t>del dominio que son los que internamente deben de resolver los problemas.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Esta capa debe ser una capa „delgada‟, no deb</w:t>
      </w:r>
      <w:r>
        <w:rPr>
          <w:rFonts w:ascii="Arial" w:hAnsi="Arial" w:cs="Arial"/>
          <w:color w:val="000000"/>
          <w:szCs w:val="21"/>
        </w:rPr>
        <w:t xml:space="preserve">e contener realmente reglas del </w:t>
      </w:r>
      <w:r w:rsidRPr="00066C20">
        <w:rPr>
          <w:rFonts w:ascii="Arial" w:hAnsi="Arial" w:cs="Arial"/>
          <w:color w:val="000000"/>
          <w:szCs w:val="21"/>
        </w:rPr>
        <w:t>dominio o conocimiento de la lógica de negocio, si</w:t>
      </w:r>
      <w:r>
        <w:rPr>
          <w:rFonts w:ascii="Arial" w:hAnsi="Arial" w:cs="Arial"/>
          <w:color w:val="000000"/>
          <w:szCs w:val="21"/>
        </w:rPr>
        <w:t xml:space="preserve">mplemente debe coordinar tareas </w:t>
      </w:r>
      <w:r w:rsidRPr="00066C20">
        <w:rPr>
          <w:rFonts w:ascii="Arial" w:hAnsi="Arial" w:cs="Arial"/>
          <w:color w:val="000000"/>
          <w:szCs w:val="21"/>
        </w:rPr>
        <w:t>necesarias para la aplicación (software o aplicación como</w:t>
      </w:r>
      <w:r>
        <w:rPr>
          <w:rFonts w:ascii="Arial" w:hAnsi="Arial" w:cs="Arial"/>
          <w:color w:val="000000"/>
          <w:szCs w:val="21"/>
        </w:rPr>
        <w:t xml:space="preserve"> tal), aspectos necesarios para </w:t>
      </w:r>
      <w:r w:rsidRPr="00066C20">
        <w:rPr>
          <w:rFonts w:ascii="Arial" w:hAnsi="Arial" w:cs="Arial"/>
          <w:color w:val="000000"/>
          <w:szCs w:val="21"/>
        </w:rPr>
        <w:t>optimizaciones de la aplicación o tareas de la aplicació</w:t>
      </w:r>
      <w:r>
        <w:rPr>
          <w:rFonts w:ascii="Arial" w:hAnsi="Arial" w:cs="Arial"/>
          <w:color w:val="000000"/>
          <w:szCs w:val="21"/>
        </w:rPr>
        <w:t xml:space="preserve">n, no lógica de negocio/dominio </w:t>
      </w:r>
      <w:r w:rsidRPr="00066C20">
        <w:rPr>
          <w:rFonts w:ascii="Arial" w:hAnsi="Arial" w:cs="Arial"/>
          <w:color w:val="000000"/>
          <w:szCs w:val="21"/>
        </w:rPr>
        <w:t>y delegar posteriormente trabajo a los objetos del do</w:t>
      </w:r>
      <w:r>
        <w:rPr>
          <w:rFonts w:ascii="Arial" w:hAnsi="Arial" w:cs="Arial"/>
          <w:color w:val="000000"/>
          <w:szCs w:val="21"/>
        </w:rPr>
        <w:t xml:space="preserve">minio (siguiente capa). Tampoco </w:t>
      </w:r>
      <w:r w:rsidRPr="00066C20">
        <w:rPr>
          <w:rFonts w:ascii="Arial" w:hAnsi="Arial" w:cs="Arial"/>
          <w:color w:val="000000"/>
          <w:szCs w:val="21"/>
        </w:rPr>
        <w:t>debe contener estados que reflejen la situación de la ló</w:t>
      </w:r>
      <w:r>
        <w:rPr>
          <w:rFonts w:ascii="Arial" w:hAnsi="Arial" w:cs="Arial"/>
          <w:color w:val="000000"/>
          <w:szCs w:val="21"/>
        </w:rPr>
        <w:t xml:space="preserve">gica de negocio interna pero sí </w:t>
      </w:r>
      <w:r w:rsidRPr="00066C20">
        <w:rPr>
          <w:rFonts w:ascii="Arial" w:hAnsi="Arial" w:cs="Arial"/>
          <w:color w:val="000000"/>
          <w:szCs w:val="21"/>
        </w:rPr>
        <w:t>puede tener estados que reflejen el progreso de u</w:t>
      </w:r>
      <w:r>
        <w:rPr>
          <w:rFonts w:ascii="Arial" w:hAnsi="Arial" w:cs="Arial"/>
          <w:color w:val="000000"/>
          <w:szCs w:val="21"/>
        </w:rPr>
        <w:t xml:space="preserve">na tarea de la aplicación a ser </w:t>
      </w:r>
      <w:r w:rsidRPr="00066C20">
        <w:rPr>
          <w:rFonts w:ascii="Arial" w:hAnsi="Arial" w:cs="Arial"/>
          <w:color w:val="000000"/>
          <w:szCs w:val="21"/>
        </w:rPr>
        <w:t>mostrada al usuario.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Es una capa en algunos sentidos parecida a las capas “Fachada de Negocio”, pues</w:t>
      </w:r>
    </w:p>
    <w:p w:rsidR="00066C20" w:rsidRPr="00066C20" w:rsidRDefault="00066C20" w:rsidP="00066C2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proofErr w:type="gramStart"/>
      <w:r w:rsidRPr="00066C20">
        <w:rPr>
          <w:rFonts w:ascii="Arial" w:hAnsi="Arial" w:cs="Arial"/>
          <w:color w:val="000000"/>
          <w:szCs w:val="21"/>
        </w:rPr>
        <w:t>en</w:t>
      </w:r>
      <w:proofErr w:type="gramEnd"/>
      <w:r w:rsidRPr="00066C20">
        <w:rPr>
          <w:rFonts w:ascii="Arial" w:hAnsi="Arial" w:cs="Arial"/>
          <w:color w:val="000000"/>
          <w:szCs w:val="21"/>
        </w:rPr>
        <w:t xml:space="preserve"> definitiva hará de fachada del modelo de Dominio, </w:t>
      </w:r>
      <w:r>
        <w:rPr>
          <w:rFonts w:ascii="Arial" w:hAnsi="Arial" w:cs="Arial"/>
          <w:color w:val="000000"/>
          <w:szCs w:val="21"/>
        </w:rPr>
        <w:t xml:space="preserve">pero no solamente se encarga de </w:t>
      </w:r>
      <w:r w:rsidRPr="00066C20">
        <w:rPr>
          <w:rFonts w:ascii="Arial" w:hAnsi="Arial" w:cs="Arial"/>
          <w:color w:val="000000"/>
          <w:szCs w:val="21"/>
        </w:rPr>
        <w:t>simplificar el acceso al Dominio, hace algo más. Aspectos a incluir en esta capa serían:</w:t>
      </w:r>
    </w:p>
    <w:p w:rsidR="00066C20" w:rsidRPr="00066C20" w:rsidRDefault="00066C20" w:rsidP="002D668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Agrupaciones/agregaciones de datos de diferentes entidades para ser enviadas</w:t>
      </w:r>
      <w:r>
        <w:rPr>
          <w:rFonts w:ascii="Arial" w:hAnsi="Arial" w:cs="Arial"/>
          <w:color w:val="000000"/>
          <w:szCs w:val="21"/>
        </w:rPr>
        <w:t xml:space="preserve"> </w:t>
      </w:r>
      <w:r w:rsidRPr="00066C20">
        <w:rPr>
          <w:rFonts w:ascii="Arial" w:hAnsi="Arial" w:cs="Arial"/>
          <w:color w:val="000000"/>
          <w:szCs w:val="21"/>
        </w:rPr>
        <w:t>de una forma más eficiente (minimizar las llamadas remotas), por la capa</w:t>
      </w:r>
      <w:r>
        <w:rPr>
          <w:rFonts w:ascii="Arial" w:hAnsi="Arial" w:cs="Arial"/>
          <w:color w:val="000000"/>
          <w:szCs w:val="21"/>
        </w:rPr>
        <w:t xml:space="preserve"> </w:t>
      </w:r>
      <w:r w:rsidRPr="00066C20">
        <w:rPr>
          <w:rFonts w:ascii="Arial" w:hAnsi="Arial" w:cs="Arial"/>
          <w:color w:val="000000"/>
          <w:szCs w:val="21"/>
        </w:rPr>
        <w:t xml:space="preserve">superior de servicios web. A esto se le llama DTO (Data Transfer </w:t>
      </w:r>
      <w:proofErr w:type="spellStart"/>
      <w:r w:rsidRPr="00066C20">
        <w:rPr>
          <w:rFonts w:ascii="Arial" w:hAnsi="Arial" w:cs="Arial"/>
          <w:color w:val="000000"/>
          <w:szCs w:val="21"/>
        </w:rPr>
        <w:t>Object</w:t>
      </w:r>
      <w:proofErr w:type="spellEnd"/>
      <w:r w:rsidRPr="00066C20">
        <w:rPr>
          <w:rFonts w:ascii="Arial" w:hAnsi="Arial" w:cs="Arial"/>
          <w:color w:val="000000"/>
          <w:szCs w:val="21"/>
        </w:rPr>
        <w:t>).</w:t>
      </w:r>
    </w:p>
    <w:p w:rsidR="00066C20" w:rsidRPr="00066C20" w:rsidRDefault="00066C20" w:rsidP="002D668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Acciones que consolidan o agrupan operaciones del Dominio dependiendo de</w:t>
      </w:r>
      <w:r>
        <w:rPr>
          <w:rFonts w:ascii="Arial" w:hAnsi="Arial" w:cs="Arial"/>
          <w:color w:val="000000"/>
          <w:szCs w:val="21"/>
        </w:rPr>
        <w:t xml:space="preserve"> </w:t>
      </w:r>
      <w:r w:rsidRPr="00066C20">
        <w:rPr>
          <w:rFonts w:ascii="Arial" w:hAnsi="Arial" w:cs="Arial"/>
          <w:color w:val="000000"/>
          <w:szCs w:val="21"/>
        </w:rPr>
        <w:t>las acciones mostradas en el interfaz mostrado al usuario.</w:t>
      </w:r>
    </w:p>
    <w:p w:rsidR="00066C20" w:rsidRPr="00066C20" w:rsidRDefault="00066C20" w:rsidP="002D668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066C20">
        <w:rPr>
          <w:rFonts w:ascii="Arial" w:hAnsi="Arial" w:cs="Arial"/>
          <w:color w:val="000000"/>
          <w:szCs w:val="21"/>
        </w:rPr>
        <w:t>Mantenimiento de estados relativos a la aplicación (no estados internos del</w:t>
      </w:r>
      <w:r>
        <w:rPr>
          <w:rFonts w:ascii="Arial" w:hAnsi="Arial" w:cs="Arial"/>
          <w:color w:val="000000"/>
          <w:szCs w:val="21"/>
        </w:rPr>
        <w:t xml:space="preserve"> </w:t>
      </w:r>
      <w:r w:rsidRPr="00066C20">
        <w:rPr>
          <w:rFonts w:ascii="Arial" w:hAnsi="Arial" w:cs="Arial"/>
          <w:color w:val="000000"/>
          <w:szCs w:val="21"/>
        </w:rPr>
        <w:t>Dominio).</w:t>
      </w:r>
    </w:p>
    <w:p w:rsidR="00066C20" w:rsidRPr="002D668E" w:rsidRDefault="00066C20" w:rsidP="002D668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color w:val="000000"/>
          <w:szCs w:val="21"/>
        </w:rPr>
        <w:t>Coordinación de acciones entre el Dominio y algunos aspectos de</w:t>
      </w:r>
      <w:r w:rsidRPr="002D668E"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>infraestructura, como por ejemplo, la acción de realizar una transferencia</w:t>
      </w:r>
      <w:r w:rsidR="002D668E" w:rsidRPr="002D668E"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>bancaria y que al mismo tiempo mande un e-mail a la partes interesada</w:t>
      </w:r>
      <w:r w:rsidR="002D668E" w:rsidRPr="002D668E"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>(siempre y cuando dicho envío de mail se considere una acción de la</w:t>
      </w:r>
      <w:r w:rsidR="002D668E" w:rsidRPr="002D668E"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>aplicación y no lógica intrínseca del Dominio). En cualquier caso, dicha</w:t>
      </w:r>
      <w:r w:rsidR="002D668E" w:rsidRPr="002D668E"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>agrupación de diferentes acciones es lo que haríamos en la capa de Aplicación</w:t>
      </w:r>
      <w:r w:rsidR="002D668E" w:rsidRPr="002D668E">
        <w:rPr>
          <w:rFonts w:ascii="Arial" w:hAnsi="Arial" w:cs="Arial"/>
          <w:color w:val="000000"/>
          <w:szCs w:val="21"/>
        </w:rPr>
        <w:t xml:space="preserve"> </w:t>
      </w:r>
      <w:r w:rsidR="002D668E" w:rsidRPr="002D668E">
        <w:rPr>
          <w:rFonts w:ascii="Arial" w:hAnsi="Arial" w:cs="Arial"/>
          <w:color w:val="000000"/>
          <w:szCs w:val="21"/>
        </w:rPr>
        <w:t>(en el ejemplo, agruparíamos persistencia de datos pasando por el dominio y el</w:t>
      </w:r>
      <w:r w:rsidR="002D668E">
        <w:rPr>
          <w:rFonts w:ascii="Arial" w:hAnsi="Arial" w:cs="Arial"/>
          <w:color w:val="000000"/>
          <w:szCs w:val="21"/>
        </w:rPr>
        <w:t xml:space="preserve"> </w:t>
      </w:r>
      <w:r w:rsidR="002D668E" w:rsidRPr="002D668E">
        <w:rPr>
          <w:rFonts w:ascii="Arial" w:hAnsi="Arial" w:cs="Arial"/>
          <w:color w:val="000000"/>
          <w:szCs w:val="21"/>
        </w:rPr>
        <w:t>envío de un e-mail realizado por la infraestructura). Pero solo se realizaría aquí</w:t>
      </w:r>
      <w:r w:rsidR="002D668E">
        <w:rPr>
          <w:rFonts w:ascii="Arial" w:hAnsi="Arial" w:cs="Arial"/>
          <w:color w:val="000000"/>
          <w:szCs w:val="21"/>
        </w:rPr>
        <w:t xml:space="preserve"> </w:t>
      </w:r>
      <w:r w:rsidR="002D668E" w:rsidRPr="002D668E">
        <w:rPr>
          <w:rFonts w:ascii="Arial" w:hAnsi="Arial" w:cs="Arial"/>
          <w:color w:val="000000"/>
          <w:szCs w:val="21"/>
        </w:rPr>
        <w:t>la agrupación de dichas acciones. La realización de las acciones en si</w:t>
      </w:r>
      <w:r w:rsidR="002D668E">
        <w:rPr>
          <w:rFonts w:ascii="Arial" w:hAnsi="Arial" w:cs="Arial"/>
          <w:color w:val="000000"/>
          <w:szCs w:val="21"/>
        </w:rPr>
        <w:t xml:space="preserve"> </w:t>
      </w:r>
      <w:r w:rsidR="002D668E" w:rsidRPr="002D668E">
        <w:rPr>
          <w:rFonts w:ascii="Arial" w:hAnsi="Arial" w:cs="Arial"/>
          <w:color w:val="000000"/>
          <w:szCs w:val="21"/>
        </w:rPr>
        <w:t>(persistencia y/o envío de e-mail del ejem</w:t>
      </w:r>
      <w:r w:rsidR="002D668E" w:rsidRPr="002D668E">
        <w:rPr>
          <w:rFonts w:ascii="Arial" w:hAnsi="Arial" w:cs="Arial"/>
          <w:color w:val="000000"/>
          <w:szCs w:val="21"/>
        </w:rPr>
        <w:t xml:space="preserve">plo) se realizarán en las capas </w:t>
      </w:r>
      <w:r w:rsidR="002D668E" w:rsidRPr="002D668E">
        <w:rPr>
          <w:rFonts w:ascii="Arial" w:hAnsi="Arial" w:cs="Arial"/>
          <w:color w:val="000000"/>
          <w:szCs w:val="21"/>
        </w:rPr>
        <w:t>inferiores.</w:t>
      </w:r>
    </w:p>
    <w:p w:rsidR="005B3407" w:rsidRDefault="005B3407" w:rsidP="00066C20">
      <w:pPr>
        <w:rPr>
          <w:rFonts w:ascii="Arial" w:hAnsi="Arial" w:cs="Arial"/>
          <w:b/>
          <w:bCs/>
          <w:color w:val="000000"/>
          <w:szCs w:val="21"/>
        </w:rPr>
      </w:pPr>
    </w:p>
    <w:p w:rsidR="002D668E" w:rsidRPr="002D668E" w:rsidRDefault="002D668E" w:rsidP="002D668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lastRenderedPageBreak/>
        <w:t xml:space="preserve">- </w:t>
      </w:r>
      <w:r w:rsidRPr="002D668E">
        <w:rPr>
          <w:rFonts w:ascii="Arial" w:hAnsi="Arial" w:cs="Arial"/>
          <w:b/>
          <w:bCs/>
          <w:color w:val="000000"/>
          <w:szCs w:val="21"/>
        </w:rPr>
        <w:t>Capa del Dominio</w:t>
      </w:r>
    </w:p>
    <w:p w:rsidR="002D668E" w:rsidRP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color w:val="000000"/>
          <w:szCs w:val="21"/>
        </w:rPr>
        <w:t>Esta capa debe ser responsable de representar conceptos de negocio, información</w:t>
      </w:r>
      <w:r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>sobre la situación de los procesos de negocio e i</w:t>
      </w:r>
      <w:r>
        <w:rPr>
          <w:rFonts w:ascii="Arial" w:hAnsi="Arial" w:cs="Arial"/>
          <w:color w:val="000000"/>
          <w:szCs w:val="21"/>
        </w:rPr>
        <w:t xml:space="preserve">mplementación de las reglas del </w:t>
      </w:r>
      <w:r w:rsidRPr="002D668E">
        <w:rPr>
          <w:rFonts w:ascii="Arial" w:hAnsi="Arial" w:cs="Arial"/>
          <w:color w:val="000000"/>
          <w:szCs w:val="21"/>
        </w:rPr>
        <w:t>dominio. También debe contener los estados que reflej</w:t>
      </w:r>
      <w:r>
        <w:rPr>
          <w:rFonts w:ascii="Arial" w:hAnsi="Arial" w:cs="Arial"/>
          <w:color w:val="000000"/>
          <w:szCs w:val="21"/>
        </w:rPr>
        <w:t xml:space="preserve">an la situación de los procesos </w:t>
      </w:r>
      <w:r w:rsidRPr="002D668E">
        <w:rPr>
          <w:rFonts w:ascii="Arial" w:hAnsi="Arial" w:cs="Arial"/>
          <w:color w:val="000000"/>
          <w:szCs w:val="21"/>
        </w:rPr>
        <w:t>de negocio, aun cuando los detalles técnicos de pers</w:t>
      </w:r>
      <w:r>
        <w:rPr>
          <w:rFonts w:ascii="Arial" w:hAnsi="Arial" w:cs="Arial"/>
          <w:color w:val="000000"/>
          <w:szCs w:val="21"/>
        </w:rPr>
        <w:t xml:space="preserve">istencia se delegan a las capas de </w:t>
      </w:r>
      <w:r w:rsidRPr="002D668E">
        <w:rPr>
          <w:rFonts w:ascii="Arial" w:hAnsi="Arial" w:cs="Arial"/>
          <w:color w:val="000000"/>
          <w:szCs w:val="21"/>
        </w:rPr>
        <w:t>infraestructura (Repositorios, etc.).</w:t>
      </w:r>
    </w:p>
    <w:p w:rsidR="002D668E" w:rsidRP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</w:p>
    <w:p w:rsidR="002D668E" w:rsidRP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color w:val="000000"/>
          <w:szCs w:val="21"/>
        </w:rPr>
        <w:t>Siguiendo los patrones de Arquitecturas N-</w:t>
      </w:r>
      <w:proofErr w:type="spellStart"/>
      <w:r w:rsidRPr="002D668E">
        <w:rPr>
          <w:rFonts w:ascii="Arial" w:hAnsi="Arial" w:cs="Arial"/>
          <w:color w:val="000000"/>
          <w:szCs w:val="21"/>
        </w:rPr>
        <w:t>Layer</w:t>
      </w:r>
      <w:proofErr w:type="spellEnd"/>
      <w:r w:rsidRPr="002D668E">
        <w:rPr>
          <w:rFonts w:ascii="Arial" w:hAnsi="Arial" w:cs="Arial"/>
          <w:color w:val="000000"/>
          <w:szCs w:val="21"/>
        </w:rPr>
        <w:t xml:space="preserve"> c</w:t>
      </w:r>
      <w:r>
        <w:rPr>
          <w:rFonts w:ascii="Arial" w:hAnsi="Arial" w:cs="Arial"/>
          <w:color w:val="000000"/>
          <w:szCs w:val="21"/>
        </w:rPr>
        <w:t xml:space="preserve">on Orientación al Dominio, esta </w:t>
      </w:r>
      <w:r w:rsidRPr="002D668E">
        <w:rPr>
          <w:rFonts w:ascii="Arial" w:hAnsi="Arial" w:cs="Arial"/>
          <w:color w:val="000000"/>
          <w:szCs w:val="21"/>
        </w:rPr>
        <w:t xml:space="preserve">capa tiene que ignorar completamente los detalles </w:t>
      </w:r>
      <w:r>
        <w:rPr>
          <w:rFonts w:ascii="Arial" w:hAnsi="Arial" w:cs="Arial"/>
          <w:color w:val="000000"/>
          <w:szCs w:val="21"/>
        </w:rPr>
        <w:t xml:space="preserve">de persistencia de datos. Estas tareas </w:t>
      </w:r>
      <w:r w:rsidRPr="002D668E">
        <w:rPr>
          <w:rFonts w:ascii="Arial" w:hAnsi="Arial" w:cs="Arial"/>
          <w:color w:val="000000"/>
          <w:szCs w:val="21"/>
        </w:rPr>
        <w:t>de persistencia deben ser realizadas por las capas de infraestructura.</w:t>
      </w:r>
    </w:p>
    <w:p w:rsid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</w:p>
    <w:p w:rsidR="002D668E" w:rsidRP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color w:val="000000"/>
          <w:szCs w:val="21"/>
        </w:rPr>
        <w:t>Normalmente podemos definir los siguientes elementos dentro de la capa de</w:t>
      </w:r>
    </w:p>
    <w:p w:rsidR="002D668E" w:rsidRP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color w:val="000000"/>
          <w:szCs w:val="21"/>
        </w:rPr>
        <w:t>Dominio:</w:t>
      </w:r>
    </w:p>
    <w:p w:rsidR="002D668E" w:rsidRPr="002D668E" w:rsidRDefault="002D668E" w:rsidP="002D668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b/>
          <w:color w:val="000000"/>
          <w:szCs w:val="21"/>
        </w:rPr>
        <w:t xml:space="preserve">- </w:t>
      </w:r>
      <w:r>
        <w:rPr>
          <w:rFonts w:ascii="Arial" w:hAnsi="Arial" w:cs="Arial"/>
          <w:b/>
          <w:color w:val="000000"/>
          <w:szCs w:val="21"/>
        </w:rPr>
        <w:t>“</w:t>
      </w:r>
      <w:r w:rsidRPr="002D668E">
        <w:rPr>
          <w:rFonts w:ascii="Arial" w:hAnsi="Arial" w:cs="Arial"/>
          <w:b/>
          <w:color w:val="000000"/>
          <w:szCs w:val="21"/>
        </w:rPr>
        <w:t>Entidades del Dominio‟:</w:t>
      </w:r>
      <w:r w:rsidRPr="002D668E">
        <w:rPr>
          <w:rFonts w:ascii="Arial" w:hAnsi="Arial" w:cs="Arial"/>
          <w:color w:val="000000"/>
          <w:szCs w:val="21"/>
        </w:rPr>
        <w:t xml:space="preserve"> Estos objetos son e</w:t>
      </w:r>
      <w:r>
        <w:rPr>
          <w:rFonts w:ascii="Arial" w:hAnsi="Arial" w:cs="Arial"/>
          <w:color w:val="000000"/>
          <w:szCs w:val="21"/>
        </w:rPr>
        <w:t xml:space="preserve">ntidades de datos desconectados </w:t>
      </w:r>
      <w:r w:rsidRPr="002D668E">
        <w:rPr>
          <w:rFonts w:ascii="Arial" w:hAnsi="Arial" w:cs="Arial"/>
          <w:color w:val="000000"/>
          <w:szCs w:val="21"/>
        </w:rPr>
        <w:t>y se utilizan para obtener y transferir datos de entidades entre las diferen</w:t>
      </w:r>
      <w:r>
        <w:rPr>
          <w:rFonts w:ascii="Arial" w:hAnsi="Arial" w:cs="Arial"/>
          <w:color w:val="000000"/>
          <w:szCs w:val="21"/>
        </w:rPr>
        <w:t xml:space="preserve">tes </w:t>
      </w:r>
      <w:r w:rsidRPr="002D668E">
        <w:rPr>
          <w:rFonts w:ascii="Arial" w:hAnsi="Arial" w:cs="Arial"/>
          <w:color w:val="000000"/>
          <w:szCs w:val="21"/>
        </w:rPr>
        <w:t xml:space="preserve">capas. Adicionalmente es recomendable que </w:t>
      </w:r>
      <w:r>
        <w:rPr>
          <w:rFonts w:ascii="Arial" w:hAnsi="Arial" w:cs="Arial"/>
          <w:color w:val="000000"/>
          <w:szCs w:val="21"/>
        </w:rPr>
        <w:t xml:space="preserve">contengan también en las mismas </w:t>
      </w:r>
      <w:r w:rsidRPr="002D668E">
        <w:rPr>
          <w:rFonts w:ascii="Arial" w:hAnsi="Arial" w:cs="Arial"/>
          <w:color w:val="000000"/>
          <w:szCs w:val="21"/>
        </w:rPr>
        <w:t>clases lógica del dominio relativo al con</w:t>
      </w:r>
      <w:r>
        <w:rPr>
          <w:rFonts w:ascii="Arial" w:hAnsi="Arial" w:cs="Arial"/>
          <w:color w:val="000000"/>
          <w:szCs w:val="21"/>
        </w:rPr>
        <w:t xml:space="preserve">tenido de entidad, por ejemplo, validaciones de datos, </w:t>
      </w:r>
      <w:r w:rsidRPr="002D668E">
        <w:rPr>
          <w:rFonts w:ascii="Arial" w:hAnsi="Arial" w:cs="Arial"/>
          <w:color w:val="000000"/>
          <w:szCs w:val="21"/>
        </w:rPr>
        <w:t>campos pre-calculados, rel</w:t>
      </w:r>
      <w:r>
        <w:rPr>
          <w:rFonts w:ascii="Arial" w:hAnsi="Arial" w:cs="Arial"/>
          <w:color w:val="000000"/>
          <w:szCs w:val="21"/>
        </w:rPr>
        <w:t xml:space="preserve">aciones con otras </w:t>
      </w:r>
      <w:proofErr w:type="spellStart"/>
      <w:r>
        <w:rPr>
          <w:rFonts w:ascii="Arial" w:hAnsi="Arial" w:cs="Arial"/>
          <w:color w:val="000000"/>
          <w:szCs w:val="21"/>
        </w:rPr>
        <w:t>subentidades</w:t>
      </w:r>
      <w:proofErr w:type="spellEnd"/>
      <w:r>
        <w:rPr>
          <w:rFonts w:ascii="Arial" w:hAnsi="Arial" w:cs="Arial"/>
          <w:color w:val="000000"/>
          <w:szCs w:val="21"/>
        </w:rPr>
        <w:t xml:space="preserve">, </w:t>
      </w:r>
      <w:r w:rsidRPr="002D668E">
        <w:rPr>
          <w:rFonts w:ascii="Arial" w:hAnsi="Arial" w:cs="Arial"/>
          <w:color w:val="000000"/>
          <w:szCs w:val="21"/>
        </w:rPr>
        <w:t>etc. Estos datos representan al fin y a</w:t>
      </w:r>
      <w:r>
        <w:rPr>
          <w:rFonts w:ascii="Arial" w:hAnsi="Arial" w:cs="Arial"/>
          <w:color w:val="000000"/>
          <w:szCs w:val="21"/>
        </w:rPr>
        <w:t xml:space="preserve">l cabo entidades de negocio del </w:t>
      </w:r>
      <w:r w:rsidRPr="002D668E">
        <w:rPr>
          <w:rFonts w:ascii="Arial" w:hAnsi="Arial" w:cs="Arial"/>
          <w:color w:val="000000"/>
          <w:szCs w:val="21"/>
        </w:rPr>
        <w:t>mundo real, como productos o pedidos</w:t>
      </w:r>
      <w:r>
        <w:rPr>
          <w:rFonts w:ascii="Arial" w:hAnsi="Arial" w:cs="Arial"/>
          <w:color w:val="000000"/>
          <w:szCs w:val="21"/>
        </w:rPr>
        <w:t xml:space="preserve">. Las entidades de datos que la </w:t>
      </w:r>
      <w:r w:rsidRPr="002D668E">
        <w:rPr>
          <w:rFonts w:ascii="Arial" w:hAnsi="Arial" w:cs="Arial"/>
          <w:color w:val="000000"/>
          <w:szCs w:val="21"/>
        </w:rPr>
        <w:t>aplicación utiliza internamente, son en cambio,</w:t>
      </w:r>
      <w:r>
        <w:rPr>
          <w:rFonts w:ascii="Arial" w:hAnsi="Arial" w:cs="Arial"/>
          <w:color w:val="000000"/>
          <w:szCs w:val="21"/>
        </w:rPr>
        <w:t xml:space="preserve"> objetos en memoria con datos y </w:t>
      </w:r>
      <w:r w:rsidRPr="002D668E">
        <w:rPr>
          <w:rFonts w:ascii="Arial" w:hAnsi="Arial" w:cs="Arial"/>
          <w:color w:val="000000"/>
          <w:szCs w:val="21"/>
        </w:rPr>
        <w:t>cierta lógica relacionada, como puedan ser clases propias, cla</w:t>
      </w:r>
      <w:r>
        <w:rPr>
          <w:rFonts w:ascii="Arial" w:hAnsi="Arial" w:cs="Arial"/>
          <w:color w:val="000000"/>
          <w:szCs w:val="21"/>
        </w:rPr>
        <w:t xml:space="preserve">ses del </w:t>
      </w:r>
      <w:proofErr w:type="spellStart"/>
      <w:r>
        <w:rPr>
          <w:rFonts w:ascii="Arial" w:hAnsi="Arial" w:cs="Arial"/>
          <w:color w:val="000000"/>
          <w:szCs w:val="21"/>
        </w:rPr>
        <w:t>framework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r w:rsidRPr="002D668E">
        <w:rPr>
          <w:rFonts w:ascii="Arial" w:hAnsi="Arial" w:cs="Arial"/>
          <w:color w:val="000000"/>
          <w:szCs w:val="21"/>
        </w:rPr>
        <w:t xml:space="preserve">o simplemente </w:t>
      </w:r>
      <w:proofErr w:type="spellStart"/>
      <w:r w:rsidRPr="002D668E">
        <w:rPr>
          <w:rFonts w:ascii="Arial" w:hAnsi="Arial" w:cs="Arial"/>
          <w:color w:val="000000"/>
          <w:szCs w:val="21"/>
        </w:rPr>
        <w:t>streams</w:t>
      </w:r>
      <w:proofErr w:type="spellEnd"/>
      <w:r w:rsidRPr="002D668E">
        <w:rPr>
          <w:rFonts w:ascii="Arial" w:hAnsi="Arial" w:cs="Arial"/>
          <w:color w:val="000000"/>
          <w:szCs w:val="21"/>
        </w:rPr>
        <w:t xml:space="preserve"> XML (aunque este último</w:t>
      </w:r>
      <w:r>
        <w:rPr>
          <w:rFonts w:ascii="Arial" w:hAnsi="Arial" w:cs="Arial"/>
          <w:color w:val="000000"/>
          <w:szCs w:val="21"/>
        </w:rPr>
        <w:t xml:space="preserve"> caso o clases con „solo datos‟ </w:t>
      </w:r>
      <w:r w:rsidRPr="002D668E">
        <w:rPr>
          <w:rFonts w:ascii="Arial" w:hAnsi="Arial" w:cs="Arial"/>
          <w:color w:val="000000"/>
          <w:szCs w:val="21"/>
        </w:rPr>
        <w:t>no dispondrían de lógica propia de la ent</w:t>
      </w:r>
      <w:r>
        <w:rPr>
          <w:rFonts w:ascii="Arial" w:hAnsi="Arial" w:cs="Arial"/>
          <w:color w:val="000000"/>
          <w:szCs w:val="21"/>
        </w:rPr>
        <w:t>idad y estaríamos cayendo en el llamado “</w:t>
      </w:r>
      <w:proofErr w:type="spellStart"/>
      <w:r>
        <w:rPr>
          <w:rFonts w:ascii="Arial" w:hAnsi="Arial" w:cs="Arial"/>
          <w:color w:val="000000"/>
          <w:szCs w:val="21"/>
        </w:rPr>
        <w:t>Anemic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Domain</w:t>
      </w:r>
      <w:proofErr w:type="spellEnd"/>
      <w:r>
        <w:rPr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</w:rPr>
        <w:t>Model</w:t>
      </w:r>
      <w:proofErr w:type="spellEnd"/>
      <w:r>
        <w:rPr>
          <w:rFonts w:ascii="Arial" w:hAnsi="Arial" w:cs="Arial"/>
          <w:color w:val="000000"/>
          <w:szCs w:val="21"/>
        </w:rPr>
        <w:t>”</w:t>
      </w:r>
      <w:r w:rsidRPr="002D668E">
        <w:rPr>
          <w:rFonts w:ascii="Arial" w:hAnsi="Arial" w:cs="Arial"/>
          <w:color w:val="000000"/>
          <w:szCs w:val="21"/>
        </w:rPr>
        <w:t>). Sigu</w:t>
      </w:r>
      <w:r>
        <w:rPr>
          <w:rFonts w:ascii="Arial" w:hAnsi="Arial" w:cs="Arial"/>
          <w:color w:val="000000"/>
          <w:szCs w:val="21"/>
        </w:rPr>
        <w:t xml:space="preserve">iendo los patrones y principios </w:t>
      </w:r>
      <w:r w:rsidRPr="002D668E">
        <w:rPr>
          <w:rFonts w:ascii="Arial" w:hAnsi="Arial" w:cs="Arial"/>
          <w:color w:val="000000"/>
          <w:szCs w:val="21"/>
        </w:rPr>
        <w:t>recomendados, es bueno por ejemplo hacer uso de objetos POCO (</w:t>
      </w:r>
      <w:proofErr w:type="spellStart"/>
      <w:r>
        <w:rPr>
          <w:rFonts w:ascii="Arial" w:hAnsi="Arial" w:cs="Arial"/>
          <w:color w:val="000000"/>
          <w:szCs w:val="21"/>
        </w:rPr>
        <w:t>Plain</w:t>
      </w:r>
      <w:proofErr w:type="spellEnd"/>
      <w:r>
        <w:rPr>
          <w:rFonts w:ascii="Arial" w:hAnsi="Arial" w:cs="Arial"/>
          <w:color w:val="000000"/>
          <w:szCs w:val="21"/>
        </w:rPr>
        <w:t xml:space="preserve"> Old </w:t>
      </w:r>
      <w:r w:rsidRPr="002D668E">
        <w:rPr>
          <w:rFonts w:ascii="Arial" w:hAnsi="Arial" w:cs="Arial"/>
          <w:color w:val="000000"/>
          <w:szCs w:val="21"/>
        </w:rPr>
        <w:t xml:space="preserve">CLR </w:t>
      </w:r>
      <w:proofErr w:type="spellStart"/>
      <w:r w:rsidRPr="002D668E">
        <w:rPr>
          <w:rFonts w:ascii="Arial" w:hAnsi="Arial" w:cs="Arial"/>
          <w:color w:val="000000"/>
          <w:szCs w:val="21"/>
        </w:rPr>
        <w:t>Objects</w:t>
      </w:r>
      <w:proofErr w:type="spellEnd"/>
      <w:r w:rsidRPr="002D668E">
        <w:rPr>
          <w:rFonts w:ascii="Arial" w:hAnsi="Arial" w:cs="Arial"/>
          <w:color w:val="000000"/>
          <w:szCs w:val="21"/>
        </w:rPr>
        <w:t>), es decir, de clases independ</w:t>
      </w:r>
      <w:r>
        <w:rPr>
          <w:rFonts w:ascii="Arial" w:hAnsi="Arial" w:cs="Arial"/>
          <w:color w:val="000000"/>
          <w:szCs w:val="21"/>
        </w:rPr>
        <w:t xml:space="preserve">ientes con código completamente </w:t>
      </w:r>
      <w:r w:rsidRPr="002D668E">
        <w:rPr>
          <w:rFonts w:ascii="Arial" w:hAnsi="Arial" w:cs="Arial"/>
          <w:color w:val="000000"/>
          <w:szCs w:val="21"/>
        </w:rPr>
        <w:t>bajo nuestro control y situando estas entidades</w:t>
      </w:r>
      <w:r>
        <w:rPr>
          <w:rFonts w:ascii="Arial" w:hAnsi="Arial" w:cs="Arial"/>
          <w:color w:val="000000"/>
          <w:szCs w:val="21"/>
        </w:rPr>
        <w:t xml:space="preserve"> dentro del dominio, puesto que </w:t>
      </w:r>
      <w:r w:rsidRPr="002D668E">
        <w:rPr>
          <w:rFonts w:ascii="Arial" w:hAnsi="Arial" w:cs="Arial"/>
          <w:color w:val="000000"/>
          <w:szCs w:val="21"/>
        </w:rPr>
        <w:t>son entes del dominio e independientes de cualquier</w:t>
      </w:r>
      <w:r>
        <w:rPr>
          <w:rFonts w:ascii="Arial" w:hAnsi="Arial" w:cs="Arial"/>
          <w:color w:val="000000"/>
          <w:szCs w:val="21"/>
        </w:rPr>
        <w:t xml:space="preserve"> tecnología de </w:t>
      </w:r>
      <w:r w:rsidRPr="002D668E">
        <w:rPr>
          <w:rFonts w:ascii="Arial" w:hAnsi="Arial" w:cs="Arial"/>
          <w:color w:val="000000"/>
          <w:szCs w:val="21"/>
        </w:rPr>
        <w:t xml:space="preserve">infraestructura (persistencia de datos, </w:t>
      </w:r>
      <w:proofErr w:type="spellStart"/>
      <w:r w:rsidRPr="002D668E">
        <w:rPr>
          <w:rFonts w:ascii="Arial" w:hAnsi="Arial" w:cs="Arial"/>
          <w:color w:val="000000"/>
          <w:szCs w:val="21"/>
        </w:rPr>
        <w:t>ORMs</w:t>
      </w:r>
      <w:proofErr w:type="spellEnd"/>
      <w:r>
        <w:rPr>
          <w:rFonts w:ascii="Arial" w:hAnsi="Arial" w:cs="Arial"/>
          <w:color w:val="000000"/>
          <w:szCs w:val="21"/>
        </w:rPr>
        <w:t xml:space="preserve">, etc.). En cualquier caso, las </w:t>
      </w:r>
      <w:r w:rsidRPr="002D668E">
        <w:rPr>
          <w:rFonts w:ascii="Arial" w:hAnsi="Arial" w:cs="Arial"/>
          <w:color w:val="000000"/>
          <w:szCs w:val="21"/>
        </w:rPr>
        <w:t>entidades serán objetos flotantes a lo largo de toda o casi toda la arquitectura.</w:t>
      </w:r>
    </w:p>
    <w:p w:rsidR="005B3407" w:rsidRDefault="002D668E" w:rsidP="002D668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2D668E">
        <w:rPr>
          <w:rFonts w:ascii="Arial" w:hAnsi="Arial" w:cs="Arial"/>
          <w:color w:val="000000"/>
          <w:szCs w:val="21"/>
        </w:rPr>
        <w:t>Relativo a DDD, y de acuerdo con la definición de Eric Evans, “</w:t>
      </w:r>
      <w:r>
        <w:rPr>
          <w:rFonts w:ascii="Arial" w:hAnsi="Arial" w:cs="Arial"/>
          <w:color w:val="000000"/>
          <w:szCs w:val="21"/>
        </w:rPr>
        <w:t xml:space="preserve">Un objeto </w:t>
      </w:r>
      <w:r w:rsidRPr="002D668E">
        <w:rPr>
          <w:rFonts w:ascii="Arial" w:hAnsi="Arial" w:cs="Arial"/>
          <w:color w:val="000000"/>
          <w:szCs w:val="21"/>
        </w:rPr>
        <w:t>primariamente definido por su identidad se le denomina Entidad</w:t>
      </w:r>
      <w:r>
        <w:rPr>
          <w:rFonts w:ascii="Arial" w:hAnsi="Arial" w:cs="Arial"/>
          <w:color w:val="000000"/>
          <w:szCs w:val="21"/>
        </w:rPr>
        <w:t xml:space="preserve">”. Las </w:t>
      </w:r>
      <w:r w:rsidRPr="002D668E">
        <w:rPr>
          <w:rFonts w:ascii="Arial" w:hAnsi="Arial" w:cs="Arial"/>
          <w:color w:val="000000"/>
          <w:szCs w:val="21"/>
        </w:rPr>
        <w:t>entidades son fundamentales en el mode</w:t>
      </w:r>
      <w:r>
        <w:rPr>
          <w:rFonts w:ascii="Arial" w:hAnsi="Arial" w:cs="Arial"/>
          <w:color w:val="000000"/>
          <w:szCs w:val="21"/>
        </w:rPr>
        <w:t xml:space="preserve">lo del Dominio y tienen que ser </w:t>
      </w:r>
      <w:r w:rsidRPr="002D668E">
        <w:rPr>
          <w:rFonts w:ascii="Arial" w:hAnsi="Arial" w:cs="Arial"/>
          <w:color w:val="000000"/>
          <w:szCs w:val="21"/>
        </w:rPr>
        <w:t>identificadas y diseñadas cuidadosamente.</w:t>
      </w:r>
      <w:r>
        <w:rPr>
          <w:rFonts w:ascii="Arial" w:hAnsi="Arial" w:cs="Arial"/>
          <w:color w:val="000000"/>
          <w:szCs w:val="21"/>
        </w:rPr>
        <w:t xml:space="preserve"> </w:t>
      </w:r>
    </w:p>
    <w:p w:rsidR="002D668E" w:rsidRDefault="002D668E" w:rsidP="002D66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Cs w:val="21"/>
        </w:rPr>
      </w:pPr>
    </w:p>
    <w:p w:rsidR="005B3407" w:rsidRDefault="005B3407" w:rsidP="00EA2C0E">
      <w:pPr>
        <w:jc w:val="both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Conectores:</w:t>
      </w:r>
    </w:p>
    <w:p w:rsidR="005B3407" w:rsidRDefault="005B3407" w:rsidP="00EA2C0E">
      <w:pPr>
        <w:autoSpaceDE w:val="0"/>
        <w:autoSpaceDN w:val="0"/>
        <w:adjustRightInd w:val="0"/>
        <w:spacing w:after="0" w:line="240" w:lineRule="auto"/>
        <w:jc w:val="both"/>
        <w:rPr>
          <w:rFonts w:ascii="Gill Sans MT,Bold" w:hAnsi="Gill Sans MT,Bold" w:cs="Gill Sans MT,Bold"/>
          <w:b/>
          <w:bCs/>
          <w:sz w:val="26"/>
          <w:szCs w:val="26"/>
        </w:rPr>
      </w:pPr>
      <w:r>
        <w:rPr>
          <w:rFonts w:ascii="Gill Sans MT,Bold" w:hAnsi="Gill Sans MT,Bold" w:cs="Gill Sans MT,Bold"/>
          <w:b/>
          <w:bCs/>
          <w:sz w:val="26"/>
          <w:szCs w:val="26"/>
        </w:rPr>
        <w:t>Modelo de Datos</w:t>
      </w:r>
    </w:p>
    <w:p w:rsidR="00EA2C0E" w:rsidRDefault="00EA2C0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</w:p>
    <w:p w:rsidR="005B3407" w:rsidRPr="00EA2C0E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EA2C0E">
        <w:rPr>
          <w:rFonts w:ascii="Arial" w:hAnsi="Arial" w:cs="Arial"/>
          <w:color w:val="000000"/>
          <w:szCs w:val="21"/>
        </w:rPr>
        <w:t xml:space="preserve">Este concepto existe a veces en la implementación </w:t>
      </w:r>
      <w:r w:rsidR="00EA2C0E" w:rsidRPr="00EA2C0E">
        <w:rPr>
          <w:rFonts w:ascii="Arial" w:hAnsi="Arial" w:cs="Arial"/>
          <w:color w:val="000000"/>
          <w:szCs w:val="21"/>
        </w:rPr>
        <w:t xml:space="preserve">de la Capa de Persistencia para </w:t>
      </w:r>
      <w:r w:rsidRPr="00EA2C0E">
        <w:rPr>
          <w:rFonts w:ascii="Arial" w:hAnsi="Arial" w:cs="Arial"/>
          <w:color w:val="000000"/>
          <w:szCs w:val="21"/>
        </w:rPr>
        <w:t>poder definir e incluso visualizar gráficamente el modelo de datos „entidad-relación‟</w:t>
      </w:r>
      <w:r w:rsidR="00EA2C0E" w:rsidRPr="00EA2C0E">
        <w:rPr>
          <w:rFonts w:ascii="Arial" w:hAnsi="Arial" w:cs="Arial"/>
          <w:color w:val="000000"/>
          <w:szCs w:val="21"/>
        </w:rPr>
        <w:t xml:space="preserve"> de </w:t>
      </w:r>
      <w:r w:rsidRPr="00EA2C0E">
        <w:rPr>
          <w:rFonts w:ascii="Arial" w:hAnsi="Arial" w:cs="Arial"/>
          <w:color w:val="000000"/>
          <w:szCs w:val="21"/>
        </w:rPr>
        <w:t xml:space="preserve">la aplicación. Este concepto suele ser proporcionado </w:t>
      </w:r>
      <w:r w:rsidR="00EA2C0E" w:rsidRPr="00EA2C0E">
        <w:rPr>
          <w:rFonts w:ascii="Arial" w:hAnsi="Arial" w:cs="Arial"/>
          <w:color w:val="000000"/>
          <w:szCs w:val="21"/>
        </w:rPr>
        <w:t xml:space="preserve">completamente por la tecnología </w:t>
      </w:r>
      <w:r w:rsidRPr="00EA2C0E">
        <w:rPr>
          <w:rFonts w:ascii="Arial" w:hAnsi="Arial" w:cs="Arial"/>
          <w:color w:val="000000"/>
          <w:szCs w:val="21"/>
        </w:rPr>
        <w:t xml:space="preserve">O/RM concreta que se utilice, por lo que </w:t>
      </w:r>
      <w:r w:rsidR="00EA2C0E" w:rsidRPr="00EA2C0E">
        <w:rPr>
          <w:rFonts w:ascii="Arial" w:hAnsi="Arial" w:cs="Arial"/>
          <w:color w:val="000000"/>
          <w:szCs w:val="21"/>
        </w:rPr>
        <w:t xml:space="preserve">está completamente ligado a una </w:t>
      </w:r>
      <w:r w:rsidRPr="00EA2C0E">
        <w:rPr>
          <w:rFonts w:ascii="Arial" w:hAnsi="Arial" w:cs="Arial"/>
          <w:color w:val="000000"/>
          <w:szCs w:val="21"/>
        </w:rPr>
        <w:t>infraestructura/tecnología específica (</w:t>
      </w:r>
      <w:proofErr w:type="spellStart"/>
      <w:r w:rsidRPr="00EA2C0E">
        <w:rPr>
          <w:rFonts w:ascii="Arial" w:hAnsi="Arial" w:cs="Arial"/>
          <w:color w:val="000000"/>
          <w:szCs w:val="21"/>
        </w:rPr>
        <w:t>p.e</w:t>
      </w:r>
      <w:proofErr w:type="spellEnd"/>
      <w:r w:rsidRPr="00EA2C0E">
        <w:rPr>
          <w:rFonts w:ascii="Arial" w:hAnsi="Arial" w:cs="Arial"/>
          <w:color w:val="000000"/>
          <w:szCs w:val="21"/>
        </w:rPr>
        <w:t xml:space="preserve">. </w:t>
      </w:r>
      <w:proofErr w:type="spellStart"/>
      <w:r w:rsidRPr="00EA2C0E">
        <w:rPr>
          <w:rFonts w:ascii="Arial" w:hAnsi="Arial" w:cs="Arial"/>
          <w:color w:val="000000"/>
          <w:szCs w:val="21"/>
        </w:rPr>
        <w:t>Entity</w:t>
      </w:r>
      <w:proofErr w:type="spellEnd"/>
      <w:r w:rsidRPr="00EA2C0E">
        <w:rPr>
          <w:rFonts w:ascii="Arial" w:hAnsi="Arial" w:cs="Arial"/>
          <w:color w:val="000000"/>
          <w:szCs w:val="21"/>
        </w:rPr>
        <w:t xml:space="preserve"> Framework </w:t>
      </w:r>
      <w:r w:rsidR="00EA2C0E" w:rsidRPr="00EA2C0E">
        <w:rPr>
          <w:rFonts w:ascii="Arial" w:hAnsi="Arial" w:cs="Arial"/>
          <w:color w:val="000000"/>
          <w:szCs w:val="21"/>
        </w:rPr>
        <w:t xml:space="preserve">proporciona una forma de </w:t>
      </w:r>
      <w:r w:rsidRPr="00EA2C0E">
        <w:rPr>
          <w:rFonts w:ascii="Arial" w:hAnsi="Arial" w:cs="Arial"/>
          <w:color w:val="000000"/>
          <w:szCs w:val="21"/>
        </w:rPr>
        <w:t>definir un modelo entidad-relación o incluso de exportarl</w:t>
      </w:r>
      <w:r w:rsidR="00EA2C0E" w:rsidRPr="00EA2C0E">
        <w:rPr>
          <w:rFonts w:ascii="Arial" w:hAnsi="Arial" w:cs="Arial"/>
          <w:color w:val="000000"/>
          <w:szCs w:val="21"/>
        </w:rPr>
        <w:t xml:space="preserve">o a partir de una base de datos </w:t>
      </w:r>
      <w:r w:rsidRPr="00EA2C0E">
        <w:rPr>
          <w:rFonts w:ascii="Arial" w:hAnsi="Arial" w:cs="Arial"/>
          <w:color w:val="000000"/>
          <w:szCs w:val="21"/>
        </w:rPr>
        <w:t>existente).</w:t>
      </w:r>
    </w:p>
    <w:p w:rsidR="005B3407" w:rsidRDefault="005B3407" w:rsidP="00EA2C0E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5B3407" w:rsidRDefault="005B3407" w:rsidP="00EA2C0E">
      <w:pPr>
        <w:autoSpaceDE w:val="0"/>
        <w:autoSpaceDN w:val="0"/>
        <w:adjustRightInd w:val="0"/>
        <w:spacing w:after="0" w:line="240" w:lineRule="auto"/>
        <w:jc w:val="both"/>
        <w:rPr>
          <w:rFonts w:ascii="Gill Sans MT,Bold" w:hAnsi="Gill Sans MT,Bold" w:cs="Gill Sans MT,Bold"/>
          <w:b/>
          <w:bCs/>
          <w:sz w:val="26"/>
          <w:szCs w:val="26"/>
        </w:rPr>
      </w:pPr>
      <w:r>
        <w:rPr>
          <w:rFonts w:ascii="Gill Sans MT,Bold" w:hAnsi="Gill Sans MT,Bold" w:cs="Gill Sans MT,Bold"/>
          <w:b/>
          <w:bCs/>
          <w:sz w:val="26"/>
          <w:szCs w:val="26"/>
        </w:rPr>
        <w:t>Tecnología de Persistencia (O/RM, etc.)</w:t>
      </w:r>
    </w:p>
    <w:p w:rsidR="00EA2C0E" w:rsidRDefault="00EA2C0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</w:p>
    <w:p w:rsidR="005B3407" w:rsidRPr="00EA2C0E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EA2C0E">
        <w:rPr>
          <w:rFonts w:ascii="Arial" w:hAnsi="Arial" w:cs="Arial"/>
          <w:color w:val="000000"/>
          <w:szCs w:val="21"/>
        </w:rPr>
        <w:lastRenderedPageBreak/>
        <w:t>Es simplemente la capa de infraestructura/tecnol</w:t>
      </w:r>
      <w:r w:rsidR="00EA2C0E">
        <w:rPr>
          <w:rFonts w:ascii="Arial" w:hAnsi="Arial" w:cs="Arial"/>
          <w:color w:val="000000"/>
          <w:szCs w:val="21"/>
        </w:rPr>
        <w:t xml:space="preserve">ogía utilizada internamente por </w:t>
      </w:r>
      <w:r w:rsidRPr="00EA2C0E">
        <w:rPr>
          <w:rFonts w:ascii="Arial" w:hAnsi="Arial" w:cs="Arial"/>
          <w:color w:val="000000"/>
          <w:szCs w:val="21"/>
        </w:rPr>
        <w:t xml:space="preserve">nuestros Repositorios. Normalmente será, por lo </w:t>
      </w:r>
      <w:r w:rsidR="00EA2C0E">
        <w:rPr>
          <w:rFonts w:ascii="Arial" w:hAnsi="Arial" w:cs="Arial"/>
          <w:color w:val="000000"/>
          <w:szCs w:val="21"/>
        </w:rPr>
        <w:t xml:space="preserve">tanto, la propia tecnología que </w:t>
      </w:r>
      <w:r w:rsidRPr="00EA2C0E">
        <w:rPr>
          <w:rFonts w:ascii="Arial" w:hAnsi="Arial" w:cs="Arial"/>
          <w:color w:val="000000"/>
          <w:szCs w:val="21"/>
        </w:rPr>
        <w:t xml:space="preserve">hayamos escogido, bien un O/RM como </w:t>
      </w:r>
      <w:proofErr w:type="spellStart"/>
      <w:r w:rsidR="00EA2C0E">
        <w:rPr>
          <w:rFonts w:ascii="Arial" w:hAnsi="Arial" w:cs="Arial"/>
          <w:color w:val="000000"/>
          <w:szCs w:val="21"/>
        </w:rPr>
        <w:t>Entity</w:t>
      </w:r>
      <w:proofErr w:type="spellEnd"/>
      <w:r w:rsidR="00EA2C0E">
        <w:rPr>
          <w:rFonts w:ascii="Arial" w:hAnsi="Arial" w:cs="Arial"/>
          <w:color w:val="000000"/>
          <w:szCs w:val="21"/>
        </w:rPr>
        <w:t xml:space="preserve"> Framework, o </w:t>
      </w:r>
      <w:r w:rsidRPr="00EA2C0E">
        <w:rPr>
          <w:rFonts w:ascii="Arial" w:hAnsi="Arial" w:cs="Arial"/>
          <w:color w:val="000000"/>
          <w:szCs w:val="21"/>
        </w:rPr>
        <w:t>simplemente tecnología de más bajo nivel como ADO.NET. Pero en este caso</w:t>
      </w:r>
      <w:r w:rsidR="00EA2C0E">
        <w:rPr>
          <w:rFonts w:ascii="Arial" w:hAnsi="Arial" w:cs="Arial"/>
          <w:color w:val="000000"/>
          <w:szCs w:val="21"/>
        </w:rPr>
        <w:t xml:space="preserve"> </w:t>
      </w:r>
      <w:r w:rsidRPr="00EA2C0E">
        <w:rPr>
          <w:rFonts w:ascii="Arial" w:hAnsi="Arial" w:cs="Arial"/>
          <w:color w:val="000000"/>
          <w:szCs w:val="21"/>
        </w:rPr>
        <w:t>estaríamos hablando ya de tecnología, por lo que esto se expli</w:t>
      </w:r>
      <w:r w:rsidR="00EA2C0E">
        <w:rPr>
          <w:rFonts w:ascii="Arial" w:hAnsi="Arial" w:cs="Arial"/>
          <w:color w:val="000000"/>
          <w:szCs w:val="21"/>
        </w:rPr>
        <w:t xml:space="preserve">ca en detalle en el subcapítulo </w:t>
      </w:r>
      <w:r w:rsidRPr="00EA2C0E">
        <w:rPr>
          <w:rFonts w:ascii="Arial" w:hAnsi="Arial" w:cs="Arial"/>
          <w:color w:val="000000"/>
          <w:szCs w:val="21"/>
        </w:rPr>
        <w:t xml:space="preserve">de „Implementación de Capa de Persistencia‟, </w:t>
      </w:r>
      <w:r w:rsidR="00EA2C0E">
        <w:rPr>
          <w:rFonts w:ascii="Arial" w:hAnsi="Arial" w:cs="Arial"/>
          <w:color w:val="000000"/>
          <w:szCs w:val="21"/>
        </w:rPr>
        <w:t xml:space="preserve">en la última parte del presente </w:t>
      </w:r>
      <w:r w:rsidRPr="00EA2C0E">
        <w:rPr>
          <w:rFonts w:ascii="Arial" w:hAnsi="Arial" w:cs="Arial"/>
          <w:color w:val="000000"/>
          <w:szCs w:val="21"/>
        </w:rPr>
        <w:t>capítulo.</w:t>
      </w:r>
    </w:p>
    <w:p w:rsidR="005B3407" w:rsidRDefault="005B3407" w:rsidP="005B3407">
      <w:pPr>
        <w:rPr>
          <w:rFonts w:ascii="Times New Roman" w:hAnsi="Times New Roman" w:cs="Times New Roman"/>
          <w:sz w:val="21"/>
          <w:szCs w:val="21"/>
        </w:rPr>
      </w:pPr>
    </w:p>
    <w:p w:rsidR="005B3407" w:rsidRDefault="005B3407" w:rsidP="005B3407">
      <w:pPr>
        <w:autoSpaceDE w:val="0"/>
        <w:autoSpaceDN w:val="0"/>
        <w:adjustRightInd w:val="0"/>
        <w:spacing w:after="0" w:line="240" w:lineRule="auto"/>
        <w:rPr>
          <w:rFonts w:ascii="Gill Sans MT,Bold" w:hAnsi="Gill Sans MT,Bold" w:cs="Gill Sans MT,Bold"/>
          <w:b/>
          <w:bCs/>
          <w:sz w:val="26"/>
          <w:szCs w:val="26"/>
        </w:rPr>
      </w:pPr>
      <w:r>
        <w:rPr>
          <w:rFonts w:ascii="Gill Sans MT,Bold" w:hAnsi="Gill Sans MT,Bold" w:cs="Gill Sans MT,Bold"/>
          <w:b/>
          <w:bCs/>
          <w:sz w:val="26"/>
          <w:szCs w:val="26"/>
        </w:rPr>
        <w:t>Agentes de Servicios Distribuidos externos</w:t>
      </w:r>
    </w:p>
    <w:p w:rsidR="00EA2C0E" w:rsidRDefault="00EA2C0E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</w:p>
    <w:p w:rsidR="005B3407" w:rsidRPr="00EA2C0E" w:rsidRDefault="005B3407" w:rsidP="00EA2C0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Cs w:val="21"/>
        </w:rPr>
      </w:pPr>
      <w:r w:rsidRPr="00EA2C0E">
        <w:rPr>
          <w:rFonts w:ascii="Arial" w:hAnsi="Arial" w:cs="Arial"/>
          <w:color w:val="000000"/>
          <w:szCs w:val="21"/>
        </w:rPr>
        <w:t>Cuando un componente del dominio debe acceder a datos proporcionados por un</w:t>
      </w:r>
      <w:r w:rsidR="00EA2C0E">
        <w:rPr>
          <w:rFonts w:ascii="Arial" w:hAnsi="Arial" w:cs="Arial"/>
          <w:color w:val="000000"/>
          <w:szCs w:val="21"/>
        </w:rPr>
        <w:t xml:space="preserve"> </w:t>
      </w:r>
      <w:r w:rsidRPr="00EA2C0E">
        <w:rPr>
          <w:rFonts w:ascii="Arial" w:hAnsi="Arial" w:cs="Arial"/>
          <w:color w:val="000000"/>
          <w:szCs w:val="21"/>
        </w:rPr>
        <w:t>servicio distribuido externo (</w:t>
      </w:r>
      <w:proofErr w:type="spellStart"/>
      <w:r w:rsidRPr="00EA2C0E">
        <w:rPr>
          <w:rFonts w:ascii="Arial" w:hAnsi="Arial" w:cs="Arial"/>
          <w:color w:val="000000"/>
          <w:szCs w:val="21"/>
        </w:rPr>
        <w:t>p.e</w:t>
      </w:r>
      <w:proofErr w:type="spellEnd"/>
      <w:r w:rsidRPr="00EA2C0E">
        <w:rPr>
          <w:rFonts w:ascii="Arial" w:hAnsi="Arial" w:cs="Arial"/>
          <w:color w:val="000000"/>
          <w:szCs w:val="21"/>
        </w:rPr>
        <w:t>. un Servicio-Web),</w:t>
      </w:r>
      <w:r w:rsidR="00EA2C0E">
        <w:rPr>
          <w:rFonts w:ascii="Arial" w:hAnsi="Arial" w:cs="Arial"/>
          <w:color w:val="000000"/>
          <w:szCs w:val="21"/>
        </w:rPr>
        <w:t xml:space="preserve"> debemos implementar código que </w:t>
      </w:r>
      <w:r w:rsidRPr="00EA2C0E">
        <w:rPr>
          <w:rFonts w:ascii="Arial" w:hAnsi="Arial" w:cs="Arial"/>
          <w:color w:val="000000"/>
          <w:szCs w:val="21"/>
        </w:rPr>
        <w:t>gestione la semántica de comunicación con dicho servic</w:t>
      </w:r>
      <w:r w:rsidR="00EA2C0E">
        <w:rPr>
          <w:rFonts w:ascii="Arial" w:hAnsi="Arial" w:cs="Arial"/>
          <w:color w:val="000000"/>
          <w:szCs w:val="21"/>
        </w:rPr>
        <w:t xml:space="preserve">io en particular. Estos Agentes </w:t>
      </w:r>
      <w:r w:rsidRPr="00EA2C0E">
        <w:rPr>
          <w:rFonts w:ascii="Arial" w:hAnsi="Arial" w:cs="Arial"/>
          <w:color w:val="000000"/>
          <w:szCs w:val="21"/>
        </w:rPr>
        <w:t>de Servicio implementan precisamente componentes d</w:t>
      </w:r>
      <w:r w:rsidR="00EA2C0E">
        <w:rPr>
          <w:rFonts w:ascii="Arial" w:hAnsi="Arial" w:cs="Arial"/>
          <w:color w:val="000000"/>
          <w:szCs w:val="21"/>
        </w:rPr>
        <w:t xml:space="preserve">e acceso a datos que encapsulan </w:t>
      </w:r>
      <w:r w:rsidRPr="00EA2C0E">
        <w:rPr>
          <w:rFonts w:ascii="Arial" w:hAnsi="Arial" w:cs="Arial"/>
          <w:color w:val="000000"/>
          <w:szCs w:val="21"/>
        </w:rPr>
        <w:t>y aíslan los requerimientos de los Servicios distrib</w:t>
      </w:r>
      <w:r w:rsidR="00EA2C0E">
        <w:rPr>
          <w:rFonts w:ascii="Arial" w:hAnsi="Arial" w:cs="Arial"/>
          <w:color w:val="000000"/>
          <w:szCs w:val="21"/>
        </w:rPr>
        <w:t xml:space="preserve">uidos e incluso pueden soportar </w:t>
      </w:r>
      <w:r w:rsidRPr="00EA2C0E">
        <w:rPr>
          <w:rFonts w:ascii="Arial" w:hAnsi="Arial" w:cs="Arial"/>
          <w:color w:val="000000"/>
          <w:szCs w:val="21"/>
        </w:rPr>
        <w:t>aspectos adicionales c</w:t>
      </w:r>
      <w:r w:rsidR="00EA2C0E">
        <w:rPr>
          <w:rFonts w:ascii="Arial" w:hAnsi="Arial" w:cs="Arial"/>
          <w:color w:val="000000"/>
          <w:szCs w:val="21"/>
        </w:rPr>
        <w:t>omo cache, soporte off-line y ma</w:t>
      </w:r>
      <w:r w:rsidRPr="00EA2C0E">
        <w:rPr>
          <w:rFonts w:ascii="Arial" w:hAnsi="Arial" w:cs="Arial"/>
          <w:color w:val="000000"/>
          <w:szCs w:val="21"/>
        </w:rPr>
        <w:t>p</w:t>
      </w:r>
      <w:r w:rsidR="00EA2C0E">
        <w:rPr>
          <w:rFonts w:ascii="Arial" w:hAnsi="Arial" w:cs="Arial"/>
          <w:color w:val="000000"/>
          <w:szCs w:val="21"/>
        </w:rPr>
        <w:t xml:space="preserve">eos básicos entre el formato de </w:t>
      </w:r>
      <w:r w:rsidRPr="00EA2C0E">
        <w:rPr>
          <w:rFonts w:ascii="Arial" w:hAnsi="Arial" w:cs="Arial"/>
          <w:color w:val="000000"/>
          <w:szCs w:val="21"/>
        </w:rPr>
        <w:t>datos expuesto en los Servicios distribuidos</w:t>
      </w:r>
      <w:r w:rsidR="00EA2C0E">
        <w:rPr>
          <w:rFonts w:ascii="Arial" w:hAnsi="Arial" w:cs="Arial"/>
          <w:color w:val="000000"/>
          <w:szCs w:val="21"/>
        </w:rPr>
        <w:t xml:space="preserve"> externos y el formato de datos </w:t>
      </w:r>
      <w:r w:rsidRPr="00EA2C0E">
        <w:rPr>
          <w:rFonts w:ascii="Arial" w:hAnsi="Arial" w:cs="Arial"/>
          <w:color w:val="000000"/>
          <w:szCs w:val="21"/>
        </w:rPr>
        <w:t>requerido/utilizado por nuestra aplicación.</w:t>
      </w: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975B04" w:rsidRDefault="00975B04">
      <w:pPr>
        <w:rPr>
          <w:rFonts w:ascii="Calibri" w:hAnsi="Calibri" w:cs="Calibri"/>
          <w:color w:val="333333"/>
          <w:shd w:val="clear" w:color="auto" w:fill="FFFFFF"/>
        </w:rPr>
      </w:pPr>
    </w:p>
    <w:p w:rsidR="001F33F7" w:rsidRDefault="001F33F7"/>
    <w:sectPr w:rsidR="001F3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7818"/>
    <w:multiLevelType w:val="hybridMultilevel"/>
    <w:tmpl w:val="EA80D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3E99"/>
    <w:multiLevelType w:val="hybridMultilevel"/>
    <w:tmpl w:val="1570AF30"/>
    <w:lvl w:ilvl="0" w:tplc="FF363D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2877"/>
    <w:multiLevelType w:val="hybridMultilevel"/>
    <w:tmpl w:val="4224B93A"/>
    <w:lvl w:ilvl="0" w:tplc="79CE3A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6B4C"/>
    <w:multiLevelType w:val="hybridMultilevel"/>
    <w:tmpl w:val="E7A07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A5072"/>
    <w:multiLevelType w:val="hybridMultilevel"/>
    <w:tmpl w:val="FD904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D69C8"/>
    <w:multiLevelType w:val="hybridMultilevel"/>
    <w:tmpl w:val="BC989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05DAE"/>
    <w:multiLevelType w:val="hybridMultilevel"/>
    <w:tmpl w:val="9A089C98"/>
    <w:lvl w:ilvl="0" w:tplc="2124E9D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B658B"/>
    <w:multiLevelType w:val="hybridMultilevel"/>
    <w:tmpl w:val="B2E23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71063"/>
    <w:multiLevelType w:val="hybridMultilevel"/>
    <w:tmpl w:val="70DAF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F5"/>
    <w:rsid w:val="00066C20"/>
    <w:rsid w:val="001F33F7"/>
    <w:rsid w:val="002D668E"/>
    <w:rsid w:val="005B3407"/>
    <w:rsid w:val="008E35F5"/>
    <w:rsid w:val="00975B04"/>
    <w:rsid w:val="00BC597D"/>
    <w:rsid w:val="00EA2C0E"/>
    <w:rsid w:val="00F23AB4"/>
    <w:rsid w:val="00F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15BAC-6B03-4345-8449-280DF162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E35F5"/>
  </w:style>
  <w:style w:type="paragraph" w:styleId="Prrafodelista">
    <w:name w:val="List Paragraph"/>
    <w:basedOn w:val="Normal"/>
    <w:uiPriority w:val="34"/>
    <w:qFormat/>
    <w:rsid w:val="005B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1751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Santisteban</dc:creator>
  <cp:keywords/>
  <dc:description/>
  <cp:lastModifiedBy>Gustavo Santisteban</cp:lastModifiedBy>
  <cp:revision>2</cp:revision>
  <dcterms:created xsi:type="dcterms:W3CDTF">2016-12-18T22:02:00Z</dcterms:created>
  <dcterms:modified xsi:type="dcterms:W3CDTF">2016-12-18T22:02:00Z</dcterms:modified>
</cp:coreProperties>
</file>