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 que desenvolver?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irá criar API para a gestão de produtos, com os seguintes recursos: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Recuperar um registro por código;</w:t>
      </w:r>
    </w:p>
    <w:p>
      <w:pPr>
        <w:numPr>
          <w:ilvl w:val="0"/>
          <w:numId w:val="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Listar registros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Filtrando a partir de parâmetros e paginando a resposta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Inserir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validação para o campo data de fabricação que não poderá ser maior ou igual a data de validade.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Editar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Criar validação para o campo data de fabricação que não poderá ser maior ou igual a data de validade.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Excluir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exclusão deverá ser lógica, atualizando o campo situação com o valor Inativo.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Campos no escopo de produtos são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Código do produto (sequencial e não nulo)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Descrição do produto (não nulo)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Situação do produto (Ativo ou Inativo)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fabricação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validade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Código do fornecedor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Descrição do fornecedor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CNPJ do fornecedor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Requisitos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Obrigatório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Construir a </w:t>
      </w:r>
      <w:r>
        <w:rPr>
          <w:rFonts w:ascii="Segoe UI" w:hAnsi="Segoe UI" w:cs="Segoe UI" w:eastAsia="Segoe UI"/>
          <w:color w:val="242424"/>
          <w:spacing w:val="0"/>
          <w:position w:val="0"/>
          <w:sz w:val="21"/>
          <w:shd w:fill="FFFFFF" w:val="clear"/>
        </w:rPr>
        <w:t xml:space="preserve">Web-api em dotnet core ou dotnet 5.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42424"/>
          <w:spacing w:val="0"/>
          <w:position w:val="0"/>
          <w:sz w:val="21"/>
          <w:shd w:fill="FFFFFF" w:val="clear"/>
        </w:rPr>
        <w:t xml:space="preserve">Construir a estrutura em camadas e em DDD.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Diferenciais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42424"/>
          <w:spacing w:val="0"/>
          <w:position w:val="0"/>
          <w:sz w:val="21"/>
          <w:shd w:fill="FFFFFF" w:val="clear"/>
        </w:rPr>
        <w:t xml:space="preserve">Utilizar ORM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42424"/>
          <w:spacing w:val="0"/>
          <w:position w:val="0"/>
          <w:sz w:val="21"/>
          <w:shd w:fill="FFFFFF" w:val="clear"/>
        </w:rPr>
        <w:t xml:space="preserve">Utilizar a biblioteca Automapper para fazer o mapeamento entity-DTO.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242424"/>
          <w:spacing w:val="0"/>
          <w:position w:val="0"/>
          <w:sz w:val="21"/>
          <w:shd w:fill="FFFFFF" w:val="clear"/>
        </w:rPr>
        <w:t xml:space="preserve">Fazer teste unitários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5">
    <w:abstractNumId w:val="30"/>
  </w:num>
  <w:num w:numId="7">
    <w:abstractNumId w:val="24"/>
  </w:num>
  <w:num w:numId="9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