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540" w:hRule="atLeast"/>
          <w:tblHeader w:val="0"/>
        </w:trPr>
        <w:tc>
          <w:tcPr>
            <w:tcBorders>
              <w:top w:color="000000" w:space="0" w:sz="16" w:val="single"/>
              <w:left w:color="000000" w:space="0" w:sz="16" w:val="single"/>
              <w:bottom w:color="000000" w:space="0" w:sz="8" w:val="single"/>
              <w:right w:color="000000" w:space="0" w:sz="16" w:val="single"/>
            </w:tcBorders>
            <w:tcMar>
              <w:top w:w="0.0" w:type="dxa"/>
              <w:left w:w="80.0" w:type="dxa"/>
              <w:bottom w:w="0.0" w:type="dxa"/>
              <w:right w:w="80.0" w:type="dxa"/>
            </w:tcMar>
            <w:vAlign w:val="top"/>
          </w:tcPr>
          <w:p w:rsidR="00000000" w:rsidDel="00000000" w:rsidP="00000000" w:rsidRDefault="00000000" w:rsidRPr="00000000" w14:paraId="00000002">
            <w:pPr>
              <w:spacing w:before="240" w:lineRule="auto"/>
              <w:ind w:left="100" w:right="100" w:firstLine="0"/>
              <w:rPr>
                <w:b w:val="1"/>
              </w:rPr>
            </w:pPr>
            <w:r w:rsidDel="00000000" w:rsidR="00000000" w:rsidRPr="00000000">
              <w:rPr>
                <w:rtl w:val="0"/>
              </w:rPr>
              <w:t xml:space="preserve">CURSO:  </w:t>
            </w:r>
            <w:r w:rsidDel="00000000" w:rsidR="00000000" w:rsidRPr="00000000">
              <w:rPr>
                <w:b w:val="1"/>
                <w:rtl w:val="0"/>
              </w:rPr>
              <w:t xml:space="preserve">Tecnologia em Ciência de dados</w:t>
            </w:r>
          </w:p>
        </w:tc>
      </w:tr>
      <w:tr>
        <w:trPr>
          <w:cantSplit w:val="0"/>
          <w:trHeight w:val="555" w:hRule="atLeast"/>
          <w:tblHeader w:val="0"/>
        </w:trPr>
        <w:tc>
          <w:tcPr>
            <w:tcBorders>
              <w:top w:color="000000" w:space="0" w:sz="0" w:val="nil"/>
              <w:left w:color="000000" w:space="0" w:sz="16" w:val="single"/>
              <w:bottom w:color="000000" w:space="0" w:sz="8" w:val="single"/>
              <w:right w:color="000000" w:space="0" w:sz="16" w:val="single"/>
            </w:tcBorders>
            <w:tcMar>
              <w:top w:w="0.0" w:type="dxa"/>
              <w:left w:w="80.0" w:type="dxa"/>
              <w:bottom w:w="0.0" w:type="dxa"/>
              <w:right w:w="80.0" w:type="dxa"/>
            </w:tcMar>
            <w:vAlign w:val="top"/>
          </w:tcPr>
          <w:p w:rsidR="00000000" w:rsidDel="00000000" w:rsidP="00000000" w:rsidRDefault="00000000" w:rsidRPr="00000000" w14:paraId="00000003">
            <w:pPr>
              <w:spacing w:before="240" w:lineRule="auto"/>
              <w:ind w:left="100" w:right="100" w:firstLine="0"/>
              <w:rPr>
                <w:b w:val="1"/>
              </w:rPr>
            </w:pPr>
            <w:r w:rsidDel="00000000" w:rsidR="00000000" w:rsidRPr="00000000">
              <w:rPr>
                <w:rtl w:val="0"/>
              </w:rPr>
              <w:t xml:space="preserve">POLO DE APOIO PRESENCIAL:  </w:t>
            </w:r>
            <w:r w:rsidDel="00000000" w:rsidR="00000000" w:rsidRPr="00000000">
              <w:rPr>
                <w:b w:val="1"/>
                <w:rtl w:val="0"/>
              </w:rPr>
              <w:t xml:space="preserve">Polo EAD SP – Polo EAD Goiânia</w:t>
            </w:r>
          </w:p>
        </w:tc>
      </w:tr>
      <w:tr>
        <w:trPr>
          <w:cantSplit w:val="0"/>
          <w:trHeight w:val="450" w:hRule="atLeast"/>
          <w:tblHeader w:val="0"/>
        </w:trPr>
        <w:tc>
          <w:tcPr>
            <w:tcBorders>
              <w:top w:color="000000" w:space="0" w:sz="0" w:val="nil"/>
              <w:left w:color="000000" w:space="0" w:sz="16" w:val="single"/>
              <w:bottom w:color="000000" w:space="0" w:sz="8" w:val="single"/>
              <w:right w:color="000000" w:space="0" w:sz="16" w:val="single"/>
            </w:tcBorders>
            <w:tcMar>
              <w:top w:w="0.0" w:type="dxa"/>
              <w:left w:w="80.0" w:type="dxa"/>
              <w:bottom w:w="0.0" w:type="dxa"/>
              <w:right w:w="80.0" w:type="dxa"/>
            </w:tcMar>
            <w:vAlign w:val="top"/>
          </w:tcPr>
          <w:p w:rsidR="00000000" w:rsidDel="00000000" w:rsidP="00000000" w:rsidRDefault="00000000" w:rsidRPr="00000000" w14:paraId="00000004">
            <w:pPr>
              <w:spacing w:before="240" w:lineRule="auto"/>
              <w:ind w:left="100" w:right="100" w:firstLine="0"/>
              <w:rPr>
                <w:b w:val="1"/>
              </w:rPr>
            </w:pPr>
            <w:r w:rsidDel="00000000" w:rsidR="00000000" w:rsidRPr="00000000">
              <w:rPr>
                <w:rtl w:val="0"/>
              </w:rPr>
              <w:t xml:space="preserve">SEMESTRE: </w:t>
            </w:r>
            <w:r w:rsidDel="00000000" w:rsidR="00000000" w:rsidRPr="00000000">
              <w:rPr>
                <w:b w:val="1"/>
                <w:rtl w:val="0"/>
              </w:rPr>
              <w:t xml:space="preserve"> 03</w:t>
            </w:r>
          </w:p>
        </w:tc>
      </w:tr>
      <w:tr>
        <w:trPr>
          <w:cantSplit w:val="0"/>
          <w:trHeight w:val="630" w:hRule="atLeast"/>
          <w:tblHeader w:val="0"/>
        </w:trPr>
        <w:tc>
          <w:tcPr>
            <w:tcBorders>
              <w:top w:color="000000" w:space="0" w:sz="0" w:val="nil"/>
              <w:left w:color="000000" w:space="0" w:sz="16" w:val="single"/>
              <w:bottom w:color="000000" w:space="0" w:sz="8" w:val="single"/>
              <w:right w:color="000000" w:space="0" w:sz="16" w:val="single"/>
            </w:tcBorders>
            <w:tcMar>
              <w:top w:w="0.0" w:type="dxa"/>
              <w:left w:w="80.0" w:type="dxa"/>
              <w:bottom w:w="0.0" w:type="dxa"/>
              <w:right w:w="80.0" w:type="dxa"/>
            </w:tcMar>
            <w:vAlign w:val="top"/>
          </w:tcPr>
          <w:p w:rsidR="00000000" w:rsidDel="00000000" w:rsidP="00000000" w:rsidRDefault="00000000" w:rsidRPr="00000000" w14:paraId="00000005">
            <w:pPr>
              <w:spacing w:before="240" w:lineRule="auto"/>
              <w:ind w:left="100" w:right="100" w:firstLine="0"/>
              <w:rPr>
                <w:b w:val="1"/>
              </w:rPr>
            </w:pPr>
            <w:r w:rsidDel="00000000" w:rsidR="00000000" w:rsidRPr="00000000">
              <w:rPr>
                <w:rtl w:val="0"/>
              </w:rPr>
              <w:t xml:space="preserve">COMPONENTE CURRICULAR / TEMA:   </w:t>
            </w:r>
            <w:r w:rsidDel="00000000" w:rsidR="00000000" w:rsidRPr="00000000">
              <w:rPr>
                <w:b w:val="1"/>
                <w:rtl w:val="0"/>
              </w:rPr>
              <w:t xml:space="preserve">Projeto Aplicado- 03A</w:t>
            </w:r>
          </w:p>
        </w:tc>
      </w:tr>
      <w:tr>
        <w:trPr>
          <w:cantSplit w:val="0"/>
          <w:trHeight w:val="7947.29736328125" w:hRule="atLeast"/>
          <w:tblHeader w:val="0"/>
        </w:trPr>
        <w:tc>
          <w:tcPr>
            <w:tcBorders>
              <w:top w:color="000000" w:space="0" w:sz="0" w:val="nil"/>
              <w:left w:color="000000" w:space="0" w:sz="16" w:val="single"/>
              <w:bottom w:color="000000" w:space="0" w:sz="8" w:val="single"/>
              <w:right w:color="000000" w:space="0" w:sz="16" w:val="single"/>
            </w:tcBorders>
            <w:tcMar>
              <w:top w:w="0.0" w:type="dxa"/>
              <w:left w:w="80.0" w:type="dxa"/>
              <w:bottom w:w="0.0" w:type="dxa"/>
              <w:right w:w="80.0" w:type="dxa"/>
            </w:tcMar>
            <w:vAlign w:val="top"/>
          </w:tcPr>
          <w:p w:rsidR="00000000" w:rsidDel="00000000" w:rsidP="00000000" w:rsidRDefault="00000000" w:rsidRPr="00000000" w14:paraId="00000006">
            <w:pPr>
              <w:spacing w:before="240" w:lineRule="auto"/>
              <w:ind w:left="0" w:right="100" w:firstLine="0"/>
              <w:rPr/>
            </w:pPr>
            <w:r w:rsidDel="00000000" w:rsidR="00000000" w:rsidRPr="00000000">
              <w:rPr>
                <w:rtl w:val="0"/>
              </w:rPr>
              <w:t xml:space="preserve">NOME COMPLETO DOS ALUNOS:</w:t>
            </w:r>
          </w:p>
          <w:p w:rsidR="00000000" w:rsidDel="00000000" w:rsidP="00000000" w:rsidRDefault="00000000" w:rsidRPr="00000000" w14:paraId="00000007">
            <w:pPr>
              <w:spacing w:before="240" w:lineRule="auto"/>
              <w:ind w:left="100" w:right="100" w:firstLine="0"/>
              <w:rPr>
                <w:sz w:val="18"/>
                <w:szCs w:val="18"/>
              </w:rPr>
            </w:pPr>
            <w:r w:rsidDel="00000000" w:rsidR="00000000" w:rsidRPr="00000000">
              <w:rPr>
                <w:b w:val="1"/>
                <w:sz w:val="18"/>
                <w:szCs w:val="18"/>
                <w:rtl w:val="0"/>
              </w:rPr>
              <w:t xml:space="preserve">Nome:</w:t>
            </w:r>
            <w:r w:rsidDel="00000000" w:rsidR="00000000" w:rsidRPr="00000000">
              <w:rPr>
                <w:sz w:val="18"/>
                <w:szCs w:val="18"/>
                <w:rtl w:val="0"/>
              </w:rPr>
              <w:t xml:space="preserve"> Rafael Passos</w:t>
            </w:r>
          </w:p>
          <w:p w:rsidR="00000000" w:rsidDel="00000000" w:rsidP="00000000" w:rsidRDefault="00000000" w:rsidRPr="00000000" w14:paraId="00000008">
            <w:pPr>
              <w:spacing w:before="240" w:lineRule="auto"/>
              <w:ind w:left="100" w:right="100" w:firstLine="0"/>
              <w:rPr>
                <w:sz w:val="18"/>
                <w:szCs w:val="18"/>
              </w:rPr>
            </w:pPr>
            <w:r w:rsidDel="00000000" w:rsidR="00000000" w:rsidRPr="00000000">
              <w:rPr>
                <w:b w:val="1"/>
                <w:sz w:val="18"/>
                <w:szCs w:val="18"/>
                <w:rtl w:val="0"/>
              </w:rPr>
              <w:t xml:space="preserve">RA: </w:t>
            </w:r>
            <w:r w:rsidDel="00000000" w:rsidR="00000000" w:rsidRPr="00000000">
              <w:rPr>
                <w:sz w:val="18"/>
                <w:szCs w:val="18"/>
                <w:rtl w:val="0"/>
              </w:rPr>
              <w:t xml:space="preserve">10415447</w:t>
            </w:r>
            <w:r w:rsidDel="00000000" w:rsidR="00000000" w:rsidRPr="00000000">
              <w:rPr>
                <w:rtl w:val="0"/>
              </w:rPr>
            </w:r>
          </w:p>
          <w:p w:rsidR="00000000" w:rsidDel="00000000" w:rsidP="00000000" w:rsidRDefault="00000000" w:rsidRPr="00000000" w14:paraId="00000009">
            <w:pPr>
              <w:spacing w:before="240" w:lineRule="auto"/>
              <w:ind w:left="100" w:right="100" w:firstLine="0"/>
              <w:rPr>
                <w:sz w:val="18"/>
                <w:szCs w:val="18"/>
              </w:rPr>
            </w:pPr>
            <w:r w:rsidDel="00000000" w:rsidR="00000000" w:rsidRPr="00000000">
              <w:rPr>
                <w:b w:val="1"/>
                <w:sz w:val="18"/>
                <w:szCs w:val="18"/>
                <w:rtl w:val="0"/>
              </w:rPr>
              <w:t xml:space="preserve">E-mail</w:t>
            </w:r>
            <w:r w:rsidDel="00000000" w:rsidR="00000000" w:rsidRPr="00000000">
              <w:rPr>
                <w:sz w:val="18"/>
                <w:szCs w:val="18"/>
                <w:rtl w:val="0"/>
              </w:rPr>
              <w:t xml:space="preserve">: 10415447</w:t>
            </w:r>
            <w:r w:rsidDel="00000000" w:rsidR="00000000" w:rsidRPr="00000000">
              <w:rPr>
                <w:color w:val="333333"/>
                <w:sz w:val="18"/>
                <w:szCs w:val="18"/>
                <w:highlight w:val="white"/>
                <w:rtl w:val="0"/>
              </w:rPr>
              <w:t xml:space="preserve">@mackenzista.com.br</w:t>
            </w:r>
            <w:r w:rsidDel="00000000" w:rsidR="00000000" w:rsidRPr="00000000">
              <w:rPr>
                <w:rtl w:val="0"/>
              </w:rPr>
            </w:r>
          </w:p>
          <w:p w:rsidR="00000000" w:rsidDel="00000000" w:rsidP="00000000" w:rsidRDefault="00000000" w:rsidRPr="00000000" w14:paraId="0000000A">
            <w:pPr>
              <w:spacing w:before="240" w:lineRule="auto"/>
              <w:ind w:left="100" w:right="100" w:firstLine="0"/>
              <w:rPr>
                <w:sz w:val="18"/>
                <w:szCs w:val="18"/>
              </w:rPr>
            </w:pPr>
            <w:r w:rsidDel="00000000" w:rsidR="00000000" w:rsidRPr="00000000">
              <w:rPr>
                <w:rtl w:val="0"/>
              </w:rPr>
            </w:r>
          </w:p>
          <w:p w:rsidR="00000000" w:rsidDel="00000000" w:rsidP="00000000" w:rsidRDefault="00000000" w:rsidRPr="00000000" w14:paraId="0000000B">
            <w:pPr>
              <w:spacing w:before="240" w:lineRule="auto"/>
              <w:ind w:left="100" w:right="100" w:firstLine="0"/>
              <w:rPr>
                <w:sz w:val="18"/>
                <w:szCs w:val="18"/>
              </w:rPr>
            </w:pPr>
            <w:r w:rsidDel="00000000" w:rsidR="00000000" w:rsidRPr="00000000">
              <w:rPr>
                <w:b w:val="1"/>
                <w:sz w:val="18"/>
                <w:szCs w:val="18"/>
                <w:rtl w:val="0"/>
              </w:rPr>
              <w:t xml:space="preserve">Nome</w:t>
            </w:r>
            <w:r w:rsidDel="00000000" w:rsidR="00000000" w:rsidRPr="00000000">
              <w:rPr>
                <w:sz w:val="18"/>
                <w:szCs w:val="18"/>
                <w:rtl w:val="0"/>
              </w:rPr>
              <w:t xml:space="preserve">: Silas de Souza Ferreira</w:t>
            </w:r>
          </w:p>
          <w:p w:rsidR="00000000" w:rsidDel="00000000" w:rsidP="00000000" w:rsidRDefault="00000000" w:rsidRPr="00000000" w14:paraId="0000000C">
            <w:pPr>
              <w:spacing w:before="240" w:lineRule="auto"/>
              <w:ind w:left="100" w:right="100" w:firstLine="0"/>
              <w:rPr>
                <w:sz w:val="18"/>
                <w:szCs w:val="18"/>
              </w:rPr>
            </w:pPr>
            <w:r w:rsidDel="00000000" w:rsidR="00000000" w:rsidRPr="00000000">
              <w:rPr>
                <w:b w:val="1"/>
                <w:sz w:val="18"/>
                <w:szCs w:val="18"/>
                <w:rtl w:val="0"/>
              </w:rPr>
              <w:t xml:space="preserve">RA: </w:t>
            </w:r>
            <w:r w:rsidDel="00000000" w:rsidR="00000000" w:rsidRPr="00000000">
              <w:rPr>
                <w:sz w:val="18"/>
                <w:szCs w:val="18"/>
                <w:rtl w:val="0"/>
              </w:rPr>
              <w:t xml:space="preserve">10414793</w:t>
            </w:r>
          </w:p>
          <w:p w:rsidR="00000000" w:rsidDel="00000000" w:rsidP="00000000" w:rsidRDefault="00000000" w:rsidRPr="00000000" w14:paraId="0000000D">
            <w:pPr>
              <w:spacing w:before="240" w:lineRule="auto"/>
              <w:ind w:left="100" w:right="100" w:firstLine="0"/>
              <w:rPr>
                <w:sz w:val="18"/>
                <w:szCs w:val="18"/>
              </w:rPr>
            </w:pPr>
            <w:r w:rsidDel="00000000" w:rsidR="00000000" w:rsidRPr="00000000">
              <w:rPr>
                <w:b w:val="1"/>
                <w:sz w:val="18"/>
                <w:szCs w:val="18"/>
                <w:rtl w:val="0"/>
              </w:rPr>
              <w:t xml:space="preserve">E-mail:</w:t>
            </w:r>
            <w:r w:rsidDel="00000000" w:rsidR="00000000" w:rsidRPr="00000000">
              <w:rPr>
                <w:sz w:val="18"/>
                <w:szCs w:val="18"/>
                <w:rtl w:val="0"/>
              </w:rPr>
              <w:t xml:space="preserve"> 10414793@mackenzista.com.br</w:t>
            </w:r>
          </w:p>
          <w:p w:rsidR="00000000" w:rsidDel="00000000" w:rsidP="00000000" w:rsidRDefault="00000000" w:rsidRPr="00000000" w14:paraId="0000000E">
            <w:pPr>
              <w:spacing w:before="240" w:lineRule="auto"/>
              <w:ind w:left="100" w:right="10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00F">
            <w:pPr>
              <w:spacing w:before="240" w:lineRule="auto"/>
              <w:ind w:left="100" w:right="100" w:firstLine="0"/>
              <w:rPr>
                <w:sz w:val="18"/>
                <w:szCs w:val="18"/>
              </w:rPr>
            </w:pPr>
            <w:r w:rsidDel="00000000" w:rsidR="00000000" w:rsidRPr="00000000">
              <w:rPr>
                <w:sz w:val="18"/>
                <w:szCs w:val="18"/>
                <w:rtl w:val="0"/>
              </w:rPr>
              <w:t xml:space="preserve"> </w:t>
            </w:r>
            <w:r w:rsidDel="00000000" w:rsidR="00000000" w:rsidRPr="00000000">
              <w:rPr>
                <w:b w:val="1"/>
                <w:sz w:val="18"/>
                <w:szCs w:val="18"/>
                <w:rtl w:val="0"/>
              </w:rPr>
              <w:t xml:space="preserve">Nome:</w:t>
            </w:r>
            <w:r w:rsidDel="00000000" w:rsidR="00000000" w:rsidRPr="00000000">
              <w:rPr>
                <w:sz w:val="18"/>
                <w:szCs w:val="18"/>
                <w:rtl w:val="0"/>
              </w:rPr>
              <w:t xml:space="preserve"> Israel Soares do Nascimento Viana</w:t>
            </w:r>
          </w:p>
          <w:p w:rsidR="00000000" w:rsidDel="00000000" w:rsidP="00000000" w:rsidRDefault="00000000" w:rsidRPr="00000000" w14:paraId="00000010">
            <w:pPr>
              <w:spacing w:before="240" w:lineRule="auto"/>
              <w:ind w:left="100" w:right="100" w:firstLine="0"/>
              <w:rPr>
                <w:sz w:val="18"/>
                <w:szCs w:val="18"/>
              </w:rPr>
            </w:pPr>
            <w:r w:rsidDel="00000000" w:rsidR="00000000" w:rsidRPr="00000000">
              <w:rPr>
                <w:b w:val="1"/>
                <w:sz w:val="18"/>
                <w:szCs w:val="18"/>
                <w:rtl w:val="0"/>
              </w:rPr>
              <w:t xml:space="preserve">RA: </w:t>
            </w:r>
            <w:r w:rsidDel="00000000" w:rsidR="00000000" w:rsidRPr="00000000">
              <w:rPr>
                <w:sz w:val="18"/>
                <w:szCs w:val="18"/>
                <w:rtl w:val="0"/>
              </w:rPr>
              <w:t xml:space="preserve">10414894</w:t>
            </w:r>
            <w:r w:rsidDel="00000000" w:rsidR="00000000" w:rsidRPr="00000000">
              <w:rPr>
                <w:rtl w:val="0"/>
              </w:rPr>
            </w:r>
          </w:p>
          <w:p w:rsidR="00000000" w:rsidDel="00000000" w:rsidP="00000000" w:rsidRDefault="00000000" w:rsidRPr="00000000" w14:paraId="00000011">
            <w:pPr>
              <w:spacing w:before="240" w:lineRule="auto"/>
              <w:ind w:left="100" w:right="100" w:firstLine="0"/>
              <w:rPr>
                <w:sz w:val="18"/>
                <w:szCs w:val="18"/>
              </w:rPr>
            </w:pPr>
            <w:r w:rsidDel="00000000" w:rsidR="00000000" w:rsidRPr="00000000">
              <w:rPr>
                <w:b w:val="1"/>
                <w:sz w:val="18"/>
                <w:szCs w:val="18"/>
                <w:rtl w:val="0"/>
              </w:rPr>
              <w:t xml:space="preserve">E-mail:</w:t>
            </w:r>
            <w:r w:rsidDel="00000000" w:rsidR="00000000" w:rsidRPr="00000000">
              <w:rPr>
                <w:sz w:val="18"/>
                <w:szCs w:val="18"/>
                <w:rtl w:val="0"/>
              </w:rPr>
              <w:t xml:space="preserve"> 10414894@mackenzista.com.br</w:t>
            </w:r>
          </w:p>
          <w:p w:rsidR="00000000" w:rsidDel="00000000" w:rsidP="00000000" w:rsidRDefault="00000000" w:rsidRPr="00000000" w14:paraId="00000012">
            <w:pPr>
              <w:spacing w:before="240" w:lineRule="auto"/>
              <w:ind w:left="0" w:right="100" w:firstLine="0"/>
              <w:rPr>
                <w:sz w:val="18"/>
                <w:szCs w:val="18"/>
              </w:rPr>
            </w:pPr>
            <w:r w:rsidDel="00000000" w:rsidR="00000000" w:rsidRPr="00000000">
              <w:rPr>
                <w:rtl w:val="0"/>
              </w:rPr>
            </w:r>
          </w:p>
          <w:p w:rsidR="00000000" w:rsidDel="00000000" w:rsidP="00000000" w:rsidRDefault="00000000" w:rsidRPr="00000000" w14:paraId="00000013">
            <w:pPr>
              <w:spacing w:before="240" w:lineRule="auto"/>
              <w:ind w:left="100" w:right="100" w:firstLine="0"/>
              <w:rPr>
                <w:sz w:val="18"/>
                <w:szCs w:val="18"/>
              </w:rPr>
            </w:pPr>
            <w:r w:rsidDel="00000000" w:rsidR="00000000" w:rsidRPr="00000000">
              <w:rPr>
                <w:b w:val="1"/>
                <w:sz w:val="18"/>
                <w:szCs w:val="18"/>
                <w:rtl w:val="0"/>
              </w:rPr>
              <w:t xml:space="preserve">Nome:</w:t>
            </w:r>
            <w:r w:rsidDel="00000000" w:rsidR="00000000" w:rsidRPr="00000000">
              <w:rPr>
                <w:sz w:val="18"/>
                <w:szCs w:val="18"/>
                <w:rtl w:val="0"/>
              </w:rPr>
              <w:t xml:space="preserve"> Gustavo Silva Rios</w:t>
            </w:r>
          </w:p>
          <w:p w:rsidR="00000000" w:rsidDel="00000000" w:rsidP="00000000" w:rsidRDefault="00000000" w:rsidRPr="00000000" w14:paraId="00000014">
            <w:pPr>
              <w:spacing w:before="240" w:lineRule="auto"/>
              <w:ind w:left="100" w:right="100" w:firstLine="0"/>
              <w:rPr>
                <w:sz w:val="18"/>
                <w:szCs w:val="18"/>
              </w:rPr>
            </w:pPr>
            <w:r w:rsidDel="00000000" w:rsidR="00000000" w:rsidRPr="00000000">
              <w:rPr>
                <w:b w:val="1"/>
                <w:sz w:val="18"/>
                <w:szCs w:val="18"/>
                <w:rtl w:val="0"/>
              </w:rPr>
              <w:t xml:space="preserve">RA: </w:t>
            </w:r>
            <w:r w:rsidDel="00000000" w:rsidR="00000000" w:rsidRPr="00000000">
              <w:rPr>
                <w:color w:val="333333"/>
                <w:sz w:val="18"/>
                <w:szCs w:val="18"/>
                <w:highlight w:val="white"/>
                <w:rtl w:val="0"/>
              </w:rPr>
              <w:t xml:space="preserve">10415824</w:t>
            </w:r>
            <w:r w:rsidDel="00000000" w:rsidR="00000000" w:rsidRPr="00000000">
              <w:rPr>
                <w:rtl w:val="0"/>
              </w:rPr>
            </w:r>
          </w:p>
          <w:p w:rsidR="00000000" w:rsidDel="00000000" w:rsidP="00000000" w:rsidRDefault="00000000" w:rsidRPr="00000000" w14:paraId="00000015">
            <w:pPr>
              <w:spacing w:before="240" w:lineRule="auto"/>
              <w:ind w:left="100" w:right="100" w:firstLine="0"/>
              <w:rPr>
                <w:sz w:val="12"/>
                <w:szCs w:val="12"/>
              </w:rPr>
            </w:pPr>
            <w:r w:rsidDel="00000000" w:rsidR="00000000" w:rsidRPr="00000000">
              <w:rPr>
                <w:b w:val="1"/>
                <w:sz w:val="18"/>
                <w:szCs w:val="18"/>
                <w:rtl w:val="0"/>
              </w:rPr>
              <w:t xml:space="preserve">E-mail:</w:t>
            </w:r>
            <w:r w:rsidDel="00000000" w:rsidR="00000000" w:rsidRPr="00000000">
              <w:rPr>
                <w:sz w:val="18"/>
                <w:szCs w:val="18"/>
                <w:rtl w:val="0"/>
              </w:rPr>
              <w:t xml:space="preserve"> </w:t>
            </w:r>
            <w:r w:rsidDel="00000000" w:rsidR="00000000" w:rsidRPr="00000000">
              <w:rPr>
                <w:color w:val="333333"/>
                <w:sz w:val="18"/>
                <w:szCs w:val="18"/>
                <w:highlight w:val="white"/>
                <w:rtl w:val="0"/>
              </w:rPr>
              <w:t xml:space="preserve">10415824@mackenzista.com.br</w:t>
            </w:r>
            <w:r w:rsidDel="00000000" w:rsidR="00000000" w:rsidRPr="00000000">
              <w:rPr>
                <w:rtl w:val="0"/>
              </w:rPr>
            </w:r>
          </w:p>
          <w:p w:rsidR="00000000" w:rsidDel="00000000" w:rsidP="00000000" w:rsidRDefault="00000000" w:rsidRPr="00000000" w14:paraId="00000016">
            <w:pPr>
              <w:spacing w:before="240" w:lineRule="auto"/>
              <w:ind w:left="0" w:right="100" w:firstLine="0"/>
              <w:rPr/>
            </w:pPr>
            <w:r w:rsidDel="00000000" w:rsidR="00000000" w:rsidRPr="00000000">
              <w:rPr>
                <w:rtl w:val="0"/>
              </w:rPr>
            </w:r>
          </w:p>
        </w:tc>
      </w:tr>
      <w:tr>
        <w:trPr>
          <w:cantSplit w:val="0"/>
          <w:trHeight w:val="795" w:hRule="atLeast"/>
          <w:tblHeader w:val="0"/>
        </w:trPr>
        <w:tc>
          <w:tcPr>
            <w:tcBorders>
              <w:top w:color="000000" w:space="0" w:sz="0" w:val="nil"/>
              <w:left w:color="000000" w:space="0" w:sz="16" w:val="single"/>
              <w:bottom w:color="000000" w:space="0" w:sz="8" w:val="single"/>
              <w:right w:color="000000" w:space="0" w:sz="16" w:val="single"/>
            </w:tcBorders>
            <w:tcMar>
              <w:top w:w="0.0" w:type="dxa"/>
              <w:left w:w="80.0" w:type="dxa"/>
              <w:bottom w:w="0.0" w:type="dxa"/>
              <w:right w:w="80.0" w:type="dxa"/>
            </w:tcMar>
            <w:vAlign w:val="top"/>
          </w:tcPr>
          <w:p w:rsidR="00000000" w:rsidDel="00000000" w:rsidP="00000000" w:rsidRDefault="00000000" w:rsidRPr="00000000" w14:paraId="00000017">
            <w:pPr>
              <w:spacing w:before="240" w:lineRule="auto"/>
              <w:ind w:left="0" w:right="100" w:firstLine="0"/>
              <w:rPr>
                <w:sz w:val="18"/>
                <w:szCs w:val="18"/>
              </w:rPr>
            </w:pPr>
            <w:r w:rsidDel="00000000" w:rsidR="00000000" w:rsidRPr="00000000">
              <w:rPr>
                <w:sz w:val="18"/>
                <w:szCs w:val="18"/>
                <w:rtl w:val="0"/>
              </w:rPr>
              <w:t xml:space="preserve">Link do Projeto : </w:t>
            </w:r>
            <w:hyperlink r:id="rId6">
              <w:r w:rsidDel="00000000" w:rsidR="00000000" w:rsidRPr="00000000">
                <w:rPr>
                  <w:color w:val="1155cc"/>
                  <w:sz w:val="18"/>
                  <w:szCs w:val="18"/>
                  <w:u w:val="single"/>
                  <w:rtl w:val="0"/>
                </w:rPr>
                <w:t xml:space="preserve">https://www.youtube.com/watch?v=4u6y4CvC1wg</w:t>
              </w:r>
            </w:hyperlink>
            <w:r w:rsidDel="00000000" w:rsidR="00000000" w:rsidRPr="00000000">
              <w:rPr>
                <w:sz w:val="18"/>
                <w:szCs w:val="18"/>
                <w:rtl w:val="0"/>
              </w:rPr>
              <w:t xml:space="preserve"> </w:t>
            </w:r>
          </w:p>
        </w:tc>
      </w:tr>
      <w:tr>
        <w:trPr>
          <w:cantSplit w:val="0"/>
          <w:trHeight w:val="780" w:hRule="atLeast"/>
          <w:tblHeader w:val="0"/>
        </w:trPr>
        <w:tc>
          <w:tcPr>
            <w:tcBorders>
              <w:top w:color="000000" w:space="0" w:sz="0" w:val="nil"/>
              <w:left w:color="000000" w:space="0" w:sz="16" w:val="single"/>
              <w:bottom w:color="000000" w:space="0" w:sz="16" w:val="single"/>
              <w:right w:color="000000" w:space="0" w:sz="16" w:val="single"/>
            </w:tcBorders>
            <w:tcMar>
              <w:top w:w="0.0" w:type="dxa"/>
              <w:left w:w="80.0" w:type="dxa"/>
              <w:bottom w:w="0.0" w:type="dxa"/>
              <w:right w:w="80.0" w:type="dxa"/>
            </w:tcMar>
            <w:vAlign w:val="top"/>
          </w:tcPr>
          <w:p w:rsidR="00000000" w:rsidDel="00000000" w:rsidP="00000000" w:rsidRDefault="00000000" w:rsidRPr="00000000" w14:paraId="00000018">
            <w:pPr>
              <w:spacing w:before="240" w:lineRule="auto"/>
              <w:ind w:left="100" w:right="100" w:firstLine="0"/>
              <w:rPr>
                <w:b w:val="1"/>
              </w:rPr>
            </w:pPr>
            <w:r w:rsidDel="00000000" w:rsidR="00000000" w:rsidRPr="00000000">
              <w:rPr>
                <w:rtl w:val="0"/>
              </w:rPr>
              <w:t xml:space="preserve">NOME DO PROFESSOR</w:t>
            </w:r>
            <w:r w:rsidDel="00000000" w:rsidR="00000000" w:rsidRPr="00000000">
              <w:rPr>
                <w:b w:val="1"/>
                <w:rtl w:val="0"/>
              </w:rPr>
              <w:t xml:space="preserve">:  Felipe Albino dos Santos</w:t>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Sumário </w:t>
      </w:r>
    </w:p>
    <w:p w:rsidR="00000000" w:rsidDel="00000000" w:rsidP="00000000" w:rsidRDefault="00000000" w:rsidRPr="00000000" w14:paraId="0000001E">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1 Premissas, Objetivos e metas……………..………………… 3</w:t>
      </w:r>
    </w:p>
    <w:p w:rsidR="00000000" w:rsidDel="00000000" w:rsidP="00000000" w:rsidRDefault="00000000" w:rsidRPr="00000000" w14:paraId="00000020">
      <w:pPr>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2 Cronograma das atividades………………………………… 4</w:t>
      </w:r>
    </w:p>
    <w:p w:rsidR="00000000" w:rsidDel="00000000" w:rsidP="00000000" w:rsidRDefault="00000000" w:rsidRPr="00000000" w14:paraId="00000021">
      <w:pPr>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0"/>
          <w:szCs w:val="30"/>
          <w:rtl w:val="0"/>
        </w:rPr>
        <w:t xml:space="preserve">       3 Bibliotecas..……………..…………………………………… 5</w:t>
      </w: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0"/>
          <w:szCs w:val="30"/>
          <w:rtl w:val="0"/>
        </w:rPr>
        <w:t xml:space="preserve">       4 Entendimento dos dados …………………………………… 6</w:t>
      </w:r>
      <w:r w:rsidDel="00000000" w:rsidR="00000000" w:rsidRPr="00000000">
        <w:rPr>
          <w:rtl w:val="0"/>
        </w:rPr>
      </w:r>
    </w:p>
    <w:p w:rsidR="00000000" w:rsidDel="00000000" w:rsidP="00000000" w:rsidRDefault="00000000" w:rsidRPr="00000000" w14:paraId="00000023">
      <w:pPr>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0"/>
          <w:szCs w:val="30"/>
          <w:rtl w:val="0"/>
        </w:rPr>
        <w:t xml:space="preserve">       5 Limpeza e Tratamento dos dados .………………………… 9</w:t>
      </w: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0"/>
          <w:szCs w:val="30"/>
          <w:rtl w:val="0"/>
        </w:rPr>
        <w:t xml:space="preserve">       6 Análise Exploratória …….…………………………………. 11</w:t>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7 Divisão dos dados em treino e teste…...….………………… 17</w:t>
      </w:r>
    </w:p>
    <w:p w:rsidR="00000000" w:rsidDel="00000000" w:rsidP="00000000" w:rsidRDefault="00000000" w:rsidRPr="00000000" w14:paraId="00000026">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8 Modelagem e Classificação de Algoritmo…..……………… 18</w:t>
      </w:r>
    </w:p>
    <w:p w:rsidR="00000000" w:rsidDel="00000000" w:rsidP="00000000" w:rsidRDefault="00000000" w:rsidRPr="00000000" w14:paraId="00000027">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9 Bases teóricas dos métodos analíticos…….……………...… 25</w:t>
      </w:r>
    </w:p>
    <w:p w:rsidR="00000000" w:rsidDel="00000000" w:rsidP="00000000" w:rsidRDefault="00000000" w:rsidRPr="00000000" w14:paraId="00000028">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10 Acurácia……………………………..…….……………...… 29</w:t>
      </w:r>
    </w:p>
    <w:p w:rsidR="00000000" w:rsidDel="00000000" w:rsidP="00000000" w:rsidRDefault="00000000" w:rsidRPr="00000000" w14:paraId="00000029">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11 Análise dos resultados ……………...…….……………...… 30</w:t>
      </w:r>
    </w:p>
    <w:p w:rsidR="00000000" w:rsidDel="00000000" w:rsidP="00000000" w:rsidRDefault="00000000" w:rsidRPr="00000000" w14:paraId="0000002A">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12 Descrição dos resultados..…….……………………………. 31</w:t>
      </w:r>
    </w:p>
    <w:p w:rsidR="00000000" w:rsidDel="00000000" w:rsidP="00000000" w:rsidRDefault="00000000" w:rsidRPr="00000000" w14:paraId="0000002B">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13 Apresentação do produto e modelos de negócio………….. 33</w:t>
      </w:r>
    </w:p>
    <w:p w:rsidR="00000000" w:rsidDel="00000000" w:rsidP="00000000" w:rsidRDefault="00000000" w:rsidRPr="00000000" w14:paraId="0000002C">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14 Storytelling..…….………………………..………………….34 </w:t>
      </w:r>
    </w:p>
    <w:p w:rsidR="00000000" w:rsidDel="00000000" w:rsidP="00000000" w:rsidRDefault="00000000" w:rsidRPr="00000000" w14:paraId="0000002D">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Premissas, Objetivos e metas</w:t>
      </w:r>
    </w:p>
    <w:p w:rsidR="00000000" w:rsidDel="00000000" w:rsidP="00000000" w:rsidRDefault="00000000" w:rsidRPr="00000000" w14:paraId="0000003B">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C">
      <w:pPr>
        <w:spacing w:line="360" w:lineRule="auto"/>
        <w:rPr/>
      </w:pPr>
      <w:r w:rsidDel="00000000" w:rsidR="00000000" w:rsidRPr="00000000">
        <w:rPr>
          <w:rtl w:val="0"/>
        </w:rPr>
        <w:t xml:space="preserve">Nosso objetivo é desenvolver um modelo de sistema de classificação e recomendação de notícias, utilizando técnicas de Ciência de Dados para automatizar a classificação de conteúdo informativo e proporcionar aos usuários uma experiência personalizada e alinhada com suas preferências individuais.</w:t>
      </w:r>
    </w:p>
    <w:p w:rsidR="00000000" w:rsidDel="00000000" w:rsidP="00000000" w:rsidRDefault="00000000" w:rsidRPr="00000000" w14:paraId="0000003D">
      <w:pPr>
        <w:spacing w:line="360" w:lineRule="auto"/>
        <w:rPr/>
      </w:pPr>
      <w:r w:rsidDel="00000000" w:rsidR="00000000" w:rsidRPr="00000000">
        <w:rPr>
          <w:rtl w:val="0"/>
        </w:rPr>
        <w:t xml:space="preserve">Esse projeto inclui o desenvolvimento de um modelo de aprendizado de máquina para classificar notícias em categorias específicas. Pretendemos garantir que o modelo lide com diferentes estilos de escrita e tópicos variados. Além disso, vamos criar um sistema de recomendação personalizada, permitindo aos usuários informar suas preferências. Também estamos integrando um mecanismo de feedback do usuário para ajustes contínuos, utilizando dados de interação para melhorar futuras recomendações.</w:t>
      </w:r>
    </w:p>
    <w:p w:rsidR="00000000" w:rsidDel="00000000" w:rsidP="00000000" w:rsidRDefault="00000000" w:rsidRPr="00000000" w14:paraId="0000003E">
      <w:pPr>
        <w:spacing w:line="360" w:lineRule="auto"/>
        <w:rPr/>
      </w:pPr>
      <w:r w:rsidDel="00000000" w:rsidR="00000000" w:rsidRPr="00000000">
        <w:rPr>
          <w:rtl w:val="0"/>
        </w:rPr>
        <w:t xml:space="preserve">Como meta, planejamos treinar o modelo inserindo notícias, desafiando-o a retornar à categoria correspondente e avaliar a relevância para o usuário específico. </w:t>
      </w:r>
    </w:p>
    <w:p w:rsidR="00000000" w:rsidDel="00000000" w:rsidP="00000000" w:rsidRDefault="00000000" w:rsidRPr="00000000" w14:paraId="0000003F">
      <w:pPr>
        <w:spacing w:line="360" w:lineRule="auto"/>
        <w:rPr/>
      </w:pPr>
      <w:r w:rsidDel="00000000" w:rsidR="00000000" w:rsidRPr="00000000">
        <w:rPr>
          <w:rtl w:val="0"/>
        </w:rPr>
        <w:t xml:space="preserve">Ao final, o projeto visa oferecer uma experiência </w:t>
      </w:r>
      <w:r w:rsidDel="00000000" w:rsidR="00000000" w:rsidRPr="00000000">
        <w:rPr>
          <w:rtl w:val="0"/>
        </w:rPr>
        <w:t xml:space="preserve">informativa</w:t>
      </w:r>
      <w:r w:rsidDel="00000000" w:rsidR="00000000" w:rsidRPr="00000000">
        <w:rPr>
          <w:rtl w:val="0"/>
        </w:rPr>
        <w:t xml:space="preserve"> e personalizada, evoluindo de acordo com as dinâmicas preferências dos usuários.</w:t>
      </w:r>
    </w:p>
    <w:p w:rsidR="00000000" w:rsidDel="00000000" w:rsidP="00000000" w:rsidRDefault="00000000" w:rsidRPr="00000000" w14:paraId="00000040">
      <w:pPr>
        <w:spacing w:line="360" w:lineRule="auto"/>
        <w:rPr/>
      </w:pPr>
      <w:r w:rsidDel="00000000" w:rsidR="00000000" w:rsidRPr="00000000">
        <w:rPr>
          <w:rtl w:val="0"/>
        </w:rPr>
      </w:r>
    </w:p>
    <w:p w:rsidR="00000000" w:rsidDel="00000000" w:rsidP="00000000" w:rsidRDefault="00000000" w:rsidRPr="00000000" w14:paraId="00000041">
      <w:pPr>
        <w:spacing w:line="360" w:lineRule="auto"/>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u w:val="single"/>
          <w:rtl w:val="0"/>
        </w:rPr>
        <w:t xml:space="preserve">Cronograma das atividades</w:t>
      </w:r>
      <w:r w:rsidDel="00000000" w:rsidR="00000000" w:rsidRPr="00000000">
        <w:rPr>
          <w:rFonts w:ascii="Times New Roman" w:cs="Times New Roman" w:eastAsia="Times New Roman" w:hAnsi="Times New Roman"/>
          <w:b w:val="1"/>
          <w:sz w:val="34"/>
          <w:szCs w:val="34"/>
          <w:rtl w:val="0"/>
        </w:rPr>
        <w:t xml:space="preserve"> </w:t>
      </w:r>
    </w:p>
    <w:p w:rsidR="00000000" w:rsidDel="00000000" w:rsidP="00000000" w:rsidRDefault="00000000" w:rsidRPr="00000000" w14:paraId="00000050">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2">
      <w:pPr>
        <w:numPr>
          <w:ilvl w:val="0"/>
          <w:numId w:val="19"/>
        </w:numPr>
        <w:ind w:left="720" w:hanging="360"/>
        <w:jc w:val="left"/>
        <w:rPr>
          <w:b w:val="1"/>
          <w:sz w:val="20"/>
          <w:szCs w:val="20"/>
        </w:rPr>
      </w:pPr>
      <w:r w:rsidDel="00000000" w:rsidR="00000000" w:rsidRPr="00000000">
        <w:rPr>
          <w:b w:val="1"/>
          <w:sz w:val="20"/>
          <w:szCs w:val="20"/>
          <w:rtl w:val="0"/>
        </w:rPr>
        <w:t xml:space="preserve">06/03/2024 </w:t>
      </w:r>
    </w:p>
    <w:p w:rsidR="00000000" w:rsidDel="00000000" w:rsidP="00000000" w:rsidRDefault="00000000" w:rsidRPr="00000000" w14:paraId="00000053">
      <w:pPr>
        <w:jc w:val="left"/>
        <w:rPr>
          <w:sz w:val="20"/>
          <w:szCs w:val="20"/>
        </w:rPr>
      </w:pPr>
      <w:r w:rsidDel="00000000" w:rsidR="00000000" w:rsidRPr="00000000">
        <w:rPr>
          <w:rtl w:val="0"/>
        </w:rPr>
      </w:r>
    </w:p>
    <w:p w:rsidR="00000000" w:rsidDel="00000000" w:rsidP="00000000" w:rsidRDefault="00000000" w:rsidRPr="00000000" w14:paraId="00000054">
      <w:pPr>
        <w:numPr>
          <w:ilvl w:val="0"/>
          <w:numId w:val="11"/>
        </w:numPr>
        <w:ind w:left="720" w:hanging="360"/>
        <w:jc w:val="left"/>
        <w:rPr>
          <w:sz w:val="20"/>
          <w:szCs w:val="20"/>
        </w:rPr>
      </w:pPr>
      <w:r w:rsidDel="00000000" w:rsidR="00000000" w:rsidRPr="00000000">
        <w:rPr>
          <w:sz w:val="20"/>
          <w:szCs w:val="20"/>
          <w:rtl w:val="0"/>
        </w:rPr>
        <w:t xml:space="preserve">Entrega do documento inicial do projeto em PDF, contendo os integrantes do grupo, as premissas e objetivos do projeto, a área e o modelo escolhido e o cronograma das atividades seguintes. </w:t>
      </w:r>
    </w:p>
    <w:p w:rsidR="00000000" w:rsidDel="00000000" w:rsidP="00000000" w:rsidRDefault="00000000" w:rsidRPr="00000000" w14:paraId="00000055">
      <w:pPr>
        <w:jc w:val="left"/>
        <w:rPr>
          <w:sz w:val="20"/>
          <w:szCs w:val="20"/>
        </w:rPr>
      </w:pPr>
      <w:r w:rsidDel="00000000" w:rsidR="00000000" w:rsidRPr="00000000">
        <w:rPr>
          <w:rtl w:val="0"/>
        </w:rPr>
      </w:r>
    </w:p>
    <w:p w:rsidR="00000000" w:rsidDel="00000000" w:rsidP="00000000" w:rsidRDefault="00000000" w:rsidRPr="00000000" w14:paraId="00000056">
      <w:pPr>
        <w:jc w:val="left"/>
        <w:rPr>
          <w:sz w:val="20"/>
          <w:szCs w:val="20"/>
        </w:rPr>
      </w:pPr>
      <w:r w:rsidDel="00000000" w:rsidR="00000000" w:rsidRPr="00000000">
        <w:rPr>
          <w:rtl w:val="0"/>
        </w:rPr>
      </w:r>
    </w:p>
    <w:p w:rsidR="00000000" w:rsidDel="00000000" w:rsidP="00000000" w:rsidRDefault="00000000" w:rsidRPr="00000000" w14:paraId="00000057">
      <w:pPr>
        <w:jc w:val="left"/>
        <w:rPr>
          <w:sz w:val="20"/>
          <w:szCs w:val="20"/>
        </w:rPr>
      </w:pPr>
      <w:r w:rsidDel="00000000" w:rsidR="00000000" w:rsidRPr="00000000">
        <w:rPr>
          <w:rtl w:val="0"/>
        </w:rPr>
      </w:r>
    </w:p>
    <w:p w:rsidR="00000000" w:rsidDel="00000000" w:rsidP="00000000" w:rsidRDefault="00000000" w:rsidRPr="00000000" w14:paraId="00000058">
      <w:pPr>
        <w:numPr>
          <w:ilvl w:val="0"/>
          <w:numId w:val="23"/>
        </w:numPr>
        <w:ind w:left="720" w:hanging="360"/>
        <w:jc w:val="left"/>
        <w:rPr>
          <w:b w:val="1"/>
          <w:sz w:val="20"/>
          <w:szCs w:val="20"/>
        </w:rPr>
      </w:pPr>
      <w:r w:rsidDel="00000000" w:rsidR="00000000" w:rsidRPr="00000000">
        <w:rPr>
          <w:b w:val="1"/>
          <w:sz w:val="20"/>
          <w:szCs w:val="20"/>
          <w:rtl w:val="0"/>
        </w:rPr>
        <w:t xml:space="preserve">03/04/2024</w:t>
      </w:r>
    </w:p>
    <w:p w:rsidR="00000000" w:rsidDel="00000000" w:rsidP="00000000" w:rsidRDefault="00000000" w:rsidRPr="00000000" w14:paraId="00000059">
      <w:pPr>
        <w:ind w:left="0" w:firstLine="0"/>
        <w:jc w:val="left"/>
        <w:rPr>
          <w:sz w:val="20"/>
          <w:szCs w:val="20"/>
        </w:rPr>
      </w:pPr>
      <w:r w:rsidDel="00000000" w:rsidR="00000000" w:rsidRPr="00000000">
        <w:rPr>
          <w:rtl w:val="0"/>
        </w:rPr>
      </w:r>
    </w:p>
    <w:p w:rsidR="00000000" w:rsidDel="00000000" w:rsidP="00000000" w:rsidRDefault="00000000" w:rsidRPr="00000000" w14:paraId="0000005A">
      <w:pPr>
        <w:numPr>
          <w:ilvl w:val="0"/>
          <w:numId w:val="20"/>
        </w:numPr>
        <w:ind w:left="720" w:hanging="360"/>
        <w:jc w:val="left"/>
        <w:rPr>
          <w:sz w:val="20"/>
          <w:szCs w:val="20"/>
        </w:rPr>
      </w:pPr>
      <w:r w:rsidDel="00000000" w:rsidR="00000000" w:rsidRPr="00000000">
        <w:rPr>
          <w:sz w:val="20"/>
          <w:szCs w:val="20"/>
          <w:rtl w:val="0"/>
        </w:rPr>
        <w:t xml:space="preserve">Definição das bibliotecas do Python que serão utilizadas, criação do repositório no Github. </w:t>
      </w:r>
    </w:p>
    <w:p w:rsidR="00000000" w:rsidDel="00000000" w:rsidP="00000000" w:rsidRDefault="00000000" w:rsidRPr="00000000" w14:paraId="0000005B">
      <w:pPr>
        <w:ind w:left="1440" w:firstLine="0"/>
        <w:jc w:val="left"/>
        <w:rPr>
          <w:sz w:val="20"/>
          <w:szCs w:val="20"/>
        </w:rPr>
      </w:pPr>
      <w:r w:rsidDel="00000000" w:rsidR="00000000" w:rsidRPr="00000000">
        <w:rPr>
          <w:rtl w:val="0"/>
        </w:rPr>
      </w:r>
    </w:p>
    <w:p w:rsidR="00000000" w:rsidDel="00000000" w:rsidP="00000000" w:rsidRDefault="00000000" w:rsidRPr="00000000" w14:paraId="0000005C">
      <w:pPr>
        <w:numPr>
          <w:ilvl w:val="0"/>
          <w:numId w:val="5"/>
        </w:numPr>
        <w:ind w:left="720" w:hanging="360"/>
        <w:jc w:val="left"/>
        <w:rPr>
          <w:sz w:val="20"/>
          <w:szCs w:val="20"/>
        </w:rPr>
      </w:pPr>
      <w:r w:rsidDel="00000000" w:rsidR="00000000" w:rsidRPr="00000000">
        <w:rPr>
          <w:sz w:val="20"/>
          <w:szCs w:val="20"/>
          <w:rtl w:val="0"/>
        </w:rPr>
        <w:t xml:space="preserve">Definição e apresentação da base de dados que será utilizada, tratamento e limpeza do arquivo, além da realização da análise exploratória. </w:t>
      </w:r>
    </w:p>
    <w:p w:rsidR="00000000" w:rsidDel="00000000" w:rsidP="00000000" w:rsidRDefault="00000000" w:rsidRPr="00000000" w14:paraId="0000005D">
      <w:pPr>
        <w:jc w:val="left"/>
        <w:rPr>
          <w:sz w:val="20"/>
          <w:szCs w:val="20"/>
        </w:rPr>
      </w:pPr>
      <w:r w:rsidDel="00000000" w:rsidR="00000000" w:rsidRPr="00000000">
        <w:rPr>
          <w:rtl w:val="0"/>
        </w:rPr>
      </w:r>
    </w:p>
    <w:p w:rsidR="00000000" w:rsidDel="00000000" w:rsidP="00000000" w:rsidRDefault="00000000" w:rsidRPr="00000000" w14:paraId="0000005E">
      <w:pPr>
        <w:numPr>
          <w:ilvl w:val="0"/>
          <w:numId w:val="1"/>
        </w:numPr>
        <w:ind w:left="720" w:hanging="360"/>
        <w:jc w:val="left"/>
        <w:rPr>
          <w:sz w:val="20"/>
          <w:szCs w:val="20"/>
        </w:rPr>
      </w:pPr>
      <w:r w:rsidDel="00000000" w:rsidR="00000000" w:rsidRPr="00000000">
        <w:rPr>
          <w:sz w:val="20"/>
          <w:szCs w:val="20"/>
          <w:rtl w:val="0"/>
        </w:rPr>
        <w:t xml:space="preserve">Preparação e treinamento do modelo. </w:t>
      </w:r>
    </w:p>
    <w:p w:rsidR="00000000" w:rsidDel="00000000" w:rsidP="00000000" w:rsidRDefault="00000000" w:rsidRPr="00000000" w14:paraId="0000005F">
      <w:pPr>
        <w:jc w:val="left"/>
        <w:rPr>
          <w:sz w:val="20"/>
          <w:szCs w:val="20"/>
        </w:rPr>
      </w:pPr>
      <w:r w:rsidDel="00000000" w:rsidR="00000000" w:rsidRPr="00000000">
        <w:rPr>
          <w:rtl w:val="0"/>
        </w:rPr>
      </w:r>
    </w:p>
    <w:p w:rsidR="00000000" w:rsidDel="00000000" w:rsidP="00000000" w:rsidRDefault="00000000" w:rsidRPr="00000000" w14:paraId="00000060">
      <w:pPr>
        <w:numPr>
          <w:ilvl w:val="0"/>
          <w:numId w:val="25"/>
        </w:numPr>
        <w:ind w:left="720" w:hanging="360"/>
        <w:jc w:val="left"/>
        <w:rPr>
          <w:sz w:val="20"/>
          <w:szCs w:val="20"/>
        </w:rPr>
      </w:pPr>
      <w:r w:rsidDel="00000000" w:rsidR="00000000" w:rsidRPr="00000000">
        <w:rPr>
          <w:sz w:val="20"/>
          <w:szCs w:val="20"/>
          <w:rtl w:val="0"/>
        </w:rPr>
        <w:t xml:space="preserve">Definição e descrição das bases teóricas e métodos analíticos.</w:t>
      </w:r>
    </w:p>
    <w:p w:rsidR="00000000" w:rsidDel="00000000" w:rsidP="00000000" w:rsidRDefault="00000000" w:rsidRPr="00000000" w14:paraId="00000061">
      <w:pPr>
        <w:jc w:val="left"/>
        <w:rPr>
          <w:sz w:val="20"/>
          <w:szCs w:val="20"/>
        </w:rPr>
      </w:pPr>
      <w:r w:rsidDel="00000000" w:rsidR="00000000" w:rsidRPr="00000000">
        <w:rPr>
          <w:rtl w:val="0"/>
        </w:rPr>
      </w:r>
    </w:p>
    <w:p w:rsidR="00000000" w:rsidDel="00000000" w:rsidP="00000000" w:rsidRDefault="00000000" w:rsidRPr="00000000" w14:paraId="00000062">
      <w:pPr>
        <w:numPr>
          <w:ilvl w:val="0"/>
          <w:numId w:val="17"/>
        </w:numPr>
        <w:ind w:left="720" w:hanging="360"/>
        <w:jc w:val="left"/>
        <w:rPr>
          <w:sz w:val="20"/>
          <w:szCs w:val="20"/>
        </w:rPr>
      </w:pPr>
      <w:r w:rsidDel="00000000" w:rsidR="00000000" w:rsidRPr="00000000">
        <w:rPr>
          <w:sz w:val="20"/>
          <w:szCs w:val="20"/>
          <w:rtl w:val="0"/>
        </w:rPr>
        <w:t xml:space="preserve">Definição e descrição de como será calculada a acurácia. </w:t>
      </w:r>
    </w:p>
    <w:p w:rsidR="00000000" w:rsidDel="00000000" w:rsidP="00000000" w:rsidRDefault="00000000" w:rsidRPr="00000000" w14:paraId="00000063">
      <w:pPr>
        <w:ind w:left="720" w:firstLine="0"/>
        <w:jc w:val="left"/>
        <w:rPr>
          <w:sz w:val="20"/>
          <w:szCs w:val="20"/>
        </w:rPr>
      </w:pPr>
      <w:r w:rsidDel="00000000" w:rsidR="00000000" w:rsidRPr="00000000">
        <w:rPr>
          <w:rtl w:val="0"/>
        </w:rPr>
      </w:r>
    </w:p>
    <w:p w:rsidR="00000000" w:rsidDel="00000000" w:rsidP="00000000" w:rsidRDefault="00000000" w:rsidRPr="00000000" w14:paraId="00000064">
      <w:pPr>
        <w:ind w:left="720" w:firstLine="0"/>
        <w:jc w:val="left"/>
        <w:rPr>
          <w:sz w:val="20"/>
          <w:szCs w:val="20"/>
        </w:rPr>
      </w:pPr>
      <w:r w:rsidDel="00000000" w:rsidR="00000000" w:rsidRPr="00000000">
        <w:rPr>
          <w:rtl w:val="0"/>
        </w:rPr>
      </w:r>
    </w:p>
    <w:p w:rsidR="00000000" w:rsidDel="00000000" w:rsidP="00000000" w:rsidRDefault="00000000" w:rsidRPr="00000000" w14:paraId="00000065">
      <w:pPr>
        <w:ind w:left="0" w:firstLine="0"/>
        <w:jc w:val="left"/>
        <w:rPr>
          <w:sz w:val="20"/>
          <w:szCs w:val="20"/>
        </w:rPr>
      </w:pPr>
      <w:r w:rsidDel="00000000" w:rsidR="00000000" w:rsidRPr="00000000">
        <w:rPr>
          <w:rtl w:val="0"/>
        </w:rPr>
      </w:r>
    </w:p>
    <w:p w:rsidR="00000000" w:rsidDel="00000000" w:rsidP="00000000" w:rsidRDefault="00000000" w:rsidRPr="00000000" w14:paraId="00000066">
      <w:pPr>
        <w:numPr>
          <w:ilvl w:val="0"/>
          <w:numId w:val="14"/>
        </w:numPr>
        <w:ind w:left="720" w:hanging="360"/>
        <w:jc w:val="left"/>
        <w:rPr>
          <w:b w:val="1"/>
          <w:sz w:val="20"/>
          <w:szCs w:val="20"/>
        </w:rPr>
      </w:pPr>
      <w:r w:rsidDel="00000000" w:rsidR="00000000" w:rsidRPr="00000000">
        <w:rPr>
          <w:b w:val="1"/>
          <w:sz w:val="20"/>
          <w:szCs w:val="20"/>
          <w:rtl w:val="0"/>
        </w:rPr>
        <w:t xml:space="preserve">27/04/2024</w:t>
      </w:r>
    </w:p>
    <w:p w:rsidR="00000000" w:rsidDel="00000000" w:rsidP="00000000" w:rsidRDefault="00000000" w:rsidRPr="00000000" w14:paraId="00000067">
      <w:pPr>
        <w:jc w:val="left"/>
        <w:rPr>
          <w:sz w:val="20"/>
          <w:szCs w:val="20"/>
        </w:rPr>
      </w:pPr>
      <w:r w:rsidDel="00000000" w:rsidR="00000000" w:rsidRPr="00000000">
        <w:rPr>
          <w:rtl w:val="0"/>
        </w:rPr>
      </w:r>
    </w:p>
    <w:p w:rsidR="00000000" w:rsidDel="00000000" w:rsidP="00000000" w:rsidRDefault="00000000" w:rsidRPr="00000000" w14:paraId="00000068">
      <w:pPr>
        <w:numPr>
          <w:ilvl w:val="0"/>
          <w:numId w:val="24"/>
        </w:numPr>
        <w:ind w:left="720" w:hanging="360"/>
        <w:jc w:val="left"/>
        <w:rPr>
          <w:sz w:val="20"/>
          <w:szCs w:val="20"/>
        </w:rPr>
      </w:pPr>
      <w:r w:rsidDel="00000000" w:rsidR="00000000" w:rsidRPr="00000000">
        <w:rPr>
          <w:sz w:val="20"/>
          <w:szCs w:val="20"/>
          <w:rtl w:val="0"/>
        </w:rPr>
        <w:t xml:space="preserve">Consolidação e validação dos resultados para os métodos analíticos.</w:t>
      </w:r>
    </w:p>
    <w:p w:rsidR="00000000" w:rsidDel="00000000" w:rsidP="00000000" w:rsidRDefault="00000000" w:rsidRPr="00000000" w14:paraId="00000069">
      <w:pPr>
        <w:jc w:val="left"/>
        <w:rPr>
          <w:sz w:val="20"/>
          <w:szCs w:val="20"/>
        </w:rPr>
      </w:pPr>
      <w:r w:rsidDel="00000000" w:rsidR="00000000" w:rsidRPr="00000000">
        <w:rPr>
          <w:rtl w:val="0"/>
        </w:rPr>
      </w:r>
    </w:p>
    <w:p w:rsidR="00000000" w:rsidDel="00000000" w:rsidP="00000000" w:rsidRDefault="00000000" w:rsidRPr="00000000" w14:paraId="0000006A">
      <w:pPr>
        <w:numPr>
          <w:ilvl w:val="0"/>
          <w:numId w:val="16"/>
        </w:numPr>
        <w:ind w:left="720" w:hanging="360"/>
        <w:jc w:val="left"/>
        <w:rPr>
          <w:sz w:val="20"/>
          <w:szCs w:val="20"/>
        </w:rPr>
      </w:pPr>
      <w:r w:rsidDel="00000000" w:rsidR="00000000" w:rsidRPr="00000000">
        <w:rPr>
          <w:sz w:val="20"/>
          <w:szCs w:val="20"/>
          <w:rtl w:val="0"/>
        </w:rPr>
        <w:t xml:space="preserve">Verificar o desempenho do modelo com aplicação das medidas de acurácia.</w:t>
      </w:r>
    </w:p>
    <w:p w:rsidR="00000000" w:rsidDel="00000000" w:rsidP="00000000" w:rsidRDefault="00000000" w:rsidRPr="00000000" w14:paraId="0000006B">
      <w:pPr>
        <w:ind w:left="720" w:firstLine="0"/>
        <w:jc w:val="left"/>
        <w:rPr>
          <w:sz w:val="20"/>
          <w:szCs w:val="20"/>
        </w:rPr>
      </w:pPr>
      <w:r w:rsidDel="00000000" w:rsidR="00000000" w:rsidRPr="00000000">
        <w:rPr>
          <w:rtl w:val="0"/>
        </w:rPr>
      </w:r>
    </w:p>
    <w:p w:rsidR="00000000" w:rsidDel="00000000" w:rsidP="00000000" w:rsidRDefault="00000000" w:rsidRPr="00000000" w14:paraId="0000006C">
      <w:pPr>
        <w:numPr>
          <w:ilvl w:val="0"/>
          <w:numId w:val="16"/>
        </w:numPr>
        <w:ind w:left="720" w:hanging="360"/>
        <w:jc w:val="left"/>
        <w:rPr>
          <w:sz w:val="20"/>
          <w:szCs w:val="20"/>
        </w:rPr>
      </w:pPr>
      <w:r w:rsidDel="00000000" w:rsidR="00000000" w:rsidRPr="00000000">
        <w:rPr>
          <w:sz w:val="20"/>
          <w:szCs w:val="20"/>
          <w:rtl w:val="0"/>
        </w:rPr>
        <w:t xml:space="preserve">Descrição dos resultados preliminares do projeto e esboço do storytelling final. </w:t>
      </w:r>
    </w:p>
    <w:p w:rsidR="00000000" w:rsidDel="00000000" w:rsidP="00000000" w:rsidRDefault="00000000" w:rsidRPr="00000000" w14:paraId="0000006D">
      <w:pPr>
        <w:jc w:val="left"/>
        <w:rPr>
          <w:sz w:val="20"/>
          <w:szCs w:val="20"/>
        </w:rPr>
      </w:pPr>
      <w:r w:rsidDel="00000000" w:rsidR="00000000" w:rsidRPr="00000000">
        <w:rPr>
          <w:rtl w:val="0"/>
        </w:rPr>
      </w:r>
    </w:p>
    <w:p w:rsidR="00000000" w:rsidDel="00000000" w:rsidP="00000000" w:rsidRDefault="00000000" w:rsidRPr="00000000" w14:paraId="0000006E">
      <w:pPr>
        <w:jc w:val="left"/>
        <w:rPr>
          <w:sz w:val="20"/>
          <w:szCs w:val="20"/>
        </w:rPr>
      </w:pPr>
      <w:r w:rsidDel="00000000" w:rsidR="00000000" w:rsidRPr="00000000">
        <w:rPr>
          <w:rtl w:val="0"/>
        </w:rPr>
      </w:r>
    </w:p>
    <w:p w:rsidR="00000000" w:rsidDel="00000000" w:rsidP="00000000" w:rsidRDefault="00000000" w:rsidRPr="00000000" w14:paraId="0000006F">
      <w:pPr>
        <w:jc w:val="left"/>
        <w:rPr>
          <w:b w:val="1"/>
          <w:sz w:val="20"/>
          <w:szCs w:val="20"/>
        </w:rPr>
      </w:pPr>
      <w:r w:rsidDel="00000000" w:rsidR="00000000" w:rsidRPr="00000000">
        <w:rPr>
          <w:rtl w:val="0"/>
        </w:rPr>
      </w:r>
    </w:p>
    <w:p w:rsidR="00000000" w:rsidDel="00000000" w:rsidP="00000000" w:rsidRDefault="00000000" w:rsidRPr="00000000" w14:paraId="00000070">
      <w:pPr>
        <w:numPr>
          <w:ilvl w:val="0"/>
          <w:numId w:val="8"/>
        </w:numPr>
        <w:ind w:left="720" w:hanging="360"/>
        <w:jc w:val="left"/>
        <w:rPr>
          <w:b w:val="1"/>
          <w:sz w:val="20"/>
          <w:szCs w:val="20"/>
        </w:rPr>
      </w:pPr>
      <w:r w:rsidDel="00000000" w:rsidR="00000000" w:rsidRPr="00000000">
        <w:rPr>
          <w:b w:val="1"/>
          <w:sz w:val="20"/>
          <w:szCs w:val="20"/>
          <w:rtl w:val="0"/>
        </w:rPr>
        <w:t xml:space="preserve">31/05/2023</w:t>
      </w:r>
    </w:p>
    <w:p w:rsidR="00000000" w:rsidDel="00000000" w:rsidP="00000000" w:rsidRDefault="00000000" w:rsidRPr="00000000" w14:paraId="00000071">
      <w:pPr>
        <w:jc w:val="left"/>
        <w:rPr>
          <w:sz w:val="20"/>
          <w:szCs w:val="20"/>
        </w:rPr>
      </w:pPr>
      <w:r w:rsidDel="00000000" w:rsidR="00000000" w:rsidRPr="00000000">
        <w:rPr>
          <w:rtl w:val="0"/>
        </w:rPr>
      </w:r>
    </w:p>
    <w:p w:rsidR="00000000" w:rsidDel="00000000" w:rsidP="00000000" w:rsidRDefault="00000000" w:rsidRPr="00000000" w14:paraId="00000072">
      <w:pPr>
        <w:numPr>
          <w:ilvl w:val="0"/>
          <w:numId w:val="6"/>
        </w:numPr>
        <w:ind w:left="720" w:hanging="360"/>
        <w:jc w:val="left"/>
        <w:rPr>
          <w:sz w:val="20"/>
          <w:szCs w:val="20"/>
        </w:rPr>
      </w:pPr>
      <w:r w:rsidDel="00000000" w:rsidR="00000000" w:rsidRPr="00000000">
        <w:rPr>
          <w:sz w:val="20"/>
          <w:szCs w:val="20"/>
          <w:rtl w:val="0"/>
        </w:rPr>
        <w:t xml:space="preserve">Entrega de todo o relatório técnico do projeto atualizado, e repositório no github contendo o modelo construído.</w:t>
      </w:r>
    </w:p>
    <w:p w:rsidR="00000000" w:rsidDel="00000000" w:rsidP="00000000" w:rsidRDefault="00000000" w:rsidRPr="00000000" w14:paraId="00000073">
      <w:pPr>
        <w:jc w:val="left"/>
        <w:rPr>
          <w:sz w:val="20"/>
          <w:szCs w:val="20"/>
        </w:rPr>
      </w:pPr>
      <w:r w:rsidDel="00000000" w:rsidR="00000000" w:rsidRPr="00000000">
        <w:rPr>
          <w:rtl w:val="0"/>
        </w:rPr>
      </w:r>
    </w:p>
    <w:p w:rsidR="00000000" w:rsidDel="00000000" w:rsidP="00000000" w:rsidRDefault="00000000" w:rsidRPr="00000000" w14:paraId="00000074">
      <w:pPr>
        <w:numPr>
          <w:ilvl w:val="0"/>
          <w:numId w:val="12"/>
        </w:numPr>
        <w:ind w:left="720" w:hanging="360"/>
        <w:jc w:val="left"/>
        <w:rPr>
          <w:sz w:val="20"/>
          <w:szCs w:val="20"/>
        </w:rPr>
      </w:pPr>
      <w:r w:rsidDel="00000000" w:rsidR="00000000" w:rsidRPr="00000000">
        <w:rPr>
          <w:sz w:val="20"/>
          <w:szCs w:val="20"/>
          <w:rtl w:val="0"/>
        </w:rPr>
        <w:t xml:space="preserve">Apresentação do storytelling final em arquivo PPT ou outro similar.</w:t>
      </w:r>
    </w:p>
    <w:p w:rsidR="00000000" w:rsidDel="00000000" w:rsidP="00000000" w:rsidRDefault="00000000" w:rsidRPr="00000000" w14:paraId="00000075">
      <w:pPr>
        <w:jc w:val="left"/>
        <w:rPr>
          <w:sz w:val="20"/>
          <w:szCs w:val="20"/>
        </w:rPr>
      </w:pPr>
      <w:r w:rsidDel="00000000" w:rsidR="00000000" w:rsidRPr="00000000">
        <w:rPr>
          <w:rtl w:val="0"/>
        </w:rPr>
      </w:r>
    </w:p>
    <w:p w:rsidR="00000000" w:rsidDel="00000000" w:rsidP="00000000" w:rsidRDefault="00000000" w:rsidRPr="00000000" w14:paraId="00000076">
      <w:pPr>
        <w:numPr>
          <w:ilvl w:val="0"/>
          <w:numId w:val="9"/>
        </w:numPr>
        <w:ind w:left="720" w:hanging="360"/>
        <w:jc w:val="left"/>
        <w:rPr>
          <w:sz w:val="20"/>
          <w:szCs w:val="20"/>
          <w:u w:val="none"/>
        </w:rPr>
      </w:pPr>
      <w:r w:rsidDel="00000000" w:rsidR="00000000" w:rsidRPr="00000000">
        <w:rPr>
          <w:sz w:val="20"/>
          <w:szCs w:val="20"/>
          <w:rtl w:val="0"/>
        </w:rPr>
        <w:t xml:space="preserve">Postar vídeo com apresentação final do projeto no Youtube. </w:t>
      </w:r>
    </w:p>
    <w:p w:rsidR="00000000" w:rsidDel="00000000" w:rsidP="00000000" w:rsidRDefault="00000000" w:rsidRPr="00000000" w14:paraId="00000077">
      <w:pPr>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078">
      <w:pPr>
        <w:jc w:val="left"/>
        <w:rPr>
          <w:sz w:val="20"/>
          <w:szCs w:val="20"/>
        </w:rPr>
      </w:pPr>
      <w:r w:rsidDel="00000000" w:rsidR="00000000" w:rsidRPr="00000000">
        <w:rPr>
          <w:rtl w:val="0"/>
        </w:rPr>
      </w:r>
    </w:p>
    <w:p w:rsidR="00000000" w:rsidDel="00000000" w:rsidP="00000000" w:rsidRDefault="00000000" w:rsidRPr="00000000" w14:paraId="00000079">
      <w:pPr>
        <w:jc w:val="left"/>
        <w:rPr>
          <w:sz w:val="20"/>
          <w:szCs w:val="20"/>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Bibliotecas utilizadas </w:t>
      </w:r>
    </w:p>
    <w:p w:rsidR="00000000" w:rsidDel="00000000" w:rsidP="00000000" w:rsidRDefault="00000000" w:rsidRPr="00000000" w14:paraId="0000007B">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734050" cy="1145933"/>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114593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7E">
      <w:pPr>
        <w:jc w:val="left"/>
        <w:rPr>
          <w:rFonts w:ascii="Times New Roman" w:cs="Times New Roman" w:eastAsia="Times New Roman" w:hAnsi="Times New Roman"/>
          <w:b w:val="1"/>
          <w:sz w:val="34"/>
          <w:szCs w:val="34"/>
        </w:rPr>
      </w:pPr>
      <w:r w:rsidDel="00000000" w:rsidR="00000000" w:rsidRPr="00000000">
        <w:rPr>
          <w:sz w:val="20"/>
          <w:szCs w:val="20"/>
          <w:rtl w:val="0"/>
        </w:rPr>
        <w:t xml:space="preserve">Utilizamos algumas bibliotecas muito populares como a “</w:t>
      </w:r>
      <w:r w:rsidDel="00000000" w:rsidR="00000000" w:rsidRPr="00000000">
        <w:rPr>
          <w:b w:val="1"/>
          <w:sz w:val="20"/>
          <w:szCs w:val="20"/>
          <w:rtl w:val="0"/>
        </w:rPr>
        <w:t xml:space="preserve">pandas</w:t>
      </w:r>
      <w:r w:rsidDel="00000000" w:rsidR="00000000" w:rsidRPr="00000000">
        <w:rPr>
          <w:sz w:val="20"/>
          <w:szCs w:val="20"/>
          <w:rtl w:val="0"/>
        </w:rPr>
        <w:t xml:space="preserve">” que é utilizada para manipulação dos dataframes, “</w:t>
      </w:r>
      <w:r w:rsidDel="00000000" w:rsidR="00000000" w:rsidRPr="00000000">
        <w:rPr>
          <w:b w:val="1"/>
          <w:sz w:val="20"/>
          <w:szCs w:val="20"/>
          <w:rtl w:val="0"/>
        </w:rPr>
        <w:t xml:space="preserve">seaborn</w:t>
      </w:r>
      <w:r w:rsidDel="00000000" w:rsidR="00000000" w:rsidRPr="00000000">
        <w:rPr>
          <w:sz w:val="20"/>
          <w:szCs w:val="20"/>
          <w:rtl w:val="0"/>
        </w:rPr>
        <w:t xml:space="preserve">” para criação de gráficos, dentre outras que são bastante utilizadas.</w:t>
      </w:r>
      <w:r w:rsidDel="00000000" w:rsidR="00000000" w:rsidRPr="00000000">
        <w:rPr>
          <w:rtl w:val="0"/>
        </w:rPr>
      </w:r>
    </w:p>
    <w:p w:rsidR="00000000" w:rsidDel="00000000" w:rsidP="00000000" w:rsidRDefault="00000000" w:rsidRPr="00000000" w14:paraId="0000007F">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0">
      <w:pPr>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731200" cy="342900"/>
            <wp:effectExtent b="0" l="0" r="0" t="0"/>
            <wp:docPr id="41"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b w:val="1"/>
          <w:sz w:val="34"/>
          <w:szCs w:val="34"/>
        </w:rPr>
      </w:pPr>
      <w:r w:rsidDel="00000000" w:rsidR="00000000" w:rsidRPr="00000000">
        <w:rPr>
          <w:sz w:val="20"/>
          <w:szCs w:val="20"/>
          <w:rtl w:val="0"/>
        </w:rPr>
        <w:t xml:space="preserve">Fizemos a importação do pacote </w:t>
      </w:r>
      <w:r w:rsidDel="00000000" w:rsidR="00000000" w:rsidRPr="00000000">
        <w:rPr>
          <w:b w:val="1"/>
          <w:sz w:val="20"/>
          <w:szCs w:val="20"/>
          <w:rtl w:val="0"/>
        </w:rPr>
        <w:t xml:space="preserve">sci-kit learn </w:t>
      </w:r>
      <w:r w:rsidDel="00000000" w:rsidR="00000000" w:rsidRPr="00000000">
        <w:rPr>
          <w:sz w:val="20"/>
          <w:szCs w:val="20"/>
          <w:rtl w:val="0"/>
        </w:rPr>
        <w:t xml:space="preserve">para desenvolver o modelo, e verificar suas métricas como por exemplo a acurácia </w:t>
      </w:r>
      <w:r w:rsidDel="00000000" w:rsidR="00000000" w:rsidRPr="00000000">
        <w:rPr>
          <w:rtl w:val="0"/>
        </w:rPr>
      </w:r>
    </w:p>
    <w:p w:rsidR="00000000" w:rsidDel="00000000" w:rsidP="00000000" w:rsidRDefault="00000000" w:rsidRPr="00000000" w14:paraId="00000082">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3">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4">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5">
      <w:pPr>
        <w:jc w:val="left"/>
        <w:rPr>
          <w:rFonts w:ascii="Times New Roman" w:cs="Times New Roman" w:eastAsia="Times New Roman" w:hAnsi="Times New Roman"/>
          <w:b w:val="1"/>
          <w:sz w:val="34"/>
          <w:szCs w:val="34"/>
        </w:rPr>
      </w:pPr>
      <w:r w:rsidDel="00000000" w:rsidR="00000000" w:rsidRPr="00000000">
        <w:rPr>
          <w:sz w:val="20"/>
          <w:szCs w:val="20"/>
          <w:rtl w:val="0"/>
        </w:rPr>
        <w:t xml:space="preserve">Todo o projeto se encontra no github e pode ser acessado através do link abaixo: </w:t>
      </w:r>
      <w:r w:rsidDel="00000000" w:rsidR="00000000" w:rsidRPr="00000000">
        <w:rPr>
          <w:rtl w:val="0"/>
        </w:rPr>
      </w:r>
    </w:p>
    <w:p w:rsidR="00000000" w:rsidDel="00000000" w:rsidP="00000000" w:rsidRDefault="00000000" w:rsidRPr="00000000" w14:paraId="00000086">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7">
      <w:pPr>
        <w:jc w:val="left"/>
        <w:rPr>
          <w:rFonts w:ascii="Times New Roman" w:cs="Times New Roman" w:eastAsia="Times New Roman" w:hAnsi="Times New Roman"/>
          <w:b w:val="1"/>
          <w:sz w:val="34"/>
          <w:szCs w:val="34"/>
        </w:rPr>
      </w:pPr>
      <w:hyperlink r:id="rId9">
        <w:r w:rsidDel="00000000" w:rsidR="00000000" w:rsidRPr="00000000">
          <w:rPr>
            <w:rFonts w:ascii="Times New Roman" w:cs="Times New Roman" w:eastAsia="Times New Roman" w:hAnsi="Times New Roman"/>
            <w:b w:val="1"/>
            <w:color w:val="1155cc"/>
            <w:sz w:val="34"/>
            <w:szCs w:val="34"/>
            <w:u w:val="single"/>
            <w:rtl w:val="0"/>
          </w:rPr>
          <w:t xml:space="preserve">https://github.com/gustavosrios/mackprojects-semestre-3</w:t>
        </w:r>
      </w:hyperlink>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B">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D">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0">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1">
      <w:pPr>
        <w:ind w:right="-182.5984251968498"/>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2">
      <w:pPr>
        <w:ind w:right="-182.5984251968498"/>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Entendimento dos dados </w:t>
      </w:r>
    </w:p>
    <w:p w:rsidR="00000000" w:rsidDel="00000000" w:rsidP="00000000" w:rsidRDefault="00000000" w:rsidRPr="00000000" w14:paraId="00000094">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5">
      <w:pPr>
        <w:jc w:val="left"/>
        <w:rPr>
          <w:rFonts w:ascii="Times New Roman" w:cs="Times New Roman" w:eastAsia="Times New Roman" w:hAnsi="Times New Roman"/>
          <w:b w:val="1"/>
          <w:sz w:val="34"/>
          <w:szCs w:val="34"/>
        </w:rPr>
      </w:pPr>
      <w:r w:rsidDel="00000000" w:rsidR="00000000" w:rsidRPr="00000000">
        <w:rPr>
          <w:sz w:val="20"/>
          <w:szCs w:val="20"/>
          <w:rtl w:val="0"/>
        </w:rPr>
        <w:t xml:space="preserve">Verificando os dados</w:t>
      </w:r>
      <w:r w:rsidDel="00000000" w:rsidR="00000000" w:rsidRPr="00000000">
        <w:rPr>
          <w:rtl w:val="0"/>
        </w:rPr>
      </w:r>
    </w:p>
    <w:p w:rsidR="00000000" w:rsidDel="00000000" w:rsidP="00000000" w:rsidRDefault="00000000" w:rsidRPr="00000000" w14:paraId="00000096">
      <w:pPr>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731200" cy="736600"/>
            <wp:effectExtent b="0" l="0" r="0" t="0"/>
            <wp:docPr id="45"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731200" cy="1549400"/>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467350" cy="4361137"/>
            <wp:effectExtent b="0" l="0" r="0" t="0"/>
            <wp:docPr id="2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467350" cy="436113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34"/>
          <w:szCs w:val="34"/>
        </w:rPr>
      </w:pPr>
      <w:r w:rsidDel="00000000" w:rsidR="00000000" w:rsidRPr="00000000">
        <w:rPr>
          <w:sz w:val="20"/>
          <w:szCs w:val="20"/>
        </w:rPr>
        <w:drawing>
          <wp:inline distB="114300" distT="114300" distL="114300" distR="114300">
            <wp:extent cx="5731200" cy="1028700"/>
            <wp:effectExtent b="0" l="0" r="0" t="0"/>
            <wp:docPr id="23"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D">
      <w:pPr>
        <w:jc w:val="left"/>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731200" cy="749300"/>
            <wp:effectExtent b="0" l="0" r="0" t="0"/>
            <wp:docPr id="2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34"/>
          <w:szCs w:val="34"/>
        </w:rPr>
      </w:pPr>
      <w:r w:rsidDel="00000000" w:rsidR="00000000" w:rsidRPr="00000000">
        <w:rPr>
          <w:sz w:val="20"/>
          <w:szCs w:val="20"/>
        </w:rPr>
        <w:drawing>
          <wp:inline distB="114300" distT="114300" distL="114300" distR="114300">
            <wp:extent cx="5731200" cy="673100"/>
            <wp:effectExtent b="0" l="0" r="0" t="0"/>
            <wp:docPr id="38"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1">
      <w:pPr>
        <w:rPr>
          <w:sz w:val="20"/>
          <w:szCs w:val="20"/>
        </w:rPr>
      </w:pPr>
      <w:r w:rsidDel="00000000" w:rsidR="00000000" w:rsidRPr="00000000">
        <w:rPr>
          <w:sz w:val="20"/>
          <w:szCs w:val="20"/>
        </w:rPr>
        <w:drawing>
          <wp:inline distB="114300" distT="114300" distL="114300" distR="114300">
            <wp:extent cx="5731200" cy="1778000"/>
            <wp:effectExtent b="0" l="0" r="0" t="0"/>
            <wp:docPr id="29"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sz w:val="20"/>
          <w:szCs w:val="20"/>
        </w:rPr>
      </w:pPr>
      <w:r w:rsidDel="00000000" w:rsidR="00000000" w:rsidRPr="00000000">
        <w:rPr>
          <w:rtl w:val="0"/>
        </w:rPr>
      </w:r>
    </w:p>
    <w:p w:rsidR="00000000" w:rsidDel="00000000" w:rsidP="00000000" w:rsidRDefault="00000000" w:rsidRPr="00000000" w14:paraId="000000A3">
      <w:pPr>
        <w:rPr>
          <w:sz w:val="20"/>
          <w:szCs w:val="20"/>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34"/>
          <w:szCs w:val="34"/>
        </w:rPr>
      </w:pPr>
      <w:r w:rsidDel="00000000" w:rsidR="00000000" w:rsidRPr="00000000">
        <w:rPr>
          <w:sz w:val="20"/>
          <w:szCs w:val="20"/>
        </w:rPr>
        <w:drawing>
          <wp:inline distB="114300" distT="114300" distL="114300" distR="114300">
            <wp:extent cx="5731200" cy="2006600"/>
            <wp:effectExtent b="0" l="0" r="0" t="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Limpeza e tratamento dos dados </w:t>
      </w:r>
    </w:p>
    <w:p w:rsidR="00000000" w:rsidDel="00000000" w:rsidP="00000000" w:rsidRDefault="00000000" w:rsidRPr="00000000" w14:paraId="000000A8">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9">
      <w:pPr>
        <w:numPr>
          <w:ilvl w:val="0"/>
          <w:numId w:val="3"/>
        </w:numPr>
        <w:shd w:fill="ffffff" w:val="clear"/>
        <w:spacing w:after="140" w:before="220" w:lineRule="auto"/>
        <w:ind w:left="720" w:hanging="360"/>
        <w:rPr/>
      </w:pPr>
      <w:r w:rsidDel="00000000" w:rsidR="00000000" w:rsidRPr="00000000">
        <w:rPr>
          <w:sz w:val="21"/>
          <w:szCs w:val="21"/>
          <w:rtl w:val="0"/>
        </w:rPr>
        <w:t xml:space="preserve">Nesta etapa será feito o tratamento das linhas duplicadas encontradas na etapa do Entendimento dos Dados.</w:t>
      </w:r>
    </w:p>
    <w:p w:rsidR="00000000" w:rsidDel="00000000" w:rsidP="00000000" w:rsidRDefault="00000000" w:rsidRPr="00000000" w14:paraId="000000AA">
      <w:pPr>
        <w:shd w:fill="ffffff" w:val="clear"/>
        <w:spacing w:after="140" w:before="220" w:lineRule="auto"/>
        <w:ind w:left="720" w:firstLine="0"/>
        <w:rPr>
          <w:sz w:val="21"/>
          <w:szCs w:val="21"/>
        </w:rPr>
      </w:pPr>
      <w:r w:rsidDel="00000000" w:rsidR="00000000" w:rsidRPr="00000000">
        <w:rPr>
          <w:rtl w:val="0"/>
        </w:rPr>
      </w:r>
    </w:p>
    <w:p w:rsidR="00000000" w:rsidDel="00000000" w:rsidP="00000000" w:rsidRDefault="00000000" w:rsidRPr="00000000" w14:paraId="000000AB">
      <w:pPr>
        <w:shd w:fill="ffffff" w:val="clear"/>
        <w:spacing w:after="140" w:before="220" w:lineRule="auto"/>
        <w:rPr>
          <w:sz w:val="21"/>
          <w:szCs w:val="21"/>
        </w:rPr>
      </w:pPr>
      <w:r w:rsidDel="00000000" w:rsidR="00000000" w:rsidRPr="00000000">
        <w:rPr>
          <w:sz w:val="21"/>
          <w:szCs w:val="21"/>
        </w:rPr>
        <w:drawing>
          <wp:inline distB="114300" distT="114300" distL="114300" distR="114300">
            <wp:extent cx="5731200" cy="1054100"/>
            <wp:effectExtent b="0" l="0" r="0" t="0"/>
            <wp:docPr id="32"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D">
      <w:pPr>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731200" cy="1270000"/>
            <wp:effectExtent b="0" l="0" r="0" t="0"/>
            <wp:docPr id="44"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F">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0">
      <w:pPr>
        <w:numPr>
          <w:ilvl w:val="0"/>
          <w:numId w:val="18"/>
        </w:numPr>
        <w:shd w:fill="ffffff" w:val="clear"/>
        <w:spacing w:after="140" w:before="220" w:lineRule="auto"/>
        <w:ind w:left="720" w:hanging="360"/>
        <w:rPr/>
      </w:pPr>
      <w:r w:rsidDel="00000000" w:rsidR="00000000" w:rsidRPr="00000000">
        <w:rPr>
          <w:sz w:val="21"/>
          <w:szCs w:val="21"/>
          <w:rtl w:val="0"/>
        </w:rPr>
        <w:t xml:space="preserve">Será feito também a remoção dos links em que aparecem dois endereços </w:t>
      </w:r>
      <w:r w:rsidDel="00000000" w:rsidR="00000000" w:rsidRPr="00000000">
        <w:rPr>
          <w:sz w:val="21"/>
          <w:szCs w:val="21"/>
          <w:rtl w:val="0"/>
        </w:rPr>
        <w:t xml:space="preserve">http</w:t>
      </w:r>
      <w:r w:rsidDel="00000000" w:rsidR="00000000" w:rsidRPr="00000000">
        <w:rPr>
          <w:sz w:val="21"/>
          <w:szCs w:val="21"/>
          <w:rtl w:val="0"/>
        </w:rPr>
        <w:t xml:space="preserve">/https.</w:t>
      </w:r>
    </w:p>
    <w:p w:rsidR="00000000" w:rsidDel="00000000" w:rsidP="00000000" w:rsidRDefault="00000000" w:rsidRPr="00000000" w14:paraId="000000B1">
      <w:pPr>
        <w:shd w:fill="ffffff" w:val="clear"/>
        <w:spacing w:after="140" w:before="220" w:lineRule="auto"/>
        <w:rPr>
          <w:sz w:val="21"/>
          <w:szCs w:val="21"/>
        </w:rPr>
      </w:pPr>
      <w:r w:rsidDel="00000000" w:rsidR="00000000" w:rsidRPr="00000000">
        <w:rPr>
          <w:sz w:val="21"/>
          <w:szCs w:val="21"/>
        </w:rPr>
        <w:drawing>
          <wp:inline distB="114300" distT="114300" distL="114300" distR="114300">
            <wp:extent cx="5731200" cy="1295400"/>
            <wp:effectExtent b="0" l="0" r="0" t="0"/>
            <wp:docPr id="31"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hd w:fill="ffffff" w:val="clear"/>
        <w:spacing w:after="140" w:before="220" w:lineRule="auto"/>
        <w:ind w:left="720" w:firstLine="0"/>
        <w:rPr>
          <w:sz w:val="21"/>
          <w:szCs w:val="21"/>
        </w:rPr>
      </w:pPr>
      <w:r w:rsidDel="00000000" w:rsidR="00000000" w:rsidRPr="00000000">
        <w:rPr>
          <w:rtl w:val="0"/>
        </w:rPr>
      </w:r>
    </w:p>
    <w:p w:rsidR="00000000" w:rsidDel="00000000" w:rsidP="00000000" w:rsidRDefault="00000000" w:rsidRPr="00000000" w14:paraId="000000B3">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4">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5">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6">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7">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8">
      <w:pPr>
        <w:numPr>
          <w:ilvl w:val="0"/>
          <w:numId w:val="2"/>
        </w:numPr>
        <w:shd w:fill="ffffff" w:val="clear"/>
        <w:spacing w:after="140" w:before="220" w:lineRule="auto"/>
        <w:ind w:left="720" w:hanging="360"/>
      </w:pPr>
      <w:r w:rsidDel="00000000" w:rsidR="00000000" w:rsidRPr="00000000">
        <w:rPr>
          <w:sz w:val="21"/>
          <w:szCs w:val="21"/>
          <w:rtl w:val="0"/>
        </w:rPr>
        <w:t xml:space="preserve">Será atribuído 'Not Specified' a todos os valores com strings vazias ('') ou espaços em branco (' ').</w:t>
      </w:r>
    </w:p>
    <w:p w:rsidR="00000000" w:rsidDel="00000000" w:rsidP="00000000" w:rsidRDefault="00000000" w:rsidRPr="00000000" w14:paraId="000000B9">
      <w:pPr>
        <w:shd w:fill="ffffff" w:val="clear"/>
        <w:spacing w:after="140" w:before="220" w:lineRule="auto"/>
        <w:rPr>
          <w:sz w:val="21"/>
          <w:szCs w:val="21"/>
        </w:rPr>
      </w:pPr>
      <w:r w:rsidDel="00000000" w:rsidR="00000000" w:rsidRPr="00000000">
        <w:rPr>
          <w:sz w:val="21"/>
          <w:szCs w:val="21"/>
        </w:rPr>
        <w:drawing>
          <wp:inline distB="114300" distT="114300" distL="114300" distR="114300">
            <wp:extent cx="5731200" cy="1816100"/>
            <wp:effectExtent b="0" l="0" r="0" t="0"/>
            <wp:docPr id="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hd w:fill="ffffff" w:val="clear"/>
        <w:spacing w:after="140" w:before="220" w:lineRule="auto"/>
        <w:rPr>
          <w:sz w:val="21"/>
          <w:szCs w:val="21"/>
        </w:rPr>
      </w:pPr>
      <w:r w:rsidDel="00000000" w:rsidR="00000000" w:rsidRPr="00000000">
        <w:rPr>
          <w:rtl w:val="0"/>
        </w:rPr>
      </w:r>
    </w:p>
    <w:p w:rsidR="00000000" w:rsidDel="00000000" w:rsidP="00000000" w:rsidRDefault="00000000" w:rsidRPr="00000000" w14:paraId="000000BB">
      <w:pPr>
        <w:numPr>
          <w:ilvl w:val="0"/>
          <w:numId w:val="13"/>
        </w:numPr>
        <w:shd w:fill="ffffff" w:val="clear"/>
        <w:spacing w:after="140" w:before="220" w:lineRule="auto"/>
        <w:ind w:left="720" w:hanging="360"/>
        <w:rPr/>
      </w:pPr>
      <w:r w:rsidDel="00000000" w:rsidR="00000000" w:rsidRPr="00000000">
        <w:rPr>
          <w:sz w:val="21"/>
          <w:szCs w:val="21"/>
          <w:rtl w:val="0"/>
        </w:rPr>
        <w:t xml:space="preserve">Foi observado um padrão no nome dos autores por exemplo : </w:t>
      </w:r>
      <w:r w:rsidDel="00000000" w:rsidR="00000000" w:rsidRPr="00000000">
        <w:rPr>
          <w:sz w:val="21"/>
          <w:szCs w:val="21"/>
          <w:rtl w:val="0"/>
        </w:rPr>
        <w:t xml:space="preserve">"Alfred</w:t>
      </w:r>
      <w:r w:rsidDel="00000000" w:rsidR="00000000" w:rsidRPr="00000000">
        <w:rPr>
          <w:sz w:val="21"/>
          <w:szCs w:val="21"/>
          <w:rtl w:val="0"/>
        </w:rPr>
        <w:t xml:space="preserve"> W. McCoy, </w:t>
      </w:r>
      <w:r w:rsidDel="00000000" w:rsidR="00000000" w:rsidRPr="00000000">
        <w:rPr>
          <w:sz w:val="21"/>
          <w:szCs w:val="21"/>
          <w:rtl w:val="0"/>
        </w:rPr>
        <w:t xml:space="preserve">ContributorProfessor</w:t>
      </w:r>
      <w:r w:rsidDel="00000000" w:rsidR="00000000" w:rsidRPr="00000000">
        <w:rPr>
          <w:sz w:val="21"/>
          <w:szCs w:val="21"/>
          <w:rtl w:val="0"/>
        </w:rPr>
        <w:t xml:space="preserve">, University of Wisconsin-Madison; Author,...". O padrão é (nome autor vírgula descrição do autor) será dividido a string dos autores em duas outras variáveis, nome do autor e descrição do autor.</w:t>
      </w:r>
    </w:p>
    <w:p w:rsidR="00000000" w:rsidDel="00000000" w:rsidP="00000000" w:rsidRDefault="00000000" w:rsidRPr="00000000" w14:paraId="000000BC">
      <w:pPr>
        <w:shd w:fill="ffffff" w:val="clear"/>
        <w:spacing w:after="140" w:before="220" w:lineRule="auto"/>
        <w:rPr>
          <w:sz w:val="21"/>
          <w:szCs w:val="21"/>
        </w:rPr>
      </w:pPr>
      <w:r w:rsidDel="00000000" w:rsidR="00000000" w:rsidRPr="00000000">
        <w:rPr>
          <w:rtl w:val="0"/>
        </w:rPr>
      </w:r>
    </w:p>
    <w:p w:rsidR="00000000" w:rsidDel="00000000" w:rsidP="00000000" w:rsidRDefault="00000000" w:rsidRPr="00000000" w14:paraId="000000BD">
      <w:pPr>
        <w:shd w:fill="ffffff" w:val="clear"/>
        <w:spacing w:after="140" w:before="220" w:lineRule="auto"/>
        <w:rPr>
          <w:sz w:val="21"/>
          <w:szCs w:val="21"/>
        </w:rPr>
      </w:pPr>
      <w:r w:rsidDel="00000000" w:rsidR="00000000" w:rsidRPr="00000000">
        <w:rPr>
          <w:sz w:val="21"/>
          <w:szCs w:val="21"/>
        </w:rPr>
        <w:drawing>
          <wp:inline distB="114300" distT="114300" distL="114300" distR="114300">
            <wp:extent cx="5734050" cy="2137401"/>
            <wp:effectExtent b="0" l="0" r="0" t="0"/>
            <wp:docPr id="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4050" cy="213740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731200" cy="1282700"/>
            <wp:effectExtent b="0" l="0" r="0" t="0"/>
            <wp:docPr id="33"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C0">
      <w:pPr>
        <w:jc w:val="center"/>
        <w:rPr>
          <w:sz w:val="20"/>
          <w:szCs w:val="20"/>
        </w:rPr>
      </w:pPr>
      <w:r w:rsidDel="00000000" w:rsidR="00000000" w:rsidRPr="00000000">
        <w:rPr>
          <w:rFonts w:ascii="Times New Roman" w:cs="Times New Roman" w:eastAsia="Times New Roman" w:hAnsi="Times New Roman"/>
          <w:b w:val="1"/>
          <w:sz w:val="34"/>
          <w:szCs w:val="34"/>
          <w:u w:val="single"/>
          <w:rtl w:val="0"/>
        </w:rPr>
        <w:t xml:space="preserve">Análise Exploratória de Dados</w:t>
      </w: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tl w:val="0"/>
        </w:rPr>
      </w:r>
    </w:p>
    <w:p w:rsidR="00000000" w:rsidDel="00000000" w:rsidP="00000000" w:rsidRDefault="00000000" w:rsidRPr="00000000" w14:paraId="000000C1">
      <w:pPr>
        <w:jc w:val="center"/>
        <w:rPr>
          <w:sz w:val="20"/>
          <w:szCs w:val="20"/>
        </w:rPr>
      </w:pPr>
      <w:r w:rsidDel="00000000" w:rsidR="00000000" w:rsidRPr="00000000">
        <w:rPr>
          <w:rtl w:val="0"/>
        </w:rPr>
      </w:r>
    </w:p>
    <w:p w:rsidR="00000000" w:rsidDel="00000000" w:rsidP="00000000" w:rsidRDefault="00000000" w:rsidRPr="00000000" w14:paraId="000000C2">
      <w:pPr>
        <w:jc w:val="center"/>
        <w:rPr>
          <w:sz w:val="20"/>
          <w:szCs w:val="20"/>
        </w:rPr>
      </w:pPr>
      <w:r w:rsidDel="00000000" w:rsidR="00000000" w:rsidRPr="00000000">
        <w:rPr>
          <w:rtl w:val="0"/>
        </w:rPr>
      </w:r>
    </w:p>
    <w:p w:rsidR="00000000" w:rsidDel="00000000" w:rsidP="00000000" w:rsidRDefault="00000000" w:rsidRPr="00000000" w14:paraId="000000C3">
      <w:pPr>
        <w:rPr>
          <w:sz w:val="20"/>
          <w:szCs w:val="20"/>
        </w:rPr>
      </w:pPr>
      <w:r w:rsidDel="00000000" w:rsidR="00000000" w:rsidRPr="00000000">
        <w:rPr>
          <w:sz w:val="20"/>
          <w:szCs w:val="20"/>
          <w:rtl w:val="0"/>
        </w:rPr>
        <w:t xml:space="preserve">Abaixo é possível verificar a quantidade de notícias por cada categoria, permitindo saber a distribuição de temas que são mais pesquisados</w:t>
      </w:r>
    </w:p>
    <w:p w:rsidR="00000000" w:rsidDel="00000000" w:rsidP="00000000" w:rsidRDefault="00000000" w:rsidRPr="00000000" w14:paraId="000000C4">
      <w:pPr>
        <w:rPr>
          <w:sz w:val="20"/>
          <w:szCs w:val="20"/>
        </w:rPr>
      </w:pPr>
      <w:r w:rsidDel="00000000" w:rsidR="00000000" w:rsidRPr="00000000">
        <w:rPr>
          <w:rtl w:val="0"/>
        </w:rPr>
      </w:r>
    </w:p>
    <w:p w:rsidR="00000000" w:rsidDel="00000000" w:rsidP="00000000" w:rsidRDefault="00000000" w:rsidRPr="00000000" w14:paraId="000000C5">
      <w:pPr>
        <w:rPr>
          <w:sz w:val="20"/>
          <w:szCs w:val="20"/>
        </w:rPr>
      </w:pPr>
      <w:r w:rsidDel="00000000" w:rsidR="00000000" w:rsidRPr="00000000">
        <w:rPr>
          <w:rtl w:val="0"/>
        </w:rPr>
      </w:r>
    </w:p>
    <w:p w:rsidR="00000000" w:rsidDel="00000000" w:rsidP="00000000" w:rsidRDefault="00000000" w:rsidRPr="00000000" w14:paraId="000000C6">
      <w:pPr>
        <w:rPr>
          <w:sz w:val="20"/>
          <w:szCs w:val="20"/>
        </w:rPr>
      </w:pPr>
      <w:r w:rsidDel="00000000" w:rsidR="00000000" w:rsidRPr="00000000">
        <w:rPr>
          <w:rtl w:val="0"/>
        </w:rPr>
      </w:r>
    </w:p>
    <w:p w:rsidR="00000000" w:rsidDel="00000000" w:rsidP="00000000" w:rsidRDefault="00000000" w:rsidRPr="00000000" w14:paraId="000000C7">
      <w:pPr>
        <w:rPr>
          <w:sz w:val="20"/>
          <w:szCs w:val="20"/>
        </w:rPr>
      </w:pPr>
      <w:r w:rsidDel="00000000" w:rsidR="00000000" w:rsidRPr="00000000">
        <w:rPr>
          <w:sz w:val="20"/>
          <w:szCs w:val="20"/>
        </w:rPr>
        <w:drawing>
          <wp:inline distB="114300" distT="114300" distL="114300" distR="114300">
            <wp:extent cx="5734050" cy="5081256"/>
            <wp:effectExtent b="0" l="0" r="0" t="0"/>
            <wp:docPr id="35" name="image38.jpg"/>
            <a:graphic>
              <a:graphicData uri="http://schemas.openxmlformats.org/drawingml/2006/picture">
                <pic:pic>
                  <pic:nvPicPr>
                    <pic:cNvPr id="0" name="image38.jpg"/>
                    <pic:cNvPicPr preferRelativeResize="0"/>
                  </pic:nvPicPr>
                  <pic:blipFill>
                    <a:blip r:embed="rId24"/>
                    <a:srcRect b="0" l="0" r="0" t="0"/>
                    <a:stretch>
                      <a:fillRect/>
                    </a:stretch>
                  </pic:blipFill>
                  <pic:spPr>
                    <a:xfrm>
                      <a:off x="0" y="0"/>
                      <a:ext cx="5734050" cy="5081256"/>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sz w:val="20"/>
          <w:szCs w:val="20"/>
        </w:rPr>
      </w:pPr>
      <w:r w:rsidDel="00000000" w:rsidR="00000000" w:rsidRPr="00000000">
        <w:rPr>
          <w:rtl w:val="0"/>
        </w:rPr>
      </w:r>
    </w:p>
    <w:p w:rsidR="00000000" w:rsidDel="00000000" w:rsidP="00000000" w:rsidRDefault="00000000" w:rsidRPr="00000000" w14:paraId="000000C9">
      <w:pPr>
        <w:rPr>
          <w:sz w:val="20"/>
          <w:szCs w:val="20"/>
        </w:rPr>
      </w:pPr>
      <w:r w:rsidDel="00000000" w:rsidR="00000000" w:rsidRPr="00000000">
        <w:rPr>
          <w:rtl w:val="0"/>
        </w:rPr>
      </w:r>
    </w:p>
    <w:p w:rsidR="00000000" w:rsidDel="00000000" w:rsidP="00000000" w:rsidRDefault="00000000" w:rsidRPr="00000000" w14:paraId="000000CA">
      <w:pPr>
        <w:rPr>
          <w:sz w:val="20"/>
          <w:szCs w:val="20"/>
        </w:rPr>
      </w:pPr>
      <w:r w:rsidDel="00000000" w:rsidR="00000000" w:rsidRPr="00000000">
        <w:rPr>
          <w:rtl w:val="0"/>
        </w:rPr>
      </w:r>
    </w:p>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rPr>
          <w:sz w:val="20"/>
          <w:szCs w:val="20"/>
        </w:rPr>
      </w:pPr>
      <w:r w:rsidDel="00000000" w:rsidR="00000000" w:rsidRPr="00000000">
        <w:rPr>
          <w:rtl w:val="0"/>
        </w:rPr>
      </w:r>
    </w:p>
    <w:p w:rsidR="00000000" w:rsidDel="00000000" w:rsidP="00000000" w:rsidRDefault="00000000" w:rsidRPr="00000000" w14:paraId="000000CD">
      <w:pPr>
        <w:rPr>
          <w:sz w:val="20"/>
          <w:szCs w:val="20"/>
        </w:rPr>
      </w:pPr>
      <w:r w:rsidDel="00000000" w:rsidR="00000000" w:rsidRPr="00000000">
        <w:rPr>
          <w:rtl w:val="0"/>
        </w:rPr>
      </w:r>
    </w:p>
    <w:p w:rsidR="00000000" w:rsidDel="00000000" w:rsidP="00000000" w:rsidRDefault="00000000" w:rsidRPr="00000000" w14:paraId="000000CE">
      <w:pPr>
        <w:rPr>
          <w:sz w:val="20"/>
          <w:szCs w:val="20"/>
        </w:rPr>
      </w:pPr>
      <w:r w:rsidDel="00000000" w:rsidR="00000000" w:rsidRPr="00000000">
        <w:rPr>
          <w:sz w:val="20"/>
          <w:szCs w:val="20"/>
        </w:rPr>
        <w:drawing>
          <wp:inline distB="114300" distT="114300" distL="114300" distR="114300">
            <wp:extent cx="5731200" cy="4292600"/>
            <wp:effectExtent b="0" l="0" r="0" t="0"/>
            <wp:docPr id="1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sz w:val="20"/>
          <w:szCs w:val="20"/>
        </w:rPr>
      </w:pPr>
      <w:r w:rsidDel="00000000" w:rsidR="00000000" w:rsidRPr="00000000">
        <w:rPr>
          <w:rtl w:val="0"/>
        </w:rPr>
      </w:r>
    </w:p>
    <w:p w:rsidR="00000000" w:rsidDel="00000000" w:rsidP="00000000" w:rsidRDefault="00000000" w:rsidRPr="00000000" w14:paraId="000000D0">
      <w:pPr>
        <w:rPr>
          <w:sz w:val="20"/>
          <w:szCs w:val="20"/>
        </w:rPr>
      </w:pPr>
      <w:r w:rsidDel="00000000" w:rsidR="00000000" w:rsidRPr="00000000">
        <w:rPr>
          <w:rtl w:val="0"/>
        </w:rPr>
      </w:r>
    </w:p>
    <w:p w:rsidR="00000000" w:rsidDel="00000000" w:rsidP="00000000" w:rsidRDefault="00000000" w:rsidRPr="00000000" w14:paraId="000000D1">
      <w:pPr>
        <w:rPr>
          <w:sz w:val="20"/>
          <w:szCs w:val="20"/>
        </w:rPr>
      </w:pPr>
      <w:r w:rsidDel="00000000" w:rsidR="00000000" w:rsidRPr="00000000">
        <w:rPr>
          <w:sz w:val="20"/>
          <w:szCs w:val="20"/>
          <w:rtl w:val="0"/>
        </w:rPr>
        <w:t xml:space="preserve">Com a classificação de categorias por cada ano, é possível ter uma noção do interesse em cada tema de notícias por período</w:t>
      </w:r>
    </w:p>
    <w:p w:rsidR="00000000" w:rsidDel="00000000" w:rsidP="00000000" w:rsidRDefault="00000000" w:rsidRPr="00000000" w14:paraId="000000D2">
      <w:pPr>
        <w:rPr>
          <w:sz w:val="20"/>
          <w:szCs w:val="20"/>
        </w:rPr>
      </w:pPr>
      <w:r w:rsidDel="00000000" w:rsidR="00000000" w:rsidRPr="00000000">
        <w:rPr>
          <w:rtl w:val="0"/>
        </w:rPr>
      </w:r>
    </w:p>
    <w:p w:rsidR="00000000" w:rsidDel="00000000" w:rsidP="00000000" w:rsidRDefault="00000000" w:rsidRPr="00000000" w14:paraId="000000D3">
      <w:pPr>
        <w:rPr>
          <w:sz w:val="20"/>
          <w:szCs w:val="20"/>
        </w:rPr>
      </w:pP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sz w:val="20"/>
          <w:szCs w:val="20"/>
        </w:rPr>
        <w:drawing>
          <wp:inline distB="114300" distT="114300" distL="114300" distR="114300">
            <wp:extent cx="5243513" cy="2942965"/>
            <wp:effectExtent b="0" l="0" r="0" t="0"/>
            <wp:docPr id="28" name="image22.jpg"/>
            <a:graphic>
              <a:graphicData uri="http://schemas.openxmlformats.org/drawingml/2006/picture">
                <pic:pic>
                  <pic:nvPicPr>
                    <pic:cNvPr id="0" name="image22.jpg"/>
                    <pic:cNvPicPr preferRelativeResize="0"/>
                  </pic:nvPicPr>
                  <pic:blipFill>
                    <a:blip r:embed="rId26"/>
                    <a:srcRect b="0" l="0" r="0" t="0"/>
                    <a:stretch>
                      <a:fillRect/>
                    </a:stretch>
                  </pic:blipFill>
                  <pic:spPr>
                    <a:xfrm>
                      <a:off x="0" y="0"/>
                      <a:ext cx="5243513" cy="294296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sz w:val="20"/>
          <w:szCs w:val="20"/>
        </w:rPr>
      </w:pPr>
      <w:r w:rsidDel="00000000" w:rsidR="00000000" w:rsidRPr="00000000">
        <w:rPr>
          <w:rtl w:val="0"/>
        </w:rPr>
      </w:r>
    </w:p>
    <w:p w:rsidR="00000000" w:rsidDel="00000000" w:rsidP="00000000" w:rsidRDefault="00000000" w:rsidRPr="00000000" w14:paraId="000000D6">
      <w:pPr>
        <w:rPr>
          <w:sz w:val="20"/>
          <w:szCs w:val="20"/>
        </w:rPr>
      </w:pPr>
      <w:r w:rsidDel="00000000" w:rsidR="00000000" w:rsidRPr="00000000">
        <w:rPr>
          <w:rtl w:val="0"/>
        </w:rPr>
      </w:r>
    </w:p>
    <w:p w:rsidR="00000000" w:rsidDel="00000000" w:rsidP="00000000" w:rsidRDefault="00000000" w:rsidRPr="00000000" w14:paraId="000000D7">
      <w:pPr>
        <w:rPr>
          <w:sz w:val="20"/>
          <w:szCs w:val="20"/>
        </w:rPr>
      </w:pPr>
      <w:r w:rsidDel="00000000" w:rsidR="00000000" w:rsidRPr="00000000">
        <w:rPr>
          <w:sz w:val="20"/>
          <w:szCs w:val="20"/>
          <w:rtl w:val="0"/>
        </w:rPr>
        <w:t xml:space="preserve">Com a quantidade de notícias por website é possível ter uma noção dos sites que são mais acessados</w:t>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rPr>
          <w:sz w:val="20"/>
          <w:szCs w:val="20"/>
        </w:rPr>
      </w:pPr>
      <w:r w:rsidDel="00000000" w:rsidR="00000000" w:rsidRPr="00000000">
        <w:rPr>
          <w:sz w:val="20"/>
          <w:szCs w:val="20"/>
        </w:rPr>
        <w:drawing>
          <wp:inline distB="114300" distT="114300" distL="114300" distR="114300">
            <wp:extent cx="5348288" cy="3181350"/>
            <wp:effectExtent b="0" l="0" r="0" t="0"/>
            <wp:docPr id="3" name="image7.jpg"/>
            <a:graphic>
              <a:graphicData uri="http://schemas.openxmlformats.org/drawingml/2006/picture">
                <pic:pic>
                  <pic:nvPicPr>
                    <pic:cNvPr id="0" name="image7.jpg"/>
                    <pic:cNvPicPr preferRelativeResize="0"/>
                  </pic:nvPicPr>
                  <pic:blipFill>
                    <a:blip r:embed="rId27"/>
                    <a:srcRect b="0" l="0" r="0" t="0"/>
                    <a:stretch>
                      <a:fillRect/>
                    </a:stretch>
                  </pic:blipFill>
                  <pic:spPr>
                    <a:xfrm>
                      <a:off x="0" y="0"/>
                      <a:ext cx="5348288"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sz w:val="20"/>
          <w:szCs w:val="20"/>
        </w:rPr>
      </w:pPr>
      <w:r w:rsidDel="00000000" w:rsidR="00000000" w:rsidRPr="00000000">
        <w:rPr>
          <w:rtl w:val="0"/>
        </w:rPr>
      </w:r>
    </w:p>
    <w:p w:rsidR="00000000" w:rsidDel="00000000" w:rsidP="00000000" w:rsidRDefault="00000000" w:rsidRPr="00000000" w14:paraId="000000DB">
      <w:pPr>
        <w:rPr>
          <w:sz w:val="20"/>
          <w:szCs w:val="20"/>
        </w:rPr>
      </w:pPr>
      <w:r w:rsidDel="00000000" w:rsidR="00000000" w:rsidRPr="00000000">
        <w:rPr>
          <w:sz w:val="20"/>
          <w:szCs w:val="20"/>
        </w:rPr>
        <w:drawing>
          <wp:inline distB="114300" distT="114300" distL="114300" distR="114300">
            <wp:extent cx="5734050" cy="2294013"/>
            <wp:effectExtent b="0" l="0" r="0" t="0"/>
            <wp:docPr id="43"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5734050" cy="229401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sz w:val="20"/>
          <w:szCs w:val="20"/>
        </w:rPr>
      </w:pPr>
      <w:r w:rsidDel="00000000" w:rsidR="00000000" w:rsidRPr="00000000">
        <w:rPr>
          <w:rtl w:val="0"/>
        </w:rPr>
      </w:r>
    </w:p>
    <w:p w:rsidR="00000000" w:rsidDel="00000000" w:rsidP="00000000" w:rsidRDefault="00000000" w:rsidRPr="00000000" w14:paraId="000000DD">
      <w:pPr>
        <w:rPr>
          <w:sz w:val="20"/>
          <w:szCs w:val="20"/>
        </w:rPr>
      </w:pPr>
      <w:r w:rsidDel="00000000" w:rsidR="00000000" w:rsidRPr="00000000">
        <w:rPr>
          <w:rtl w:val="0"/>
        </w:rPr>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rPr>
          <w:sz w:val="20"/>
          <w:szCs w:val="20"/>
        </w:rPr>
      </w:pPr>
      <w:r w:rsidDel="00000000" w:rsidR="00000000" w:rsidRPr="00000000">
        <w:rPr>
          <w:rtl w:val="0"/>
        </w:rPr>
      </w:r>
    </w:p>
    <w:p w:rsidR="00000000" w:rsidDel="00000000" w:rsidP="00000000" w:rsidRDefault="00000000" w:rsidRPr="00000000" w14:paraId="000000E0">
      <w:pPr>
        <w:rPr>
          <w:sz w:val="20"/>
          <w:szCs w:val="20"/>
        </w:rPr>
      </w:pPr>
      <w:r w:rsidDel="00000000" w:rsidR="00000000" w:rsidRPr="00000000">
        <w:rPr>
          <w:rtl w:val="0"/>
        </w:rPr>
      </w:r>
    </w:p>
    <w:p w:rsidR="00000000" w:rsidDel="00000000" w:rsidP="00000000" w:rsidRDefault="00000000" w:rsidRPr="00000000" w14:paraId="000000E1">
      <w:pPr>
        <w:rPr>
          <w:sz w:val="20"/>
          <w:szCs w:val="20"/>
        </w:rPr>
      </w:pPr>
      <w:r w:rsidDel="00000000" w:rsidR="00000000" w:rsidRPr="00000000">
        <w:rPr>
          <w:rtl w:val="0"/>
        </w:rPr>
      </w:r>
    </w:p>
    <w:p w:rsidR="00000000" w:rsidDel="00000000" w:rsidP="00000000" w:rsidRDefault="00000000" w:rsidRPr="00000000" w14:paraId="000000E2">
      <w:pPr>
        <w:rPr>
          <w:sz w:val="20"/>
          <w:szCs w:val="20"/>
        </w:rPr>
      </w:pPr>
      <w:r w:rsidDel="00000000" w:rsidR="00000000" w:rsidRPr="00000000">
        <w:rPr>
          <w:rtl w:val="0"/>
        </w:rPr>
      </w:r>
    </w:p>
    <w:p w:rsidR="00000000" w:rsidDel="00000000" w:rsidP="00000000" w:rsidRDefault="00000000" w:rsidRPr="00000000" w14:paraId="000000E3">
      <w:pPr>
        <w:rPr>
          <w:sz w:val="20"/>
          <w:szCs w:val="20"/>
        </w:rPr>
      </w:pPr>
      <w:r w:rsidDel="00000000" w:rsidR="00000000" w:rsidRPr="00000000">
        <w:rPr>
          <w:rtl w:val="0"/>
        </w:rPr>
      </w:r>
    </w:p>
    <w:p w:rsidR="00000000" w:rsidDel="00000000" w:rsidP="00000000" w:rsidRDefault="00000000" w:rsidRPr="00000000" w14:paraId="000000E4">
      <w:pPr>
        <w:rPr>
          <w:sz w:val="20"/>
          <w:szCs w:val="20"/>
        </w:rPr>
      </w:pPr>
      <w:r w:rsidDel="00000000" w:rsidR="00000000" w:rsidRPr="00000000">
        <w:rPr>
          <w:rtl w:val="0"/>
        </w:rPr>
      </w:r>
    </w:p>
    <w:p w:rsidR="00000000" w:rsidDel="00000000" w:rsidP="00000000" w:rsidRDefault="00000000" w:rsidRPr="00000000" w14:paraId="000000E5">
      <w:pPr>
        <w:numPr>
          <w:ilvl w:val="0"/>
          <w:numId w:val="22"/>
        </w:numPr>
        <w:shd w:fill="ffffff" w:val="clear"/>
        <w:spacing w:after="100" w:before="220" w:lineRule="auto"/>
        <w:ind w:left="720" w:hanging="360"/>
      </w:pPr>
      <w:r w:rsidDel="00000000" w:rsidR="00000000" w:rsidRPr="00000000">
        <w:rPr>
          <w:sz w:val="21"/>
          <w:szCs w:val="21"/>
          <w:rtl w:val="0"/>
        </w:rPr>
        <w:t xml:space="preserve">Nesta etapa serão criadas novas features por meio das técnicas de feature Engineering.</w:t>
      </w:r>
    </w:p>
    <w:p w:rsidR="00000000" w:rsidDel="00000000" w:rsidP="00000000" w:rsidRDefault="00000000" w:rsidRPr="00000000" w14:paraId="000000E6">
      <w:pPr>
        <w:shd w:fill="ffffff" w:val="clear"/>
        <w:spacing w:after="100" w:before="220" w:lineRule="auto"/>
        <w:rPr>
          <w:sz w:val="21"/>
          <w:szCs w:val="21"/>
        </w:rPr>
      </w:pPr>
      <w:r w:rsidDel="00000000" w:rsidR="00000000" w:rsidRPr="00000000">
        <w:rPr>
          <w:sz w:val="21"/>
          <w:szCs w:val="21"/>
        </w:rPr>
        <w:drawing>
          <wp:inline distB="114300" distT="114300" distL="114300" distR="114300">
            <wp:extent cx="5731200" cy="1968500"/>
            <wp:effectExtent b="0" l="0" r="0" t="0"/>
            <wp:docPr id="10"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sz w:val="20"/>
          <w:szCs w:val="20"/>
        </w:rPr>
      </w:pPr>
      <w:r w:rsidDel="00000000" w:rsidR="00000000" w:rsidRPr="00000000">
        <w:rPr>
          <w:rtl w:val="0"/>
        </w:rPr>
      </w:r>
    </w:p>
    <w:p w:rsidR="00000000" w:rsidDel="00000000" w:rsidP="00000000" w:rsidRDefault="00000000" w:rsidRPr="00000000" w14:paraId="000000E8">
      <w:pPr>
        <w:rPr>
          <w:sz w:val="20"/>
          <w:szCs w:val="20"/>
        </w:rPr>
      </w:pPr>
      <w:r w:rsidDel="00000000" w:rsidR="00000000" w:rsidRPr="00000000">
        <w:rPr>
          <w:rtl w:val="0"/>
        </w:rPr>
      </w:r>
    </w:p>
    <w:p w:rsidR="00000000" w:rsidDel="00000000" w:rsidP="00000000" w:rsidRDefault="00000000" w:rsidRPr="00000000" w14:paraId="000000E9">
      <w:pPr>
        <w:rPr>
          <w:sz w:val="20"/>
          <w:szCs w:val="20"/>
        </w:rPr>
      </w:pPr>
      <w:r w:rsidDel="00000000" w:rsidR="00000000" w:rsidRPr="00000000">
        <w:rPr>
          <w:sz w:val="20"/>
          <w:szCs w:val="20"/>
        </w:rPr>
        <w:drawing>
          <wp:inline distB="114300" distT="114300" distL="114300" distR="114300">
            <wp:extent cx="5731200" cy="2273300"/>
            <wp:effectExtent b="0" l="0" r="0" t="0"/>
            <wp:docPr id="1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sz w:val="20"/>
          <w:szCs w:val="20"/>
        </w:rPr>
      </w:pPr>
      <w:r w:rsidDel="00000000" w:rsidR="00000000" w:rsidRPr="00000000">
        <w:rPr>
          <w:rtl w:val="0"/>
        </w:rPr>
      </w:r>
    </w:p>
    <w:p w:rsidR="00000000" w:rsidDel="00000000" w:rsidP="00000000" w:rsidRDefault="00000000" w:rsidRPr="00000000" w14:paraId="000000EB">
      <w:pPr>
        <w:numPr>
          <w:ilvl w:val="0"/>
          <w:numId w:val="7"/>
        </w:numPr>
        <w:shd w:fill="ffffff" w:val="clear"/>
        <w:spacing w:after="100" w:before="220" w:lineRule="auto"/>
        <w:ind w:left="720" w:hanging="360"/>
      </w:pPr>
      <w:r w:rsidDel="00000000" w:rsidR="00000000" w:rsidRPr="00000000">
        <w:rPr>
          <w:sz w:val="21"/>
          <w:szCs w:val="21"/>
          <w:rtl w:val="0"/>
        </w:rPr>
        <w:t xml:space="preserve">Serão criados gráficos para entendermos quais notícias estavam em alta nos períodos mensais e anuais com gráficos de barras e a distribuição dos dados nesses períodos por meio de boxplots.</w:t>
      </w:r>
    </w:p>
    <w:p w:rsidR="00000000" w:rsidDel="00000000" w:rsidP="00000000" w:rsidRDefault="00000000" w:rsidRPr="00000000" w14:paraId="000000EC">
      <w:pPr>
        <w:rPr>
          <w:sz w:val="20"/>
          <w:szCs w:val="20"/>
        </w:rPr>
      </w:pPr>
      <w:r w:rsidDel="00000000" w:rsidR="00000000" w:rsidRPr="00000000">
        <w:rPr>
          <w:rtl w:val="0"/>
        </w:rPr>
      </w:r>
    </w:p>
    <w:p w:rsidR="00000000" w:rsidDel="00000000" w:rsidP="00000000" w:rsidRDefault="00000000" w:rsidRPr="00000000" w14:paraId="000000ED">
      <w:pPr>
        <w:rPr>
          <w:sz w:val="20"/>
          <w:szCs w:val="20"/>
        </w:rPr>
      </w:pPr>
      <w:r w:rsidDel="00000000" w:rsidR="00000000" w:rsidRPr="00000000">
        <w:rPr>
          <w:rtl w:val="0"/>
        </w:rPr>
      </w:r>
    </w:p>
    <w:p w:rsidR="00000000" w:rsidDel="00000000" w:rsidP="00000000" w:rsidRDefault="00000000" w:rsidRPr="00000000" w14:paraId="000000EE">
      <w:pPr>
        <w:rPr>
          <w:sz w:val="20"/>
          <w:szCs w:val="20"/>
        </w:rPr>
      </w:pPr>
      <w:r w:rsidDel="00000000" w:rsidR="00000000" w:rsidRPr="00000000">
        <w:rPr>
          <w:rtl w:val="0"/>
        </w:rPr>
      </w:r>
    </w:p>
    <w:p w:rsidR="00000000" w:rsidDel="00000000" w:rsidP="00000000" w:rsidRDefault="00000000" w:rsidRPr="00000000" w14:paraId="000000EF">
      <w:pPr>
        <w:rPr>
          <w:sz w:val="20"/>
          <w:szCs w:val="20"/>
        </w:rPr>
      </w:pPr>
      <w:r w:rsidDel="00000000" w:rsidR="00000000" w:rsidRPr="00000000">
        <w:rPr>
          <w:rtl w:val="0"/>
        </w:rPr>
      </w:r>
    </w:p>
    <w:p w:rsidR="00000000" w:rsidDel="00000000" w:rsidP="00000000" w:rsidRDefault="00000000" w:rsidRPr="00000000" w14:paraId="000000F0">
      <w:pPr>
        <w:rPr>
          <w:sz w:val="20"/>
          <w:szCs w:val="20"/>
        </w:rPr>
      </w:pPr>
      <w:r w:rsidDel="00000000" w:rsidR="00000000" w:rsidRPr="00000000">
        <w:rPr>
          <w:rtl w:val="0"/>
        </w:rPr>
      </w:r>
    </w:p>
    <w:p w:rsidR="00000000" w:rsidDel="00000000" w:rsidP="00000000" w:rsidRDefault="00000000" w:rsidRPr="00000000" w14:paraId="000000F1">
      <w:pPr>
        <w:rPr>
          <w:sz w:val="20"/>
          <w:szCs w:val="20"/>
        </w:rPr>
      </w:pPr>
      <w:r w:rsidDel="00000000" w:rsidR="00000000" w:rsidRPr="00000000">
        <w:rPr>
          <w:sz w:val="20"/>
          <w:szCs w:val="20"/>
        </w:rPr>
        <w:drawing>
          <wp:inline distB="114300" distT="114300" distL="114300" distR="114300">
            <wp:extent cx="5731200" cy="2895600"/>
            <wp:effectExtent b="0" l="0" r="0" t="0"/>
            <wp:docPr id="2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sz w:val="20"/>
          <w:szCs w:val="20"/>
        </w:rPr>
      </w:pPr>
      <w:r w:rsidDel="00000000" w:rsidR="00000000" w:rsidRPr="00000000">
        <w:rPr>
          <w:rtl w:val="0"/>
        </w:rPr>
      </w:r>
    </w:p>
    <w:p w:rsidR="00000000" w:rsidDel="00000000" w:rsidP="00000000" w:rsidRDefault="00000000" w:rsidRPr="00000000" w14:paraId="000000F3">
      <w:pPr>
        <w:rPr>
          <w:sz w:val="20"/>
          <w:szCs w:val="20"/>
        </w:rPr>
      </w:pPr>
      <w:r w:rsidDel="00000000" w:rsidR="00000000" w:rsidRPr="00000000">
        <w:rPr>
          <w:rtl w:val="0"/>
        </w:rPr>
      </w:r>
    </w:p>
    <w:p w:rsidR="00000000" w:rsidDel="00000000" w:rsidP="00000000" w:rsidRDefault="00000000" w:rsidRPr="00000000" w14:paraId="000000F4">
      <w:pPr>
        <w:rPr>
          <w:sz w:val="20"/>
          <w:szCs w:val="20"/>
        </w:rPr>
      </w:pPr>
      <w:r w:rsidDel="00000000" w:rsidR="00000000" w:rsidRPr="00000000">
        <w:rPr>
          <w:rtl w:val="0"/>
        </w:rPr>
      </w:r>
    </w:p>
    <w:p w:rsidR="00000000" w:rsidDel="00000000" w:rsidP="00000000" w:rsidRDefault="00000000" w:rsidRPr="00000000" w14:paraId="000000F5">
      <w:pPr>
        <w:rPr>
          <w:sz w:val="20"/>
          <w:szCs w:val="20"/>
        </w:rPr>
      </w:pPr>
      <w:r w:rsidDel="00000000" w:rsidR="00000000" w:rsidRPr="00000000">
        <w:rPr>
          <w:sz w:val="20"/>
          <w:szCs w:val="20"/>
        </w:rPr>
        <w:drawing>
          <wp:inline distB="114300" distT="114300" distL="114300" distR="114300">
            <wp:extent cx="5731200" cy="3136900"/>
            <wp:effectExtent b="0" l="0" r="0" t="0"/>
            <wp:docPr id="25"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sz w:val="20"/>
          <w:szCs w:val="20"/>
        </w:rPr>
      </w:pPr>
      <w:r w:rsidDel="00000000" w:rsidR="00000000" w:rsidRPr="00000000">
        <w:rPr>
          <w:rtl w:val="0"/>
        </w:rPr>
      </w:r>
    </w:p>
    <w:p w:rsidR="00000000" w:rsidDel="00000000" w:rsidP="00000000" w:rsidRDefault="00000000" w:rsidRPr="00000000" w14:paraId="000000F7">
      <w:pPr>
        <w:rPr>
          <w:sz w:val="20"/>
          <w:szCs w:val="20"/>
        </w:rPr>
      </w:pPr>
      <w:r w:rsidDel="00000000" w:rsidR="00000000" w:rsidRPr="00000000">
        <w:rPr>
          <w:rtl w:val="0"/>
        </w:rPr>
      </w:r>
    </w:p>
    <w:p w:rsidR="00000000" w:rsidDel="00000000" w:rsidP="00000000" w:rsidRDefault="00000000" w:rsidRPr="00000000" w14:paraId="000000F8">
      <w:pPr>
        <w:rPr>
          <w:sz w:val="20"/>
          <w:szCs w:val="20"/>
        </w:rPr>
      </w:pPr>
      <w:r w:rsidDel="00000000" w:rsidR="00000000" w:rsidRPr="00000000">
        <w:rPr>
          <w:rtl w:val="0"/>
        </w:rPr>
      </w:r>
    </w:p>
    <w:p w:rsidR="00000000" w:rsidDel="00000000" w:rsidP="00000000" w:rsidRDefault="00000000" w:rsidRPr="00000000" w14:paraId="000000F9">
      <w:pPr>
        <w:rPr>
          <w:sz w:val="20"/>
          <w:szCs w:val="20"/>
        </w:rPr>
      </w:pPr>
      <w:r w:rsidDel="00000000" w:rsidR="00000000" w:rsidRPr="00000000">
        <w:rPr>
          <w:rtl w:val="0"/>
        </w:rPr>
      </w:r>
    </w:p>
    <w:p w:rsidR="00000000" w:rsidDel="00000000" w:rsidP="00000000" w:rsidRDefault="00000000" w:rsidRPr="00000000" w14:paraId="000000FA">
      <w:pPr>
        <w:rPr>
          <w:sz w:val="20"/>
          <w:szCs w:val="20"/>
        </w:rPr>
      </w:pPr>
      <w:r w:rsidDel="00000000" w:rsidR="00000000" w:rsidRPr="00000000">
        <w:rPr>
          <w:rtl w:val="0"/>
        </w:rPr>
      </w:r>
    </w:p>
    <w:p w:rsidR="00000000" w:rsidDel="00000000" w:rsidP="00000000" w:rsidRDefault="00000000" w:rsidRPr="00000000" w14:paraId="000000FB">
      <w:pPr>
        <w:rPr>
          <w:sz w:val="20"/>
          <w:szCs w:val="20"/>
        </w:rPr>
      </w:pPr>
      <w:r w:rsidDel="00000000" w:rsidR="00000000" w:rsidRPr="00000000">
        <w:rPr>
          <w:rtl w:val="0"/>
        </w:rPr>
      </w:r>
    </w:p>
    <w:p w:rsidR="00000000" w:rsidDel="00000000" w:rsidP="00000000" w:rsidRDefault="00000000" w:rsidRPr="00000000" w14:paraId="000000FC">
      <w:pPr>
        <w:rPr>
          <w:sz w:val="20"/>
          <w:szCs w:val="20"/>
        </w:rPr>
      </w:pPr>
      <w:r w:rsidDel="00000000" w:rsidR="00000000" w:rsidRPr="00000000">
        <w:rPr>
          <w:sz w:val="20"/>
          <w:szCs w:val="20"/>
        </w:rPr>
        <w:drawing>
          <wp:inline distB="114300" distT="114300" distL="114300" distR="114300">
            <wp:extent cx="5731200" cy="2286000"/>
            <wp:effectExtent b="0" l="0" r="0" t="0"/>
            <wp:docPr id="27"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sz w:val="20"/>
          <w:szCs w:val="20"/>
        </w:rPr>
      </w:pPr>
      <w:r w:rsidDel="00000000" w:rsidR="00000000" w:rsidRPr="00000000">
        <w:rPr>
          <w:rtl w:val="0"/>
        </w:rPr>
      </w:r>
    </w:p>
    <w:p w:rsidR="00000000" w:rsidDel="00000000" w:rsidP="00000000" w:rsidRDefault="00000000" w:rsidRPr="00000000" w14:paraId="000000FE">
      <w:pPr>
        <w:rPr>
          <w:sz w:val="20"/>
          <w:szCs w:val="20"/>
        </w:rPr>
      </w:pPr>
      <w:r w:rsidDel="00000000" w:rsidR="00000000" w:rsidRPr="00000000">
        <w:rPr>
          <w:rtl w:val="0"/>
        </w:rPr>
      </w:r>
    </w:p>
    <w:p w:rsidR="00000000" w:rsidDel="00000000" w:rsidP="00000000" w:rsidRDefault="00000000" w:rsidRPr="00000000" w14:paraId="000000FF">
      <w:pPr>
        <w:rPr>
          <w:sz w:val="20"/>
          <w:szCs w:val="20"/>
        </w:rPr>
      </w:pPr>
      <w:r w:rsidDel="00000000" w:rsidR="00000000" w:rsidRPr="00000000">
        <w:rPr>
          <w:rtl w:val="0"/>
        </w:rPr>
      </w:r>
    </w:p>
    <w:p w:rsidR="00000000" w:rsidDel="00000000" w:rsidP="00000000" w:rsidRDefault="00000000" w:rsidRPr="00000000" w14:paraId="00000100">
      <w:pPr>
        <w:rPr>
          <w:sz w:val="20"/>
          <w:szCs w:val="20"/>
        </w:rPr>
      </w:pPr>
      <w:r w:rsidDel="00000000" w:rsidR="00000000" w:rsidRPr="00000000">
        <w:rPr>
          <w:rtl w:val="0"/>
        </w:rPr>
      </w:r>
    </w:p>
    <w:p w:rsidR="00000000" w:rsidDel="00000000" w:rsidP="00000000" w:rsidRDefault="00000000" w:rsidRPr="00000000" w14:paraId="00000101">
      <w:pPr>
        <w:rPr>
          <w:sz w:val="20"/>
          <w:szCs w:val="20"/>
        </w:rPr>
      </w:pPr>
      <w:r w:rsidDel="00000000" w:rsidR="00000000" w:rsidRPr="00000000">
        <w:rPr>
          <w:sz w:val="20"/>
          <w:szCs w:val="20"/>
        </w:rPr>
        <w:drawing>
          <wp:inline distB="114300" distT="114300" distL="114300" distR="114300">
            <wp:extent cx="5731200" cy="3035300"/>
            <wp:effectExtent b="0" l="0" r="0" t="0"/>
            <wp:docPr id="8"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sz w:val="20"/>
          <w:szCs w:val="20"/>
        </w:rPr>
      </w:pPr>
      <w:r w:rsidDel="00000000" w:rsidR="00000000" w:rsidRPr="00000000">
        <w:rPr>
          <w:rtl w:val="0"/>
        </w:rPr>
      </w:r>
    </w:p>
    <w:p w:rsidR="00000000" w:rsidDel="00000000" w:rsidP="00000000" w:rsidRDefault="00000000" w:rsidRPr="00000000" w14:paraId="00000103">
      <w:pPr>
        <w:rPr>
          <w:sz w:val="20"/>
          <w:szCs w:val="20"/>
        </w:rPr>
      </w:pPr>
      <w:r w:rsidDel="00000000" w:rsidR="00000000" w:rsidRPr="00000000">
        <w:rPr>
          <w:sz w:val="20"/>
          <w:szCs w:val="20"/>
        </w:rPr>
        <w:drawing>
          <wp:inline distB="114300" distT="114300" distL="114300" distR="114300">
            <wp:extent cx="5731200" cy="2641600"/>
            <wp:effectExtent b="0" l="0" r="0" t="0"/>
            <wp:docPr id="34"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sz w:val="20"/>
          <w:szCs w:val="20"/>
        </w:rPr>
      </w:pPr>
      <w:r w:rsidDel="00000000" w:rsidR="00000000" w:rsidRPr="00000000">
        <w:rPr>
          <w:rtl w:val="0"/>
        </w:rPr>
      </w:r>
    </w:p>
    <w:p w:rsidR="00000000" w:rsidDel="00000000" w:rsidP="00000000" w:rsidRDefault="00000000" w:rsidRPr="00000000" w14:paraId="00000105">
      <w:pPr>
        <w:rPr>
          <w:sz w:val="20"/>
          <w:szCs w:val="20"/>
        </w:rPr>
      </w:pPr>
      <w:r w:rsidDel="00000000" w:rsidR="00000000" w:rsidRPr="00000000">
        <w:rPr>
          <w:rtl w:val="0"/>
        </w:rPr>
      </w:r>
    </w:p>
    <w:p w:rsidR="00000000" w:rsidDel="00000000" w:rsidP="00000000" w:rsidRDefault="00000000" w:rsidRPr="00000000" w14:paraId="00000106">
      <w:pPr>
        <w:rPr>
          <w:sz w:val="20"/>
          <w:szCs w:val="20"/>
        </w:rPr>
      </w:pPr>
      <w:r w:rsidDel="00000000" w:rsidR="00000000" w:rsidRPr="00000000">
        <w:rPr>
          <w:rtl w:val="0"/>
        </w:rPr>
      </w:r>
    </w:p>
    <w:p w:rsidR="00000000" w:rsidDel="00000000" w:rsidP="00000000" w:rsidRDefault="00000000" w:rsidRPr="00000000" w14:paraId="00000107">
      <w:pPr>
        <w:rPr>
          <w:sz w:val="20"/>
          <w:szCs w:val="20"/>
        </w:rPr>
      </w:pPr>
      <w:r w:rsidDel="00000000" w:rsidR="00000000" w:rsidRPr="00000000">
        <w:rPr>
          <w:sz w:val="20"/>
          <w:szCs w:val="20"/>
        </w:rPr>
        <w:drawing>
          <wp:inline distB="114300" distT="114300" distL="114300" distR="114300">
            <wp:extent cx="5731200" cy="1993900"/>
            <wp:effectExtent b="0" l="0" r="0" t="0"/>
            <wp:docPr id="39"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sz w:val="20"/>
          <w:szCs w:val="20"/>
        </w:rPr>
      </w:pPr>
      <w:r w:rsidDel="00000000" w:rsidR="00000000" w:rsidRPr="00000000">
        <w:rPr>
          <w:rtl w:val="0"/>
        </w:rPr>
      </w:r>
    </w:p>
    <w:p w:rsidR="00000000" w:rsidDel="00000000" w:rsidP="00000000" w:rsidRDefault="00000000" w:rsidRPr="00000000" w14:paraId="00000109">
      <w:pPr>
        <w:rPr>
          <w:sz w:val="20"/>
          <w:szCs w:val="20"/>
        </w:rPr>
      </w:pPr>
      <w:r w:rsidDel="00000000" w:rsidR="00000000" w:rsidRPr="00000000">
        <w:rPr>
          <w:rtl w:val="0"/>
        </w:rPr>
      </w:r>
    </w:p>
    <w:p w:rsidR="00000000" w:rsidDel="00000000" w:rsidP="00000000" w:rsidRDefault="00000000" w:rsidRPr="00000000" w14:paraId="0000010A">
      <w:pPr>
        <w:rPr>
          <w:sz w:val="20"/>
          <w:szCs w:val="20"/>
        </w:rPr>
      </w:pPr>
      <w:r w:rsidDel="00000000" w:rsidR="00000000" w:rsidRPr="00000000">
        <w:rPr>
          <w:rtl w:val="0"/>
        </w:rPr>
      </w:r>
    </w:p>
    <w:p w:rsidR="00000000" w:rsidDel="00000000" w:rsidP="00000000" w:rsidRDefault="00000000" w:rsidRPr="00000000" w14:paraId="0000010B">
      <w:pPr>
        <w:rPr>
          <w:sz w:val="20"/>
          <w:szCs w:val="20"/>
        </w:rPr>
      </w:pPr>
      <w:r w:rsidDel="00000000" w:rsidR="00000000" w:rsidRPr="00000000">
        <w:rPr>
          <w:rtl w:val="0"/>
        </w:rPr>
      </w:r>
    </w:p>
    <w:p w:rsidR="00000000" w:rsidDel="00000000" w:rsidP="00000000" w:rsidRDefault="00000000" w:rsidRPr="00000000" w14:paraId="0000010C">
      <w:pPr>
        <w:rPr>
          <w:sz w:val="20"/>
          <w:szCs w:val="20"/>
        </w:rPr>
      </w:pPr>
      <w:r w:rsidDel="00000000" w:rsidR="00000000" w:rsidRPr="00000000">
        <w:rPr>
          <w:rtl w:val="0"/>
        </w:rPr>
      </w:r>
    </w:p>
    <w:p w:rsidR="00000000" w:rsidDel="00000000" w:rsidP="00000000" w:rsidRDefault="00000000" w:rsidRPr="00000000" w14:paraId="0000010D">
      <w:pPr>
        <w:rPr>
          <w:sz w:val="20"/>
          <w:szCs w:val="20"/>
        </w:rPr>
      </w:pPr>
      <w:r w:rsidDel="00000000" w:rsidR="00000000" w:rsidRPr="00000000">
        <w:rPr>
          <w:rtl w:val="0"/>
        </w:rPr>
      </w:r>
    </w:p>
    <w:p w:rsidR="00000000" w:rsidDel="00000000" w:rsidP="00000000" w:rsidRDefault="00000000" w:rsidRPr="00000000" w14:paraId="0000010E">
      <w:pPr>
        <w:rPr>
          <w:sz w:val="20"/>
          <w:szCs w:val="20"/>
        </w:rPr>
      </w:pPr>
      <w:r w:rsidDel="00000000" w:rsidR="00000000" w:rsidRPr="00000000">
        <w:rPr>
          <w:rtl w:val="0"/>
        </w:rPr>
      </w:r>
    </w:p>
    <w:p w:rsidR="00000000" w:rsidDel="00000000" w:rsidP="00000000" w:rsidRDefault="00000000" w:rsidRPr="00000000" w14:paraId="0000010F">
      <w:pPr>
        <w:rPr>
          <w:sz w:val="20"/>
          <w:szCs w:val="20"/>
        </w:rPr>
      </w:pPr>
      <w:r w:rsidDel="00000000" w:rsidR="00000000" w:rsidRPr="00000000">
        <w:rPr>
          <w:rtl w:val="0"/>
        </w:rPr>
      </w:r>
    </w:p>
    <w:p w:rsidR="00000000" w:rsidDel="00000000" w:rsidP="00000000" w:rsidRDefault="00000000" w:rsidRPr="00000000" w14:paraId="00000110">
      <w:pPr>
        <w:rPr>
          <w:sz w:val="20"/>
          <w:szCs w:val="20"/>
        </w:rPr>
      </w:pPr>
      <w:r w:rsidDel="00000000" w:rsidR="00000000" w:rsidRPr="00000000">
        <w:rPr>
          <w:rtl w:val="0"/>
        </w:rPr>
      </w:r>
    </w:p>
    <w:p w:rsidR="00000000" w:rsidDel="00000000" w:rsidP="00000000" w:rsidRDefault="00000000" w:rsidRPr="00000000" w14:paraId="00000111">
      <w:pPr>
        <w:rPr>
          <w:sz w:val="20"/>
          <w:szCs w:val="20"/>
        </w:rPr>
      </w:pPr>
      <w:r w:rsidDel="00000000" w:rsidR="00000000" w:rsidRPr="00000000">
        <w:rPr>
          <w:rtl w:val="0"/>
        </w:rPr>
      </w:r>
    </w:p>
    <w:p w:rsidR="00000000" w:rsidDel="00000000" w:rsidP="00000000" w:rsidRDefault="00000000" w:rsidRPr="00000000" w14:paraId="00000112">
      <w:pPr>
        <w:rPr>
          <w:sz w:val="20"/>
          <w:szCs w:val="20"/>
        </w:rPr>
      </w:pPr>
      <w:r w:rsidDel="00000000" w:rsidR="00000000" w:rsidRPr="00000000">
        <w:rPr>
          <w:rtl w:val="0"/>
        </w:rPr>
      </w:r>
    </w:p>
    <w:p w:rsidR="00000000" w:rsidDel="00000000" w:rsidP="00000000" w:rsidRDefault="00000000" w:rsidRPr="00000000" w14:paraId="00000113">
      <w:pPr>
        <w:rPr>
          <w:sz w:val="20"/>
          <w:szCs w:val="20"/>
        </w:rPr>
      </w:pPr>
      <w:r w:rsidDel="00000000" w:rsidR="00000000" w:rsidRPr="00000000">
        <w:rPr>
          <w:rtl w:val="0"/>
        </w:rPr>
      </w:r>
    </w:p>
    <w:p w:rsidR="00000000" w:rsidDel="00000000" w:rsidP="00000000" w:rsidRDefault="00000000" w:rsidRPr="00000000" w14:paraId="00000114">
      <w:pPr>
        <w:rPr>
          <w:sz w:val="20"/>
          <w:szCs w:val="20"/>
        </w:rPr>
      </w:pPr>
      <w:r w:rsidDel="00000000" w:rsidR="00000000" w:rsidRPr="00000000">
        <w:rPr>
          <w:rtl w:val="0"/>
        </w:rPr>
      </w:r>
    </w:p>
    <w:p w:rsidR="00000000" w:rsidDel="00000000" w:rsidP="00000000" w:rsidRDefault="00000000" w:rsidRPr="00000000" w14:paraId="00000115">
      <w:pPr>
        <w:rPr>
          <w:sz w:val="20"/>
          <w:szCs w:val="20"/>
        </w:rPr>
      </w:pPr>
      <w:r w:rsidDel="00000000" w:rsidR="00000000" w:rsidRPr="00000000">
        <w:rPr>
          <w:rtl w:val="0"/>
        </w:rPr>
      </w:r>
    </w:p>
    <w:p w:rsidR="00000000" w:rsidDel="00000000" w:rsidP="00000000" w:rsidRDefault="00000000" w:rsidRPr="00000000" w14:paraId="00000116">
      <w:pPr>
        <w:rPr>
          <w:sz w:val="20"/>
          <w:szCs w:val="20"/>
        </w:rPr>
      </w:pPr>
      <w:r w:rsidDel="00000000" w:rsidR="00000000" w:rsidRPr="00000000">
        <w:rPr>
          <w:rtl w:val="0"/>
        </w:rPr>
      </w:r>
    </w:p>
    <w:p w:rsidR="00000000" w:rsidDel="00000000" w:rsidP="00000000" w:rsidRDefault="00000000" w:rsidRPr="00000000" w14:paraId="00000117">
      <w:pPr>
        <w:rPr>
          <w:sz w:val="20"/>
          <w:szCs w:val="20"/>
        </w:rPr>
      </w:pPr>
      <w:r w:rsidDel="00000000" w:rsidR="00000000" w:rsidRPr="00000000">
        <w:rPr>
          <w:rtl w:val="0"/>
        </w:rPr>
      </w:r>
    </w:p>
    <w:p w:rsidR="00000000" w:rsidDel="00000000" w:rsidP="00000000" w:rsidRDefault="00000000" w:rsidRPr="00000000" w14:paraId="00000118">
      <w:pPr>
        <w:rPr>
          <w:sz w:val="20"/>
          <w:szCs w:val="20"/>
        </w:rPr>
      </w:pPr>
      <w:r w:rsidDel="00000000" w:rsidR="00000000" w:rsidRPr="00000000">
        <w:rPr>
          <w:rtl w:val="0"/>
        </w:rPr>
      </w:r>
    </w:p>
    <w:p w:rsidR="00000000" w:rsidDel="00000000" w:rsidP="00000000" w:rsidRDefault="00000000" w:rsidRPr="00000000" w14:paraId="00000119">
      <w:pPr>
        <w:rPr>
          <w:sz w:val="20"/>
          <w:szCs w:val="20"/>
        </w:rPr>
      </w:pPr>
      <w:r w:rsidDel="00000000" w:rsidR="00000000" w:rsidRPr="00000000">
        <w:rPr>
          <w:rtl w:val="0"/>
        </w:rPr>
      </w:r>
    </w:p>
    <w:p w:rsidR="00000000" w:rsidDel="00000000" w:rsidP="00000000" w:rsidRDefault="00000000" w:rsidRPr="00000000" w14:paraId="0000011A">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u w:val="single"/>
          <w:rtl w:val="0"/>
        </w:rPr>
        <w:t xml:space="preserve">Divisão dos dados em treino e teste</w:t>
      </w:r>
      <w:r w:rsidDel="00000000" w:rsidR="00000000" w:rsidRPr="00000000">
        <w:rPr>
          <w:rFonts w:ascii="Times New Roman" w:cs="Times New Roman" w:eastAsia="Times New Roman" w:hAnsi="Times New Roman"/>
          <w:b w:val="1"/>
          <w:sz w:val="34"/>
          <w:szCs w:val="34"/>
          <w:rtl w:val="0"/>
        </w:rPr>
        <w:t xml:space="preserve"> </w:t>
      </w:r>
    </w:p>
    <w:p w:rsidR="00000000" w:rsidDel="00000000" w:rsidP="00000000" w:rsidRDefault="00000000" w:rsidRPr="00000000" w14:paraId="0000011B">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1C">
      <w:pPr>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731200" cy="2374900"/>
            <wp:effectExtent b="0" l="0" r="0" t="0"/>
            <wp:docPr id="9"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1E">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1F">
      <w:pPr>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731200" cy="2324100"/>
            <wp:effectExtent b="0" l="0" r="0" t="0"/>
            <wp:docPr id="16"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21">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22">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23">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24">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25">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26">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27">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28">
      <w:pPr>
        <w:pStyle w:val="Heading1"/>
        <w:keepNext w:val="0"/>
        <w:keepLines w:val="0"/>
        <w:shd w:fill="ffffff" w:val="clear"/>
        <w:spacing w:before="480" w:lineRule="auto"/>
        <w:jc w:val="center"/>
        <w:rPr>
          <w:b w:val="1"/>
          <w:sz w:val="46"/>
          <w:szCs w:val="46"/>
          <w:u w:val="single"/>
        </w:rPr>
      </w:pPr>
      <w:bookmarkStart w:colFirst="0" w:colLast="0" w:name="_9h5rj16a0o47" w:id="0"/>
      <w:bookmarkEnd w:id="0"/>
      <w:r w:rsidDel="00000000" w:rsidR="00000000" w:rsidRPr="00000000">
        <w:rPr>
          <w:rFonts w:ascii="Times New Roman" w:cs="Times New Roman" w:eastAsia="Times New Roman" w:hAnsi="Times New Roman"/>
          <w:b w:val="1"/>
          <w:sz w:val="34"/>
          <w:szCs w:val="34"/>
          <w:u w:val="single"/>
          <w:rtl w:val="0"/>
        </w:rPr>
        <w:t xml:space="preserve">Modelagem de Diferentes Algoritmos de Classificação para encontrarmos o modelo que melhor se ajusta aos dados</w:t>
      </w:r>
      <w:r w:rsidDel="00000000" w:rsidR="00000000" w:rsidRPr="00000000">
        <w:rPr>
          <w:rtl w:val="0"/>
        </w:rPr>
      </w:r>
    </w:p>
    <w:p w:rsidR="00000000" w:rsidDel="00000000" w:rsidP="00000000" w:rsidRDefault="00000000" w:rsidRPr="00000000" w14:paraId="00000129">
      <w:pPr>
        <w:pStyle w:val="Heading2"/>
        <w:keepNext w:val="0"/>
        <w:keepLines w:val="0"/>
        <w:shd w:fill="ffffff" w:val="clear"/>
        <w:spacing w:after="80" w:lineRule="auto"/>
        <w:rPr/>
      </w:pPr>
      <w:bookmarkStart w:colFirst="0" w:colLast="0" w:name="_npx3ljvh73qh" w:id="1"/>
      <w:bookmarkEnd w:id="1"/>
      <w:r w:rsidDel="00000000" w:rsidR="00000000" w:rsidRPr="00000000">
        <w:rPr>
          <w:b w:val="1"/>
          <w:sz w:val="34"/>
          <w:szCs w:val="34"/>
          <w:u w:val="single"/>
          <w:rtl w:val="0"/>
        </w:rPr>
        <w:t xml:space="preserve">Modelo 01: Naive Bayes</w:t>
      </w:r>
      <w:r w:rsidDel="00000000" w:rsidR="00000000" w:rsidRPr="00000000">
        <w:rPr>
          <w:rtl w:val="0"/>
        </w:rPr>
      </w:r>
    </w:p>
    <w:p w:rsidR="00000000" w:rsidDel="00000000" w:rsidP="00000000" w:rsidRDefault="00000000" w:rsidRPr="00000000" w14:paraId="0000012A">
      <w:pPr>
        <w:ind w:left="0" w:firstLine="0"/>
        <w:jc w:val="left"/>
        <w:rPr/>
      </w:pPr>
      <w:r w:rsidDel="00000000" w:rsidR="00000000" w:rsidRPr="00000000">
        <w:rPr>
          <w:rtl w:val="0"/>
        </w:rPr>
      </w:r>
    </w:p>
    <w:p w:rsidR="00000000" w:rsidDel="00000000" w:rsidP="00000000" w:rsidRDefault="00000000" w:rsidRPr="00000000" w14:paraId="0000012B">
      <w:pPr>
        <w:ind w:left="0" w:firstLine="0"/>
        <w:jc w:val="left"/>
        <w:rPr/>
      </w:pPr>
      <w:r w:rsidDel="00000000" w:rsidR="00000000" w:rsidRPr="00000000">
        <w:rPr/>
        <w:drawing>
          <wp:inline distB="114300" distT="114300" distL="114300" distR="114300">
            <wp:extent cx="5238750" cy="2762250"/>
            <wp:effectExtent b="0" l="0" r="0" t="0"/>
            <wp:docPr id="26"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2387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pPr>
      <w:r w:rsidDel="00000000" w:rsidR="00000000" w:rsidRPr="00000000">
        <w:rPr>
          <w:rtl w:val="0"/>
        </w:rPr>
      </w:r>
    </w:p>
    <w:p w:rsidR="00000000" w:rsidDel="00000000" w:rsidP="00000000" w:rsidRDefault="00000000" w:rsidRPr="00000000" w14:paraId="0000012D">
      <w:pPr>
        <w:shd w:fill="ffffff" w:val="clear"/>
        <w:spacing w:after="100" w:lineRule="auto"/>
        <w:rPr/>
      </w:pPr>
      <w:r w:rsidDel="00000000" w:rsidR="00000000" w:rsidRPr="00000000">
        <w:rPr>
          <w:b w:val="1"/>
          <w:sz w:val="24"/>
          <w:szCs w:val="24"/>
          <w:u w:val="single"/>
          <w:rtl w:val="0"/>
        </w:rPr>
        <w:t xml:space="preserve">Teoria:</w:t>
      </w:r>
      <w:r w:rsidDel="00000000" w:rsidR="00000000" w:rsidRPr="00000000">
        <w:rPr>
          <w:rtl w:val="0"/>
        </w:rPr>
        <w:t xml:space="preserve"> </w:t>
      </w:r>
    </w:p>
    <w:p w:rsidR="00000000" w:rsidDel="00000000" w:rsidP="00000000" w:rsidRDefault="00000000" w:rsidRPr="00000000" w14:paraId="0000012E">
      <w:pPr>
        <w:jc w:val="left"/>
        <w:rPr/>
      </w:pPr>
      <w:r w:rsidDel="00000000" w:rsidR="00000000" w:rsidRPr="00000000">
        <w:rPr>
          <w:rtl w:val="0"/>
        </w:rPr>
      </w:r>
    </w:p>
    <w:p w:rsidR="00000000" w:rsidDel="00000000" w:rsidP="00000000" w:rsidRDefault="00000000" w:rsidRPr="00000000" w14:paraId="0000012F">
      <w:pPr>
        <w:jc w:val="left"/>
        <w:rPr/>
      </w:pPr>
      <w:r w:rsidDel="00000000" w:rsidR="00000000" w:rsidRPr="00000000">
        <w:rPr>
          <w:rtl w:val="0"/>
        </w:rPr>
        <w:t xml:space="preserve">Naive Bayes é um algoritmo criado para classificar os dados e assim torná-los disponíveis para otimizar o processo de tomada de decisão.</w:t>
      </w:r>
    </w:p>
    <w:p w:rsidR="00000000" w:rsidDel="00000000" w:rsidP="00000000" w:rsidRDefault="00000000" w:rsidRPr="00000000" w14:paraId="00000130">
      <w:pPr>
        <w:jc w:val="left"/>
        <w:rPr/>
      </w:pPr>
      <w:r w:rsidDel="00000000" w:rsidR="00000000" w:rsidRPr="00000000">
        <w:rPr>
          <w:rtl w:val="0"/>
        </w:rPr>
      </w:r>
    </w:p>
    <w:p w:rsidR="00000000" w:rsidDel="00000000" w:rsidP="00000000" w:rsidRDefault="00000000" w:rsidRPr="00000000" w14:paraId="00000131">
      <w:pPr>
        <w:jc w:val="left"/>
        <w:rPr/>
      </w:pPr>
      <w:r w:rsidDel="00000000" w:rsidR="00000000" w:rsidRPr="00000000">
        <w:rPr>
          <w:rtl w:val="0"/>
        </w:rPr>
      </w:r>
    </w:p>
    <w:p w:rsidR="00000000" w:rsidDel="00000000" w:rsidP="00000000" w:rsidRDefault="00000000" w:rsidRPr="00000000" w14:paraId="00000132">
      <w:pPr>
        <w:jc w:val="left"/>
        <w:rPr/>
      </w:pPr>
      <w:r w:rsidDel="00000000" w:rsidR="00000000" w:rsidRPr="00000000">
        <w:rPr>
          <w:rtl w:val="0"/>
        </w:rPr>
        <w:t xml:space="preserve">A fórmula utilizada nesse modelo é muito conhecida e utilizada em estatística, e consiste em calcular a probabilidade de um evento ocorrer, e após calculada essa probabilidade, ela é relacionada a outro evento. O escopo desse algoritmo apenas classifica em duas classes de probabilidade, alta ou baixa, e a partir daí é gerada uma tabela de probabilidades, onde o modelo separa e classifica essas informações.</w:t>
      </w:r>
    </w:p>
    <w:p w:rsidR="00000000" w:rsidDel="00000000" w:rsidP="00000000" w:rsidRDefault="00000000" w:rsidRPr="00000000" w14:paraId="00000133">
      <w:pPr>
        <w:jc w:val="left"/>
        <w:rPr/>
      </w:pPr>
      <w:r w:rsidDel="00000000" w:rsidR="00000000" w:rsidRPr="00000000">
        <w:rPr>
          <w:rtl w:val="0"/>
        </w:rPr>
      </w:r>
    </w:p>
    <w:p w:rsidR="00000000" w:rsidDel="00000000" w:rsidP="00000000" w:rsidRDefault="00000000" w:rsidRPr="00000000" w14:paraId="00000134">
      <w:pPr>
        <w:jc w:val="left"/>
        <w:rPr/>
      </w:pPr>
      <w:r w:rsidDel="00000000" w:rsidR="00000000" w:rsidRPr="00000000">
        <w:rPr>
          <w:rtl w:val="0"/>
        </w:rPr>
      </w:r>
    </w:p>
    <w:p w:rsidR="00000000" w:rsidDel="00000000" w:rsidP="00000000" w:rsidRDefault="00000000" w:rsidRPr="00000000" w14:paraId="00000135">
      <w:pPr>
        <w:jc w:val="left"/>
        <w:rPr/>
      </w:pPr>
      <w:r w:rsidDel="00000000" w:rsidR="00000000" w:rsidRPr="00000000">
        <w:rPr>
          <w:rtl w:val="0"/>
        </w:rPr>
        <w:t xml:space="preserve">Algumas aplicações desse modelo são classificações de e-mails como spam, previsões em tempo real, sistema de recomendações,etc. </w:t>
      </w:r>
    </w:p>
    <w:p w:rsidR="00000000" w:rsidDel="00000000" w:rsidP="00000000" w:rsidRDefault="00000000" w:rsidRPr="00000000" w14:paraId="00000136">
      <w:pPr>
        <w:jc w:val="left"/>
        <w:rPr/>
      </w:pPr>
      <w:r w:rsidDel="00000000" w:rsidR="00000000" w:rsidRPr="00000000">
        <w:rPr>
          <w:rtl w:val="0"/>
        </w:rPr>
      </w:r>
    </w:p>
    <w:p w:rsidR="00000000" w:rsidDel="00000000" w:rsidP="00000000" w:rsidRDefault="00000000" w:rsidRPr="00000000" w14:paraId="00000137">
      <w:pPr>
        <w:jc w:val="left"/>
        <w:rPr/>
      </w:pPr>
      <w:r w:rsidDel="00000000" w:rsidR="00000000" w:rsidRPr="00000000">
        <w:rPr>
          <w:rtl w:val="0"/>
        </w:rPr>
      </w:r>
    </w:p>
    <w:p w:rsidR="00000000" w:rsidDel="00000000" w:rsidP="00000000" w:rsidRDefault="00000000" w:rsidRPr="00000000" w14:paraId="00000138">
      <w:pPr>
        <w:jc w:val="left"/>
        <w:rPr/>
      </w:pPr>
      <w:r w:rsidDel="00000000" w:rsidR="00000000" w:rsidRPr="00000000">
        <w:rPr>
          <w:rtl w:val="0"/>
        </w:rPr>
        <w:t xml:space="preserve">Um ponto interessante é que esse algoritmo pode ser utilizado em conjunto com outras ferramentas, possibilitando assim que seu desempenho e resultados sejam potencializados. </w: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shd w:fill="ffffff" w:val="clear"/>
        <w:spacing w:after="100" w:lineRule="auto"/>
        <w:rPr>
          <w:b w:val="1"/>
          <w:u w:val="single"/>
        </w:rPr>
      </w:pPr>
      <w:r w:rsidDel="00000000" w:rsidR="00000000" w:rsidRPr="00000000">
        <w:rPr>
          <w:b w:val="1"/>
          <w:u w:val="single"/>
          <w:rtl w:val="0"/>
        </w:rPr>
        <w:t xml:space="preserve">Execução do Modelo:</w:t>
      </w:r>
    </w:p>
    <w:p w:rsidR="00000000" w:rsidDel="00000000" w:rsidP="00000000" w:rsidRDefault="00000000" w:rsidRPr="00000000" w14:paraId="0000013D">
      <w:pPr>
        <w:shd w:fill="ffffff" w:val="clear"/>
        <w:spacing w:after="100" w:lineRule="auto"/>
        <w:rPr>
          <w:b w:val="1"/>
          <w:u w:val="single"/>
        </w:rPr>
      </w:pPr>
      <w:r w:rsidDel="00000000" w:rsidR="00000000" w:rsidRPr="00000000">
        <w:rPr>
          <w:rtl w:val="0"/>
        </w:rPr>
      </w:r>
    </w:p>
    <w:p w:rsidR="00000000" w:rsidDel="00000000" w:rsidP="00000000" w:rsidRDefault="00000000" w:rsidRPr="00000000" w14:paraId="0000013E">
      <w:pPr>
        <w:rPr/>
      </w:pPr>
      <w:r w:rsidDel="00000000" w:rsidR="00000000" w:rsidRPr="00000000">
        <w:rPr/>
        <w:drawing>
          <wp:inline distB="114300" distT="114300" distL="114300" distR="114300">
            <wp:extent cx="5731200" cy="2235200"/>
            <wp:effectExtent b="0" l="0" r="0" t="0"/>
            <wp:docPr id="30"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14300" distT="114300" distL="114300" distR="114300">
            <wp:extent cx="4133850" cy="3792263"/>
            <wp:effectExtent b="0" l="0" r="0" t="0"/>
            <wp:docPr id="21"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4133850" cy="3792263"/>
                    </a:xfrm>
                    <a:prstGeom prst="rect"/>
                    <a:ln/>
                  </pic:spPr>
                </pic:pic>
              </a:graphicData>
            </a:graphic>
          </wp:inline>
        </w:drawing>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3">
      <w:pPr>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3328563" cy="3780112"/>
            <wp:effectExtent b="0" l="0" r="0" t="0"/>
            <wp:docPr id="36"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3328563" cy="3780112"/>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45">
      <w:pPr>
        <w:shd w:fill="ffffff" w:val="clear"/>
        <w:spacing w:after="220" w:lineRule="auto"/>
        <w:rPr>
          <w:sz w:val="19"/>
          <w:szCs w:val="19"/>
        </w:rPr>
      </w:pPr>
      <w:r w:rsidDel="00000000" w:rsidR="00000000" w:rsidRPr="00000000">
        <w:rPr>
          <w:sz w:val="19"/>
          <w:szCs w:val="19"/>
          <w:rtl w:val="0"/>
        </w:rPr>
        <w:t xml:space="preserve">Essas são as categorias que se destacam pelas métricas mais altas. Vamos fazer uma conclusão profissional com base nesses resultados:</w:t>
      </w:r>
    </w:p>
    <w:p w:rsidR="00000000" w:rsidDel="00000000" w:rsidP="00000000" w:rsidRDefault="00000000" w:rsidRPr="00000000" w14:paraId="00000146">
      <w:pPr>
        <w:shd w:fill="ffffff" w:val="clear"/>
        <w:spacing w:after="220" w:lineRule="auto"/>
        <w:rPr>
          <w:sz w:val="19"/>
          <w:szCs w:val="19"/>
        </w:rPr>
      </w:pPr>
      <w:r w:rsidDel="00000000" w:rsidR="00000000" w:rsidRPr="00000000">
        <w:rPr>
          <w:sz w:val="19"/>
          <w:szCs w:val="19"/>
          <w:rtl w:val="0"/>
        </w:rPr>
        <w:t xml:space="preserve">Ao avaliar o desempenho do modelo de classificação em relação às categorias com maior destaque nas métricas, notamos padrões interessantes.</w:t>
      </w:r>
    </w:p>
    <w:p w:rsidR="00000000" w:rsidDel="00000000" w:rsidP="00000000" w:rsidRDefault="00000000" w:rsidRPr="00000000" w14:paraId="00000147">
      <w:pPr>
        <w:shd w:fill="ffffff" w:val="clear"/>
        <w:spacing w:after="220" w:lineRule="auto"/>
        <w:rPr>
          <w:sz w:val="19"/>
          <w:szCs w:val="19"/>
        </w:rPr>
      </w:pPr>
      <w:r w:rsidDel="00000000" w:rsidR="00000000" w:rsidRPr="00000000">
        <w:rPr>
          <w:b w:val="1"/>
          <w:sz w:val="19"/>
          <w:szCs w:val="19"/>
          <w:rtl w:val="0"/>
        </w:rPr>
        <w:t xml:space="preserve">Entretenimento (ENTERTAINMENT):</w:t>
      </w:r>
      <w:r w:rsidDel="00000000" w:rsidR="00000000" w:rsidRPr="00000000">
        <w:rPr>
          <w:sz w:val="19"/>
          <w:szCs w:val="19"/>
          <w:rtl w:val="0"/>
        </w:rPr>
        <w:t xml:space="preserve"> O modelo apresenta uma precisão moderada de 50%, indicando que metade das previsões estão corretas. No entanto, o recall é alto em 81%, o que sugere que o modelo consegue capturar a maioria dos exemplos positivos desta categoria. O F1-score de 62% indica um equilíbrio razoável entre precisão e recall.</w:t>
      </w:r>
    </w:p>
    <w:p w:rsidR="00000000" w:rsidDel="00000000" w:rsidP="00000000" w:rsidRDefault="00000000" w:rsidRPr="00000000" w14:paraId="00000148">
      <w:pPr>
        <w:shd w:fill="ffffff" w:val="clear"/>
        <w:spacing w:after="220" w:lineRule="auto"/>
        <w:rPr>
          <w:sz w:val="19"/>
          <w:szCs w:val="19"/>
        </w:rPr>
      </w:pPr>
      <w:r w:rsidDel="00000000" w:rsidR="00000000" w:rsidRPr="00000000">
        <w:rPr>
          <w:b w:val="1"/>
          <w:sz w:val="19"/>
          <w:szCs w:val="19"/>
          <w:rtl w:val="0"/>
        </w:rPr>
        <w:t xml:space="preserve">Política (POLITICS):</w:t>
      </w:r>
      <w:r w:rsidDel="00000000" w:rsidR="00000000" w:rsidRPr="00000000">
        <w:rPr>
          <w:sz w:val="19"/>
          <w:szCs w:val="19"/>
          <w:rtl w:val="0"/>
        </w:rPr>
        <w:t xml:space="preserve"> Este é um destaque notável, com uma precisão de 57% e um recall excepcionalmente alto de 92%. Isso sugere que o modelo é muito eficaz em identificar notícias políticas, capturando a grande maioria dos exemplos positivos desta categoria.</w:t>
      </w:r>
    </w:p>
    <w:p w:rsidR="00000000" w:rsidDel="00000000" w:rsidP="00000000" w:rsidRDefault="00000000" w:rsidRPr="00000000" w14:paraId="00000149">
      <w:pPr>
        <w:shd w:fill="ffffff" w:val="clear"/>
        <w:spacing w:after="220" w:lineRule="auto"/>
        <w:rPr>
          <w:sz w:val="19"/>
          <w:szCs w:val="19"/>
        </w:rPr>
      </w:pPr>
      <w:r w:rsidDel="00000000" w:rsidR="00000000" w:rsidRPr="00000000">
        <w:rPr>
          <w:b w:val="1"/>
          <w:sz w:val="19"/>
          <w:szCs w:val="19"/>
          <w:rtl w:val="0"/>
        </w:rPr>
        <w:t xml:space="preserve">Estilo &amp; Beleza (STYLE &amp; BEAUTY)</w:t>
      </w:r>
      <w:r w:rsidDel="00000000" w:rsidR="00000000" w:rsidRPr="00000000">
        <w:rPr>
          <w:sz w:val="19"/>
          <w:szCs w:val="19"/>
          <w:rtl w:val="0"/>
        </w:rPr>
        <w:t xml:space="preserve">: Com uma precisão de 67% e um recall de 83%, esta categoria mostra um desempenho sólido do modelo em identificar notícias relacionadas a estilo e beleza.</w:t>
      </w:r>
    </w:p>
    <w:p w:rsidR="00000000" w:rsidDel="00000000" w:rsidP="00000000" w:rsidRDefault="00000000" w:rsidRPr="00000000" w14:paraId="0000014A">
      <w:pPr>
        <w:shd w:fill="ffffff" w:val="clear"/>
        <w:spacing w:after="220" w:lineRule="auto"/>
        <w:rPr>
          <w:sz w:val="19"/>
          <w:szCs w:val="19"/>
        </w:rPr>
      </w:pPr>
      <w:r w:rsidDel="00000000" w:rsidR="00000000" w:rsidRPr="00000000">
        <w:rPr>
          <w:b w:val="1"/>
          <w:sz w:val="19"/>
          <w:szCs w:val="19"/>
          <w:rtl w:val="0"/>
        </w:rPr>
        <w:t xml:space="preserve">Bem-Estar (WELLNESS)</w:t>
      </w:r>
      <w:r w:rsidDel="00000000" w:rsidR="00000000" w:rsidRPr="00000000">
        <w:rPr>
          <w:sz w:val="19"/>
          <w:szCs w:val="19"/>
          <w:rtl w:val="0"/>
        </w:rPr>
        <w:t xml:space="preserve">: Apesar da precisão um pouco mais baixa de 47%, o modelo demonstra um recall robusto de 87% para notícias relacionadas a bem-estar. Isso indica que o modelo é eficaz em identificar a grande maioria dos exemplos positivos nesta categoria.</w:t>
      </w:r>
    </w:p>
    <w:p w:rsidR="00000000" w:rsidDel="00000000" w:rsidP="00000000" w:rsidRDefault="00000000" w:rsidRPr="00000000" w14:paraId="0000014B">
      <w:pPr>
        <w:shd w:fill="ffffff" w:val="clear"/>
        <w:spacing w:after="100" w:lineRule="auto"/>
        <w:rPr>
          <w:sz w:val="19"/>
          <w:szCs w:val="19"/>
        </w:rPr>
      </w:pPr>
      <w:r w:rsidDel="00000000" w:rsidR="00000000" w:rsidRPr="00000000">
        <w:rPr>
          <w:sz w:val="19"/>
          <w:szCs w:val="19"/>
          <w:rtl w:val="0"/>
        </w:rPr>
        <w:t xml:space="preserve">Em geral, o modelo demonstra </w:t>
      </w:r>
      <w:r w:rsidDel="00000000" w:rsidR="00000000" w:rsidRPr="00000000">
        <w:rPr>
          <w:b w:val="1"/>
          <w:i w:val="1"/>
          <w:sz w:val="19"/>
          <w:szCs w:val="19"/>
          <w:u w:val="single"/>
          <w:rtl w:val="0"/>
        </w:rPr>
        <w:t xml:space="preserve">desempenho promissor em categorias importantes</w:t>
      </w:r>
      <w:r w:rsidDel="00000000" w:rsidR="00000000" w:rsidRPr="00000000">
        <w:rPr>
          <w:sz w:val="19"/>
          <w:szCs w:val="19"/>
          <w:rtl w:val="0"/>
        </w:rPr>
        <w:t xml:space="preserve"> como entretenimento, política, estilo &amp; beleza e bem-estar, com destaque especial para sua capacidade de identificar notícias políticas com alta precisão e recall. No entanto, é importante continuar refinando o modelo e explorar estratégias para melhorar a precisão em outras categorias para obter um desempenho mais equilibrado em todas as categorias.</w:t>
      </w:r>
    </w:p>
    <w:p w:rsidR="00000000" w:rsidDel="00000000" w:rsidP="00000000" w:rsidRDefault="00000000" w:rsidRPr="00000000" w14:paraId="0000014C">
      <w:pPr>
        <w:shd w:fill="ffffff" w:val="clear"/>
        <w:spacing w:after="100" w:lineRule="auto"/>
        <w:rPr>
          <w:b w:val="1"/>
          <w:sz w:val="34"/>
          <w:szCs w:val="34"/>
          <w:u w:val="single"/>
        </w:rPr>
      </w:pPr>
      <w:r w:rsidDel="00000000" w:rsidR="00000000" w:rsidRPr="00000000">
        <w:rPr>
          <w:b w:val="1"/>
          <w:sz w:val="34"/>
          <w:szCs w:val="34"/>
          <w:u w:val="single"/>
          <w:rtl w:val="0"/>
        </w:rPr>
        <w:t xml:space="preserve">Modelo 02: Random Forest Classifier</w:t>
      </w:r>
    </w:p>
    <w:p w:rsidR="00000000" w:rsidDel="00000000" w:rsidP="00000000" w:rsidRDefault="00000000" w:rsidRPr="00000000" w14:paraId="0000014D">
      <w:pPr>
        <w:shd w:fill="ffffff" w:val="clear"/>
        <w:spacing w:after="100" w:lineRule="auto"/>
        <w:rPr>
          <w:b w:val="1"/>
          <w:sz w:val="34"/>
          <w:szCs w:val="34"/>
          <w:u w:val="single"/>
        </w:rPr>
      </w:pPr>
      <w:r w:rsidDel="00000000" w:rsidR="00000000" w:rsidRPr="00000000">
        <w:rPr>
          <w:rtl w:val="0"/>
        </w:rPr>
      </w:r>
    </w:p>
    <w:p w:rsidR="00000000" w:rsidDel="00000000" w:rsidP="00000000" w:rsidRDefault="00000000" w:rsidRPr="00000000" w14:paraId="0000014E">
      <w:pPr>
        <w:shd w:fill="ffffff" w:val="clear"/>
        <w:spacing w:after="100" w:lineRule="auto"/>
        <w:rPr>
          <w:b w:val="1"/>
          <w:sz w:val="34"/>
          <w:szCs w:val="34"/>
          <w:u w:val="single"/>
        </w:rPr>
      </w:pPr>
      <w:r w:rsidDel="00000000" w:rsidR="00000000" w:rsidRPr="00000000">
        <w:rPr>
          <w:b w:val="1"/>
          <w:sz w:val="34"/>
          <w:szCs w:val="34"/>
          <w:u w:val="single"/>
        </w:rPr>
        <w:drawing>
          <wp:inline distB="114300" distT="114300" distL="114300" distR="114300">
            <wp:extent cx="5731200" cy="2044700"/>
            <wp:effectExtent b="0" l="0" r="0" t="0"/>
            <wp:docPr id="40"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hd w:fill="ffffff" w:val="clear"/>
        <w:spacing w:after="100" w:lineRule="auto"/>
        <w:rPr/>
      </w:pPr>
      <w:r w:rsidDel="00000000" w:rsidR="00000000" w:rsidRPr="00000000">
        <w:rPr>
          <w:b w:val="1"/>
          <w:sz w:val="24"/>
          <w:szCs w:val="24"/>
          <w:u w:val="single"/>
          <w:rtl w:val="0"/>
        </w:rPr>
        <w:t xml:space="preserve">Teoria:</w:t>
      </w:r>
      <w:r w:rsidDel="00000000" w:rsidR="00000000" w:rsidRPr="00000000">
        <w:rPr>
          <w:rtl w:val="0"/>
        </w:rPr>
        <w:t xml:space="preserve"> </w:t>
      </w:r>
    </w:p>
    <w:p w:rsidR="00000000" w:rsidDel="00000000" w:rsidP="00000000" w:rsidRDefault="00000000" w:rsidRPr="00000000" w14:paraId="00000150">
      <w:pPr>
        <w:shd w:fill="ffffff" w:val="clear"/>
        <w:spacing w:after="100" w:lineRule="auto"/>
        <w:rPr/>
      </w:pPr>
      <w:r w:rsidDel="00000000" w:rsidR="00000000" w:rsidRPr="00000000">
        <w:rPr>
          <w:rtl w:val="0"/>
        </w:rPr>
        <w:t xml:space="preserve">O Random Forest é um algoritmo de aprendizado de máquina supervisionado que se enquadra na categoria de métodos de ensemble, o que significa que ele combina várias técnicas de aprendizado para melhorar a precisão do modelo. </w:t>
      </w:r>
    </w:p>
    <w:p w:rsidR="00000000" w:rsidDel="00000000" w:rsidP="00000000" w:rsidRDefault="00000000" w:rsidRPr="00000000" w14:paraId="00000151">
      <w:pPr>
        <w:shd w:fill="ffffff" w:val="clear"/>
        <w:spacing w:after="100" w:lineRule="auto"/>
        <w:rPr/>
      </w:pPr>
      <w:r w:rsidDel="00000000" w:rsidR="00000000" w:rsidRPr="00000000">
        <w:rPr>
          <w:rtl w:val="0"/>
        </w:rPr>
        <w:t xml:space="preserve">Ele é baseado na construção de múltiplas árvores de decisão durante o treinamento e, em seguida, faz uma previsão combinando as previsões de cada árvore individual.</w:t>
      </w:r>
    </w:p>
    <w:p w:rsidR="00000000" w:rsidDel="00000000" w:rsidP="00000000" w:rsidRDefault="00000000" w:rsidRPr="00000000" w14:paraId="00000152">
      <w:pPr>
        <w:shd w:fill="ffffff" w:val="clear"/>
        <w:spacing w:after="100" w:lineRule="auto"/>
        <w:rPr/>
      </w:pPr>
      <w:r w:rsidDel="00000000" w:rsidR="00000000" w:rsidRPr="00000000">
        <w:rPr>
          <w:u w:val="single"/>
          <w:rtl w:val="0"/>
        </w:rPr>
        <w:t xml:space="preserve">Árvores de Decisão:</w:t>
      </w:r>
      <w:r w:rsidDel="00000000" w:rsidR="00000000" w:rsidRPr="00000000">
        <w:rPr>
          <w:rtl w:val="0"/>
        </w:rPr>
        <w:t xml:space="preserve"> As árvores de decisão são a base do Random Forest. Elas são estruturas de decisão em forma de árvore onde cada nó representa uma condição e cada ramo representa o resultado dessa condição. </w:t>
      </w:r>
    </w:p>
    <w:p w:rsidR="00000000" w:rsidDel="00000000" w:rsidP="00000000" w:rsidRDefault="00000000" w:rsidRPr="00000000" w14:paraId="00000153">
      <w:pPr>
        <w:shd w:fill="ffffff" w:val="clear"/>
        <w:spacing w:after="100" w:lineRule="auto"/>
        <w:rPr/>
      </w:pPr>
      <w:r w:rsidDel="00000000" w:rsidR="00000000" w:rsidRPr="00000000">
        <w:rPr>
          <w:rtl w:val="0"/>
        </w:rPr>
        <w:t xml:space="preserve">O algoritmo divide o conjunto de dados em subconjuntos menores com base nas características dos dados. </w:t>
      </w:r>
    </w:p>
    <w:p w:rsidR="00000000" w:rsidDel="00000000" w:rsidP="00000000" w:rsidRDefault="00000000" w:rsidRPr="00000000" w14:paraId="00000154">
      <w:pPr>
        <w:shd w:fill="ffffff" w:val="clear"/>
        <w:spacing w:after="100" w:lineRule="auto"/>
        <w:rPr/>
      </w:pPr>
      <w:r w:rsidDel="00000000" w:rsidR="00000000" w:rsidRPr="00000000">
        <w:rPr>
          <w:u w:val="single"/>
          <w:rtl w:val="0"/>
        </w:rPr>
        <w:t xml:space="preserve">Amostragem </w:t>
      </w:r>
      <w:r w:rsidDel="00000000" w:rsidR="00000000" w:rsidRPr="00000000">
        <w:rPr>
          <w:u w:val="single"/>
          <w:rtl w:val="0"/>
        </w:rPr>
        <w:t xml:space="preserve">Aleatória</w:t>
      </w:r>
      <w:r w:rsidDel="00000000" w:rsidR="00000000" w:rsidRPr="00000000">
        <w:rPr>
          <w:u w:val="single"/>
          <w:rtl w:val="0"/>
        </w:rPr>
        <w:t xml:space="preserve">:</w:t>
      </w:r>
      <w:r w:rsidDel="00000000" w:rsidR="00000000" w:rsidRPr="00000000">
        <w:rPr>
          <w:rtl w:val="0"/>
        </w:rPr>
        <w:t xml:space="preserve"> Durante o treinamento do Random Forest, várias amostras aleatórias do conjunto de dados são usadas para treinar cada árvore de decisão. Isso ajuda a reduzir a variância e o overfitting, pois cada árvore é treinada com uma visão diferente dos dados. </w:t>
      </w:r>
    </w:p>
    <w:p w:rsidR="00000000" w:rsidDel="00000000" w:rsidP="00000000" w:rsidRDefault="00000000" w:rsidRPr="00000000" w14:paraId="00000155">
      <w:pPr>
        <w:shd w:fill="ffffff" w:val="clear"/>
        <w:spacing w:after="100" w:lineRule="auto"/>
        <w:rPr/>
      </w:pPr>
      <w:r w:rsidDel="00000000" w:rsidR="00000000" w:rsidRPr="00000000">
        <w:rPr>
          <w:u w:val="single"/>
          <w:rtl w:val="0"/>
        </w:rPr>
        <w:t xml:space="preserve">Combinação de Previsões:</w:t>
      </w:r>
      <w:r w:rsidDel="00000000" w:rsidR="00000000" w:rsidRPr="00000000">
        <w:rPr>
          <w:rtl w:val="0"/>
        </w:rPr>
        <w:t xml:space="preserve"> Após treinar todas as árvores de decisão, o Random Forest faz previsões combinando as previsões de cada árvore individual. No caso de problemas de classificação, por exemplo, a classe mais frequente prevista pelas árvores pode ser escolhida como a previsão final. No caso de regressão, a média das previsões das árvores pode ser usada. </w:t>
      </w:r>
    </w:p>
    <w:p w:rsidR="00000000" w:rsidDel="00000000" w:rsidP="00000000" w:rsidRDefault="00000000" w:rsidRPr="00000000" w14:paraId="00000156">
      <w:pPr>
        <w:shd w:fill="ffffff" w:val="clear"/>
        <w:spacing w:after="100" w:lineRule="auto"/>
        <w:rPr/>
      </w:pPr>
      <w:r w:rsidDel="00000000" w:rsidR="00000000" w:rsidRPr="00000000">
        <w:rPr>
          <w:u w:val="single"/>
          <w:rtl w:val="0"/>
        </w:rPr>
        <w:t xml:space="preserve">Importância das Variáveis</w:t>
      </w:r>
      <w:r w:rsidDel="00000000" w:rsidR="00000000" w:rsidRPr="00000000">
        <w:rPr>
          <w:rtl w:val="0"/>
        </w:rPr>
        <w:t xml:space="preserve">: O Random Forest também fornece uma medida de importância das variáveis, que ajuda a identificar quais características têm maior influência nas previsões do modelo. Isso é útil para entender quais características são mais relevantes para o problema em questão.</w:t>
      </w:r>
    </w:p>
    <w:p w:rsidR="00000000" w:rsidDel="00000000" w:rsidP="00000000" w:rsidRDefault="00000000" w:rsidRPr="00000000" w14:paraId="00000157">
      <w:pPr>
        <w:shd w:fill="ffffff" w:val="clear"/>
        <w:spacing w:after="100" w:lineRule="auto"/>
        <w:rPr/>
      </w:pPr>
      <w:r w:rsidDel="00000000" w:rsidR="00000000" w:rsidRPr="00000000">
        <w:rPr>
          <w:rtl w:val="0"/>
        </w:rPr>
      </w:r>
    </w:p>
    <w:p w:rsidR="00000000" w:rsidDel="00000000" w:rsidP="00000000" w:rsidRDefault="00000000" w:rsidRPr="00000000" w14:paraId="00000158">
      <w:pPr>
        <w:shd w:fill="ffffff" w:val="clear"/>
        <w:spacing w:after="100" w:lineRule="auto"/>
        <w:rPr/>
      </w:pPr>
      <w:r w:rsidDel="00000000" w:rsidR="00000000" w:rsidRPr="00000000">
        <w:rPr>
          <w:rtl w:val="0"/>
        </w:rPr>
      </w:r>
    </w:p>
    <w:p w:rsidR="00000000" w:rsidDel="00000000" w:rsidP="00000000" w:rsidRDefault="00000000" w:rsidRPr="00000000" w14:paraId="00000159">
      <w:pPr>
        <w:shd w:fill="ffffff" w:val="clear"/>
        <w:spacing w:after="100" w:lineRule="auto"/>
        <w:rPr/>
      </w:pPr>
      <w:r w:rsidDel="00000000" w:rsidR="00000000" w:rsidRPr="00000000">
        <w:rPr>
          <w:rtl w:val="0"/>
        </w:rPr>
      </w:r>
    </w:p>
    <w:p w:rsidR="00000000" w:rsidDel="00000000" w:rsidP="00000000" w:rsidRDefault="00000000" w:rsidRPr="00000000" w14:paraId="0000015A">
      <w:pPr>
        <w:shd w:fill="ffffff" w:val="clear"/>
        <w:spacing w:after="100" w:lineRule="auto"/>
        <w:rPr>
          <w:b w:val="1"/>
          <w:u w:val="single"/>
        </w:rPr>
      </w:pPr>
      <w:r w:rsidDel="00000000" w:rsidR="00000000" w:rsidRPr="00000000">
        <w:rPr>
          <w:b w:val="1"/>
          <w:u w:val="single"/>
          <w:rtl w:val="0"/>
        </w:rPr>
        <w:t xml:space="preserve">Execução do Modelo:</w:t>
      </w:r>
      <w:r w:rsidDel="00000000" w:rsidR="00000000" w:rsidRPr="00000000">
        <w:rPr>
          <w:rtl w:val="0"/>
        </w:rPr>
      </w:r>
    </w:p>
    <w:p w:rsidR="00000000" w:rsidDel="00000000" w:rsidP="00000000" w:rsidRDefault="00000000" w:rsidRPr="00000000" w14:paraId="0000015B">
      <w:pPr>
        <w:shd w:fill="ffffff" w:val="clear"/>
        <w:spacing w:after="100" w:lineRule="auto"/>
        <w:rPr/>
      </w:pPr>
      <w:r w:rsidDel="00000000" w:rsidR="00000000" w:rsidRPr="00000000">
        <w:rPr/>
        <w:drawing>
          <wp:inline distB="114300" distT="114300" distL="114300" distR="114300">
            <wp:extent cx="5731200" cy="1219200"/>
            <wp:effectExtent b="0" l="0" r="0" t="0"/>
            <wp:docPr id="1"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hd w:fill="ffffff" w:val="clear"/>
        <w:spacing w:after="100" w:lineRule="auto"/>
        <w:rPr/>
      </w:pPr>
      <w:r w:rsidDel="00000000" w:rsidR="00000000" w:rsidRPr="00000000">
        <w:rPr>
          <w:rtl w:val="0"/>
        </w:rPr>
      </w:r>
    </w:p>
    <w:p w:rsidR="00000000" w:rsidDel="00000000" w:rsidP="00000000" w:rsidRDefault="00000000" w:rsidRPr="00000000" w14:paraId="0000015D">
      <w:pPr>
        <w:shd w:fill="ffffff" w:val="clear"/>
        <w:spacing w:after="100" w:lineRule="auto"/>
        <w:rPr/>
      </w:pPr>
      <w:r w:rsidDel="00000000" w:rsidR="00000000" w:rsidRPr="00000000">
        <w:rPr/>
        <w:drawing>
          <wp:inline distB="114300" distT="114300" distL="114300" distR="114300">
            <wp:extent cx="5731200" cy="4711700"/>
            <wp:effectExtent b="0" l="0" r="0" t="0"/>
            <wp:docPr id="19"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hd w:fill="ffffff" w:val="clear"/>
        <w:spacing w:after="100" w:lineRule="auto"/>
        <w:rPr/>
      </w:pPr>
      <w:r w:rsidDel="00000000" w:rsidR="00000000" w:rsidRPr="00000000">
        <w:rPr>
          <w:rtl w:val="0"/>
        </w:rPr>
      </w:r>
    </w:p>
    <w:p w:rsidR="00000000" w:rsidDel="00000000" w:rsidP="00000000" w:rsidRDefault="00000000" w:rsidRPr="00000000" w14:paraId="0000015F">
      <w:pPr>
        <w:shd w:fill="ffffff" w:val="clear"/>
        <w:spacing w:after="100" w:lineRule="auto"/>
        <w:rPr/>
      </w:pPr>
      <w:r w:rsidDel="00000000" w:rsidR="00000000" w:rsidRPr="00000000">
        <w:rPr>
          <w:rtl w:val="0"/>
        </w:rPr>
        <w:t xml:space="preserve">O relatório de classificação gerado pela implementação do modelo Random Forest fornece uma visão abrangente do desempenho do modelo em várias categorias. Vamos discutir os principais pontos observados no output, enfocando as variáveis com melhor desempenho, bem como uma avaliação geral da acurácia do modelo.</w:t>
      </w:r>
    </w:p>
    <w:p w:rsidR="00000000" w:rsidDel="00000000" w:rsidP="00000000" w:rsidRDefault="00000000" w:rsidRPr="00000000" w14:paraId="00000160">
      <w:pPr>
        <w:shd w:fill="ffffff" w:val="clear"/>
        <w:spacing w:after="100" w:lineRule="auto"/>
        <w:rPr/>
      </w:pPr>
      <w:r w:rsidDel="00000000" w:rsidR="00000000" w:rsidRPr="00000000">
        <w:rPr>
          <w:rtl w:val="0"/>
        </w:rPr>
      </w:r>
    </w:p>
    <w:p w:rsidR="00000000" w:rsidDel="00000000" w:rsidP="00000000" w:rsidRDefault="00000000" w:rsidRPr="00000000" w14:paraId="00000161">
      <w:pPr>
        <w:shd w:fill="ffffff" w:val="clear"/>
        <w:spacing w:after="100" w:lineRule="auto"/>
        <w:rPr/>
      </w:pPr>
      <w:r w:rsidDel="00000000" w:rsidR="00000000" w:rsidRPr="00000000">
        <w:rPr>
          <w:rtl w:val="0"/>
        </w:rPr>
      </w:r>
    </w:p>
    <w:p w:rsidR="00000000" w:rsidDel="00000000" w:rsidP="00000000" w:rsidRDefault="00000000" w:rsidRPr="00000000" w14:paraId="00000162">
      <w:pPr>
        <w:shd w:fill="ffffff" w:val="clear"/>
        <w:spacing w:after="100" w:lineRule="auto"/>
        <w:rPr/>
      </w:pPr>
      <w:r w:rsidDel="00000000" w:rsidR="00000000" w:rsidRPr="00000000">
        <w:rPr>
          <w:rtl w:val="0"/>
        </w:rPr>
      </w:r>
    </w:p>
    <w:p w:rsidR="00000000" w:rsidDel="00000000" w:rsidP="00000000" w:rsidRDefault="00000000" w:rsidRPr="00000000" w14:paraId="00000163">
      <w:pPr>
        <w:shd w:fill="ffffff" w:val="clear"/>
        <w:spacing w:after="100" w:lineRule="auto"/>
        <w:rPr>
          <w:b w:val="1"/>
          <w:u w:val="single"/>
        </w:rPr>
      </w:pPr>
      <w:r w:rsidDel="00000000" w:rsidR="00000000" w:rsidRPr="00000000">
        <w:rPr>
          <w:b w:val="1"/>
          <w:u w:val="single"/>
          <w:rtl w:val="0"/>
        </w:rPr>
        <w:t xml:space="preserve">Principais Variáveis com Melhor Desempenho</w:t>
      </w:r>
    </w:p>
    <w:p w:rsidR="00000000" w:rsidDel="00000000" w:rsidP="00000000" w:rsidRDefault="00000000" w:rsidRPr="00000000" w14:paraId="00000164">
      <w:pPr>
        <w:shd w:fill="ffffff" w:val="clear"/>
        <w:spacing w:after="100" w:lineRule="auto"/>
        <w:rPr>
          <w:b w:val="1"/>
          <w:u w:val="single"/>
        </w:rPr>
      </w:pPr>
      <w:r w:rsidDel="00000000" w:rsidR="00000000" w:rsidRPr="00000000">
        <w:rPr>
          <w:rtl w:val="0"/>
        </w:rPr>
      </w:r>
    </w:p>
    <w:p w:rsidR="00000000" w:rsidDel="00000000" w:rsidP="00000000" w:rsidRDefault="00000000" w:rsidRPr="00000000" w14:paraId="00000165">
      <w:pPr>
        <w:shd w:fill="ffffff" w:val="clear"/>
        <w:spacing w:after="100" w:lineRule="auto"/>
        <w:rPr/>
      </w:pPr>
      <w:r w:rsidDel="00000000" w:rsidR="00000000" w:rsidRPr="00000000">
        <w:rPr>
          <w:b w:val="1"/>
          <w:rtl w:val="0"/>
        </w:rPr>
        <w:t xml:space="preserve">DIVORCE</w:t>
      </w:r>
      <w:r w:rsidDel="00000000" w:rsidR="00000000" w:rsidRPr="00000000">
        <w:rPr>
          <w:b w:val="1"/>
          <w:rtl w:val="0"/>
        </w:rPr>
        <w:t xml:space="preserve"> </w:t>
      </w:r>
      <w:r w:rsidDel="00000000" w:rsidR="00000000" w:rsidRPr="00000000">
        <w:rPr>
          <w:rtl w:val="0"/>
        </w:rPr>
        <w:t xml:space="preserve">apresentou um alto desempenho com precisão de 0.82 e recall de 0.67, resultando em um f1-score de 0.74. Isso indica que o modelo foi bastante eficaz em identificar corretamente as instâncias desta categoria, com uma taxa de falsos positivos relativamente baixa.</w:t>
      </w:r>
    </w:p>
    <w:p w:rsidR="00000000" w:rsidDel="00000000" w:rsidP="00000000" w:rsidRDefault="00000000" w:rsidRPr="00000000" w14:paraId="00000166">
      <w:pPr>
        <w:shd w:fill="ffffff" w:val="clear"/>
        <w:spacing w:after="100" w:lineRule="auto"/>
        <w:rPr/>
      </w:pPr>
      <w:r w:rsidDel="00000000" w:rsidR="00000000" w:rsidRPr="00000000">
        <w:rPr>
          <w:b w:val="1"/>
          <w:rtl w:val="0"/>
        </w:rPr>
        <w:t xml:space="preserve">STYLE &amp; BEAUTY</w:t>
      </w:r>
      <w:r w:rsidDel="00000000" w:rsidR="00000000" w:rsidRPr="00000000">
        <w:rPr>
          <w:rtl w:val="0"/>
        </w:rPr>
        <w:t xml:space="preserve"> também se destacou, com uma precisão de 0.70 e recall de 0.77, levando a um f1-score de 0.73. Esse resultado sugere que o modelo foi eficiente em classificar as instâncias dessa categoria, mantendo uma boa taxa de verdadeiros positivos em relação ao número de previsões positivas feitas.</w:t>
      </w:r>
    </w:p>
    <w:p w:rsidR="00000000" w:rsidDel="00000000" w:rsidP="00000000" w:rsidRDefault="00000000" w:rsidRPr="00000000" w14:paraId="00000167">
      <w:pPr>
        <w:shd w:fill="ffffff" w:val="clear"/>
        <w:spacing w:after="100" w:lineRule="auto"/>
        <w:rPr/>
      </w:pPr>
      <w:r w:rsidDel="00000000" w:rsidR="00000000" w:rsidRPr="00000000">
        <w:rPr>
          <w:b w:val="1"/>
          <w:rtl w:val="0"/>
        </w:rPr>
        <w:t xml:space="preserve">WEDDINGS </w:t>
      </w:r>
      <w:r w:rsidDel="00000000" w:rsidR="00000000" w:rsidRPr="00000000">
        <w:rPr>
          <w:rtl w:val="0"/>
        </w:rPr>
        <w:t xml:space="preserve">teve desempenho notável, com precisão de 0.80 e recall de 0.75, alcançando um f1-score de 0.78. Isso mostra a habilidade do modelo em distinguir efetivamente as instâncias dessa categoria com alta precisão e recall.</w:t>
      </w:r>
    </w:p>
    <w:p w:rsidR="00000000" w:rsidDel="00000000" w:rsidP="00000000" w:rsidRDefault="00000000" w:rsidRPr="00000000" w14:paraId="00000168">
      <w:pPr>
        <w:shd w:fill="ffffff" w:val="clear"/>
        <w:spacing w:after="100" w:lineRule="auto"/>
        <w:rPr/>
      </w:pPr>
      <w:r w:rsidDel="00000000" w:rsidR="00000000" w:rsidRPr="00000000">
        <w:rPr>
          <w:rtl w:val="0"/>
        </w:rPr>
      </w:r>
    </w:p>
    <w:p w:rsidR="00000000" w:rsidDel="00000000" w:rsidP="00000000" w:rsidRDefault="00000000" w:rsidRPr="00000000" w14:paraId="00000169">
      <w:pPr>
        <w:shd w:fill="ffffff" w:val="clear"/>
        <w:spacing w:after="100" w:lineRule="auto"/>
        <w:rPr>
          <w:u w:val="single"/>
        </w:rPr>
      </w:pPr>
      <w:r w:rsidDel="00000000" w:rsidR="00000000" w:rsidRPr="00000000">
        <w:rPr>
          <w:u w:val="single"/>
          <w:rtl w:val="0"/>
        </w:rPr>
        <w:t xml:space="preserve">Acurácia do Modelo</w:t>
      </w:r>
    </w:p>
    <w:p w:rsidR="00000000" w:rsidDel="00000000" w:rsidP="00000000" w:rsidRDefault="00000000" w:rsidRPr="00000000" w14:paraId="0000016A">
      <w:pPr>
        <w:shd w:fill="ffffff" w:val="clear"/>
        <w:spacing w:after="100" w:lineRule="auto"/>
        <w:rPr/>
      </w:pPr>
      <w:r w:rsidDel="00000000" w:rsidR="00000000" w:rsidRPr="00000000">
        <w:rPr>
          <w:rtl w:val="0"/>
        </w:rPr>
        <w:t xml:space="preserve">A acurácia geral do modelo foi de 0.55, indicando que 55% das previsões feitas pelo modelo estavam corretas. Essa taxa de acurácia, embora moderada, sugere que o modelo tem uma capacidade razoável de fazer previsões corretas em um conjunto de dados com múltiplas categorias. No entanto, essa métrica sozinha não fornece um panorama completo da eficácia do modelo, especialmente considerando o desequilíbrio entre as categorias.</w:t>
      </w:r>
    </w:p>
    <w:p w:rsidR="00000000" w:rsidDel="00000000" w:rsidP="00000000" w:rsidRDefault="00000000" w:rsidRPr="00000000" w14:paraId="0000016B">
      <w:pPr>
        <w:shd w:fill="ffffff" w:val="clear"/>
        <w:spacing w:after="100" w:lineRule="auto"/>
        <w:rPr/>
      </w:pPr>
      <w:r w:rsidDel="00000000" w:rsidR="00000000" w:rsidRPr="00000000">
        <w:rPr>
          <w:rtl w:val="0"/>
        </w:rPr>
      </w:r>
    </w:p>
    <w:p w:rsidR="00000000" w:rsidDel="00000000" w:rsidP="00000000" w:rsidRDefault="00000000" w:rsidRPr="00000000" w14:paraId="0000016C">
      <w:pPr>
        <w:shd w:fill="ffffff" w:val="clear"/>
        <w:spacing w:after="100" w:lineRule="auto"/>
        <w:rPr>
          <w:b w:val="1"/>
          <w:sz w:val="24"/>
          <w:szCs w:val="24"/>
          <w:u w:val="single"/>
        </w:rPr>
      </w:pPr>
      <w:r w:rsidDel="00000000" w:rsidR="00000000" w:rsidRPr="00000000">
        <w:rPr>
          <w:b w:val="1"/>
          <w:sz w:val="24"/>
          <w:szCs w:val="24"/>
          <w:u w:val="single"/>
          <w:rtl w:val="0"/>
        </w:rPr>
        <w:t xml:space="preserve">Conclusão</w:t>
      </w:r>
    </w:p>
    <w:p w:rsidR="00000000" w:rsidDel="00000000" w:rsidP="00000000" w:rsidRDefault="00000000" w:rsidRPr="00000000" w14:paraId="0000016D">
      <w:pPr>
        <w:shd w:fill="ffffff" w:val="clear"/>
        <w:spacing w:after="100" w:lineRule="auto"/>
        <w:rPr>
          <w:b w:val="1"/>
          <w:sz w:val="24"/>
          <w:szCs w:val="24"/>
          <w:u w:val="single"/>
        </w:rPr>
      </w:pPr>
      <w:r w:rsidDel="00000000" w:rsidR="00000000" w:rsidRPr="00000000">
        <w:rPr>
          <w:rtl w:val="0"/>
        </w:rPr>
      </w:r>
    </w:p>
    <w:p w:rsidR="00000000" w:rsidDel="00000000" w:rsidP="00000000" w:rsidRDefault="00000000" w:rsidRPr="00000000" w14:paraId="0000016E">
      <w:pPr>
        <w:shd w:fill="ffffff" w:val="clear"/>
        <w:spacing w:after="100" w:lineRule="auto"/>
        <w:rPr/>
      </w:pPr>
      <w:r w:rsidDel="00000000" w:rsidR="00000000" w:rsidRPr="00000000">
        <w:rPr>
          <w:rtl w:val="0"/>
        </w:rPr>
        <w:t xml:space="preserve">O modelo Random Forest demonstrou uma performance variável entre as diferentes categorias. Enquanto algumas categorias como DIVORCE, STYLE &amp; BEAUTY, e WEDDINGS apresentaram excelentes resultados, outras tiveram um desempenho bem abaixo, como evidenciado pelos </w:t>
      </w:r>
      <w:r w:rsidDel="00000000" w:rsidR="00000000" w:rsidRPr="00000000">
        <w:rPr>
          <w:rtl w:val="0"/>
        </w:rPr>
        <w:t xml:space="preserve">f1-scores</w:t>
      </w:r>
      <w:r w:rsidDel="00000000" w:rsidR="00000000" w:rsidRPr="00000000">
        <w:rPr>
          <w:rtl w:val="0"/>
        </w:rPr>
        <w:t xml:space="preserve"> mais baixos e pelas taxas de recall e precisão.</w:t>
      </w:r>
    </w:p>
    <w:p w:rsidR="00000000" w:rsidDel="00000000" w:rsidP="00000000" w:rsidRDefault="00000000" w:rsidRPr="00000000" w14:paraId="0000016F">
      <w:pPr>
        <w:shd w:fill="ffffff" w:val="clear"/>
        <w:spacing w:after="100" w:lineRule="auto"/>
        <w:rPr/>
      </w:pPr>
      <w:r w:rsidDel="00000000" w:rsidR="00000000" w:rsidRPr="00000000">
        <w:rPr>
          <w:rtl w:val="0"/>
        </w:rPr>
        <w:t xml:space="preserve">A variação no desempenho pode ser atribuída a vários fatores, incluindo desequilíbrios na distribuição das categorias do conjunto de dados e a natureza intrínseca das categorias que podem ou não ser facilmente distinguíveis com base nas features utilizadas.</w:t>
      </w:r>
    </w:p>
    <w:p w:rsidR="00000000" w:rsidDel="00000000" w:rsidP="00000000" w:rsidRDefault="00000000" w:rsidRPr="00000000" w14:paraId="00000170">
      <w:pPr>
        <w:shd w:fill="ffffff" w:val="clear"/>
        <w:spacing w:after="100" w:lineRule="auto"/>
        <w:rPr/>
      </w:pPr>
      <w:r w:rsidDel="00000000" w:rsidR="00000000" w:rsidRPr="00000000">
        <w:rPr>
          <w:rtl w:val="0"/>
        </w:rPr>
        <w:t xml:space="preserve">Para melhorar o desempenho do modelo, algumas abordagens podem ser consideradas, como o rebalanceamento do conjunto de dados, a engenharia de novas features que possam melhor capturar as diferenças entre as categorias, e a otimização de hiperparâmetros do modelo Random Forest.</w:t>
      </w:r>
    </w:p>
    <w:p w:rsidR="00000000" w:rsidDel="00000000" w:rsidP="00000000" w:rsidRDefault="00000000" w:rsidRPr="00000000" w14:paraId="00000171">
      <w:pPr>
        <w:shd w:fill="ffffff" w:val="clear"/>
        <w:spacing w:after="100" w:lineRule="auto"/>
        <w:rPr/>
      </w:pPr>
      <w:r w:rsidDel="00000000" w:rsidR="00000000" w:rsidRPr="00000000">
        <w:rPr>
          <w:rtl w:val="0"/>
        </w:rPr>
        <w:t xml:space="preserve">Em resumo, enquanto o modelo demonstrou competência em algumas áreas, há espaço para melhorias significativas, especialmente na precisão e recall de várias categorias, para elevar a acurácia geral e garantir que o modelo seja mais equilibrado e eficaz em sua capacidade de classificação.</w:t>
      </w:r>
    </w:p>
    <w:p w:rsidR="00000000" w:rsidDel="00000000" w:rsidP="00000000" w:rsidRDefault="00000000" w:rsidRPr="00000000" w14:paraId="00000172">
      <w:pPr>
        <w:shd w:fill="ffffff" w:val="clear"/>
        <w:spacing w:after="100" w:lineRule="auto"/>
        <w:rPr/>
      </w:pPr>
      <w:r w:rsidDel="00000000" w:rsidR="00000000" w:rsidRPr="00000000">
        <w:rPr>
          <w:rtl w:val="0"/>
        </w:rPr>
      </w:r>
    </w:p>
    <w:p w:rsidR="00000000" w:rsidDel="00000000" w:rsidP="00000000" w:rsidRDefault="00000000" w:rsidRPr="00000000" w14:paraId="00000173">
      <w:pPr>
        <w:pStyle w:val="Heading2"/>
        <w:keepNext w:val="0"/>
        <w:keepLines w:val="0"/>
        <w:shd w:fill="ffffff" w:val="clear"/>
        <w:spacing w:after="80" w:lineRule="auto"/>
        <w:rPr>
          <w:b w:val="1"/>
          <w:sz w:val="34"/>
          <w:szCs w:val="34"/>
          <w:u w:val="single"/>
        </w:rPr>
      </w:pPr>
      <w:bookmarkStart w:colFirst="0" w:colLast="0" w:name="_2xk4f0tgvw94" w:id="2"/>
      <w:bookmarkEnd w:id="2"/>
      <w:r w:rsidDel="00000000" w:rsidR="00000000" w:rsidRPr="00000000">
        <w:rPr>
          <w:b w:val="1"/>
          <w:sz w:val="34"/>
          <w:szCs w:val="34"/>
          <w:u w:val="single"/>
          <w:rtl w:val="0"/>
        </w:rPr>
        <w:t xml:space="preserve">Modelo 03: Support Vector Machines</w:t>
      </w:r>
    </w:p>
    <w:p w:rsidR="00000000" w:rsidDel="00000000" w:rsidP="00000000" w:rsidRDefault="00000000" w:rsidRPr="00000000" w14:paraId="00000174">
      <w:pPr>
        <w:rPr/>
      </w:pPr>
      <w:r w:rsidDel="00000000" w:rsidR="00000000" w:rsidRPr="00000000">
        <w:rPr/>
        <w:drawing>
          <wp:inline distB="114300" distT="114300" distL="114300" distR="114300">
            <wp:extent cx="3862420" cy="2599012"/>
            <wp:effectExtent b="0" l="0" r="0" t="0"/>
            <wp:docPr id="5"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3862420" cy="2599012"/>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b w:val="1"/>
          <w:u w:val="single"/>
        </w:rPr>
      </w:pPr>
      <w:r w:rsidDel="00000000" w:rsidR="00000000" w:rsidRPr="00000000">
        <w:rPr>
          <w:b w:val="1"/>
          <w:u w:val="single"/>
          <w:rtl w:val="0"/>
        </w:rPr>
        <w:t xml:space="preserve">Teoria:</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O Support Vector Machines (SVM) é um algoritmo de aprendizado de máquina supervisionado usado tanto para classificação quanto para regressão. Ele é eficaz na separação de dados complexos e é especialmente útil em problemas com alta dimensionalidade.</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u w:val="single"/>
          <w:rtl w:val="0"/>
        </w:rPr>
        <w:t xml:space="preserve">Mapeamento dos dados como pontos em um espaço:</w:t>
      </w:r>
      <w:r w:rsidDel="00000000" w:rsidR="00000000" w:rsidRPr="00000000">
        <w:rPr>
          <w:rtl w:val="0"/>
        </w:rPr>
        <w:t xml:space="preserve"> No SVM, os dados de treinamento são representados como pontos em um espaço multidimensional, onde cada dimensão corresponde a uma característica dos dados. Por exemplo, em um problema de classificação com duas características, os pontos seriam mapeados em um espaço bidimensional.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u w:val="single"/>
          <w:rtl w:val="0"/>
        </w:rPr>
        <w:t xml:space="preserve">Separação por gap entre as categorias:</w:t>
      </w:r>
      <w:r w:rsidDel="00000000" w:rsidR="00000000" w:rsidRPr="00000000">
        <w:rPr>
          <w:rtl w:val="0"/>
        </w:rPr>
        <w:t xml:space="preserve"> O objetivo do SVM é encontrar um hiperplano de separação que maximize a margem entre as diferentes categorias. Esse hiperplano funciona como uma linha divisória entre os pontos das diferentes classes, e o espaço entre as duas margens é chamado de gap ou margem de separação.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u w:val="single"/>
          <w:rtl w:val="0"/>
        </w:rPr>
        <w:t xml:space="preserve">Predição baseada no lado do gap: </w:t>
      </w:r>
      <w:r w:rsidDel="00000000" w:rsidR="00000000" w:rsidRPr="00000000">
        <w:rPr>
          <w:rtl w:val="0"/>
        </w:rPr>
        <w:t xml:space="preserve">Após o treinamento, o SVM classifica novos dados determinando em qual lado do gap eles estão localizados. Se um ponto estiver do lado positivo do hiperplano, ele é classificado como pertencente a uma classe, e se estiver do lado negativo, é classificado como pertencente à outra classe.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u w:val="single"/>
          <w:rtl w:val="0"/>
        </w:rPr>
        <w:t xml:space="preserve">Support Vectors:</w:t>
      </w:r>
      <w:r w:rsidDel="00000000" w:rsidR="00000000" w:rsidRPr="00000000">
        <w:rPr>
          <w:rtl w:val="0"/>
        </w:rPr>
        <w:t xml:space="preserve"> Os pontos que tocam as margens do hiperplano são chamados de vetores de suporte (support vectors). Esses pontos são cruciais para o SVM, pois eles definem a margem de separação. O SVM se concentra principalmente nos vetores de suporte durante o treinamento, pois são eles que influenciam a posição e a orientação do hiperplano. </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u w:val="single"/>
        </w:rPr>
      </w:pPr>
      <w:r w:rsidDel="00000000" w:rsidR="00000000" w:rsidRPr="00000000">
        <w:rPr>
          <w:u w:val="single"/>
          <w:rtl w:val="0"/>
        </w:rPr>
        <w:t xml:space="preserve">Separação por hiperplano em dimensões mais altas: </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drawing>
          <wp:inline distB="114300" distT="114300" distL="114300" distR="114300">
            <wp:extent cx="4410075" cy="2000250"/>
            <wp:effectExtent b="0" l="0" r="0" t="0"/>
            <wp:docPr id="4" name="image13.jpg"/>
            <a:graphic>
              <a:graphicData uri="http://schemas.openxmlformats.org/drawingml/2006/picture">
                <pic:pic>
                  <pic:nvPicPr>
                    <pic:cNvPr id="0" name="image13.jpg"/>
                    <pic:cNvPicPr preferRelativeResize="0"/>
                  </pic:nvPicPr>
                  <pic:blipFill>
                    <a:blip r:embed="rId47"/>
                    <a:srcRect b="0" l="0" r="0" t="0"/>
                    <a:stretch>
                      <a:fillRect/>
                    </a:stretch>
                  </pic:blipFill>
                  <pic:spPr>
                    <a:xfrm>
                      <a:off x="0" y="0"/>
                      <a:ext cx="441007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Em casos onde os dados não podem ser separados de forma linear em um espaço de dimensões menores (como 2D), o SVM pode usar uma técnica conhecida como kernel trick para mapear os dados para um espaço de dimensões mais altas (3D ou superior), onde a separação linear se torna possível. Isso permite que o SVM lide com dados que não são linearmente separáveis em seu espaço original.</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shd w:fill="ffffff" w:val="clear"/>
        <w:spacing w:after="100" w:lineRule="auto"/>
        <w:rPr/>
      </w:pPr>
      <w:r w:rsidDel="00000000" w:rsidR="00000000" w:rsidRPr="00000000">
        <w:rPr>
          <w:b w:val="1"/>
          <w:u w:val="single"/>
          <w:rtl w:val="0"/>
        </w:rPr>
        <w:t xml:space="preserve">Execução do Modelo:</w:t>
      </w:r>
      <w:r w:rsidDel="00000000" w:rsidR="00000000" w:rsidRPr="00000000">
        <w:rPr>
          <w:rtl w:val="0"/>
        </w:rPr>
      </w:r>
    </w:p>
    <w:p w:rsidR="00000000" w:rsidDel="00000000" w:rsidP="00000000" w:rsidRDefault="00000000" w:rsidRPr="00000000" w14:paraId="0000018C">
      <w:pPr>
        <w:rPr/>
      </w:pPr>
      <w:r w:rsidDel="00000000" w:rsidR="00000000" w:rsidRPr="00000000">
        <w:rPr/>
        <w:drawing>
          <wp:inline distB="114300" distT="114300" distL="114300" distR="114300">
            <wp:extent cx="5731200" cy="1600200"/>
            <wp:effectExtent b="0" l="0" r="0" t="0"/>
            <wp:docPr id="13"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hd w:fill="ffffff" w:val="clear"/>
        <w:spacing w:after="100" w:lineRule="auto"/>
        <w:rPr/>
      </w:pPr>
      <w:r w:rsidDel="00000000" w:rsidR="00000000" w:rsidRPr="00000000">
        <w:rPr>
          <w:rtl w:val="0"/>
        </w:rPr>
      </w:r>
    </w:p>
    <w:p w:rsidR="00000000" w:rsidDel="00000000" w:rsidP="00000000" w:rsidRDefault="00000000" w:rsidRPr="00000000" w14:paraId="0000018E">
      <w:pPr>
        <w:shd w:fill="ffffff" w:val="clear"/>
        <w:spacing w:after="100" w:lineRule="auto"/>
        <w:rPr>
          <w:rFonts w:ascii="Times New Roman" w:cs="Times New Roman" w:eastAsia="Times New Roman" w:hAnsi="Times New Roman"/>
          <w:b w:val="1"/>
          <w:sz w:val="34"/>
          <w:szCs w:val="34"/>
        </w:rPr>
      </w:pPr>
      <w:r w:rsidDel="00000000" w:rsidR="00000000" w:rsidRPr="00000000">
        <w:rPr>
          <w:sz w:val="19"/>
          <w:szCs w:val="19"/>
        </w:rPr>
        <w:drawing>
          <wp:inline distB="114300" distT="114300" distL="114300" distR="114300">
            <wp:extent cx="5731200" cy="4673600"/>
            <wp:effectExtent b="0" l="0" r="0" t="0"/>
            <wp:docPr id="42" name="image45.png"/>
            <a:graphic>
              <a:graphicData uri="http://schemas.openxmlformats.org/drawingml/2006/picture">
                <pic:pic>
                  <pic:nvPicPr>
                    <pic:cNvPr id="0" name="image45.png"/>
                    <pic:cNvPicPr preferRelativeResize="0"/>
                  </pic:nvPicPr>
                  <pic:blipFill>
                    <a:blip r:embed="rId49"/>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A análise do relatório de classificação gerado pelo modelo de Support Vector Machines (SVM) com kernel linear fornece insights importantes sobre o desempenho do modelo em prever as categorias de texto. Vamos detalhar a conclusão com base nos resultados fornecidos:</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u w:val="single"/>
        </w:rPr>
      </w:pPr>
      <w:r w:rsidDel="00000000" w:rsidR="00000000" w:rsidRPr="00000000">
        <w:rPr>
          <w:u w:val="single"/>
          <w:rtl w:val="0"/>
        </w:rPr>
        <w:t xml:space="preserve">Desempenho Geral do Modelo SVM</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u w:val="single"/>
          <w:rtl w:val="0"/>
        </w:rPr>
        <w:t xml:space="preserve">Acurácia</w:t>
      </w:r>
      <w:r w:rsidDel="00000000" w:rsidR="00000000" w:rsidRPr="00000000">
        <w:rPr>
          <w:rtl w:val="0"/>
        </w:rPr>
        <w:t xml:space="preserve">: O modelo atingiu uma acurácia de 49%, o que indica que cerca de metade das previsões feitas pelo modelo estão corretas. Essa é uma métrica importante, mas, considerando o número elevado de categorias, esse valor pode não refletir totalmente a eficácia do modelo em todas as classes.</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u w:val="single"/>
          <w:rtl w:val="0"/>
        </w:rPr>
        <w:t xml:space="preserve">Macro avg vs Weighted avg</w:t>
      </w:r>
      <w:r w:rsidDel="00000000" w:rsidR="00000000" w:rsidRPr="00000000">
        <w:rPr>
          <w:rtl w:val="0"/>
        </w:rPr>
        <w:t xml:space="preserve">: A média macro (42% de precisão, 31% de recall, 33% de f1-score) considera todas as classes igualmente, enquanto a média ponderada (48% de precisão, 49% de recall, 46% de f1-score) leva em conta o número de instâncias em cada classe. A diferença entre essas médias indica um desempenho desigual do modelo entre as classes, sendo mais eficaz em classes com mais amostras.</w:t>
      </w:r>
    </w:p>
    <w:p w:rsidR="00000000" w:rsidDel="00000000" w:rsidP="00000000" w:rsidRDefault="00000000" w:rsidRPr="00000000" w14:paraId="00000197">
      <w:pPr>
        <w:rPr/>
      </w:pPr>
      <w:r w:rsidDel="00000000" w:rsidR="00000000" w:rsidRPr="00000000">
        <w:rPr>
          <w:rtl w:val="0"/>
        </w:rPr>
        <w:t xml:space="preserve">Melhores e Piores Performances por Categoria</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Melhores Performances:</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b w:val="1"/>
          <w:rtl w:val="0"/>
        </w:rPr>
        <w:t xml:space="preserve">Política (Politics):</w:t>
      </w:r>
      <w:r w:rsidDel="00000000" w:rsidR="00000000" w:rsidRPr="00000000">
        <w:rPr>
          <w:rtl w:val="0"/>
        </w:rPr>
        <w:t xml:space="preserve"> Com uma precisão de 60% e recall de 81%, essa categoria obteve a melhor performance, indicando uma boa capacidade do modelo em identificar corretamente textos dessa categoria. O alto recall sugere que o modelo é eficiente em capturar a maioria das instâncias relevantes para esta classe.</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b w:val="1"/>
          <w:rtl w:val="0"/>
        </w:rPr>
        <w:t xml:space="preserve">Estilo e Beleza (Style &amp; Beauty):</w:t>
      </w:r>
      <w:r w:rsidDel="00000000" w:rsidR="00000000" w:rsidRPr="00000000">
        <w:rPr>
          <w:rtl w:val="0"/>
        </w:rPr>
        <w:t xml:space="preserve"> Com uma precisão de 66% e recall de 71%, também se destaca, mostrando que o modelo é relativamente bom em classificar corretamente os textos dessa categoria.</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b w:val="1"/>
          <w:rtl w:val="0"/>
        </w:rPr>
        <w:t xml:space="preserve">Vozes Queer (Queer Voices)</w:t>
      </w:r>
      <w:r w:rsidDel="00000000" w:rsidR="00000000" w:rsidRPr="00000000">
        <w:rPr>
          <w:rtl w:val="0"/>
        </w:rPr>
        <w:t xml:space="preserve">: Precisão de 75% e recall de 54%, indicando uma alta precisão, mas com uma capacidade moderada de detectar todas as instâncias relevantes dessa classe.</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b w:val="1"/>
          <w:rtl w:val="0"/>
        </w:rPr>
        <w:t xml:space="preserve">Piores Performances:</w:t>
      </w:r>
    </w:p>
    <w:p w:rsidR="00000000" w:rsidDel="00000000" w:rsidP="00000000" w:rsidRDefault="00000000" w:rsidRPr="00000000" w14:paraId="000001A2">
      <w:pPr>
        <w:rPr/>
      </w:pPr>
      <w:r w:rsidDel="00000000" w:rsidR="00000000" w:rsidRPr="00000000">
        <w:rPr>
          <w:rtl w:val="0"/>
        </w:rPr>
        <w:t xml:space="preserve">Notícias dos EUA (U.S. News): Com uma precisão de 20% e um recall quase nulo, essa categoria teve um dos piores desempenhos, o que pode indicar uma confusão substancial com outras categorias ou uma falta de características distintivas aprendidas pelo modelo.</w:t>
      </w:r>
    </w:p>
    <w:p w:rsidR="00000000" w:rsidDel="00000000" w:rsidP="00000000" w:rsidRDefault="00000000" w:rsidRPr="00000000" w14:paraId="000001A3">
      <w:pPr>
        <w:rPr/>
      </w:pPr>
      <w:r w:rsidDel="00000000" w:rsidR="00000000" w:rsidRPr="00000000">
        <w:rPr>
          <w:rtl w:val="0"/>
        </w:rPr>
        <w:t xml:space="preserve">Sabor (Taste) e Voices Latino (Latino Voices): Ambas as categorias também tiveram desempenhos ruins, com recalls extremamente baixos, indicando dificuldades do modelo em identificar essas categorias de forma eficaz.</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b w:val="1"/>
          <w:rtl w:val="0"/>
        </w:rPr>
        <w:t xml:space="preserve">Considerações Finais</w:t>
      </w:r>
    </w:p>
    <w:p w:rsidR="00000000" w:rsidDel="00000000" w:rsidP="00000000" w:rsidRDefault="00000000" w:rsidRPr="00000000" w14:paraId="000001A6">
      <w:pPr>
        <w:rPr/>
      </w:pPr>
      <w:r w:rsidDel="00000000" w:rsidR="00000000" w:rsidRPr="00000000">
        <w:rPr>
          <w:rtl w:val="0"/>
        </w:rPr>
        <w:t xml:space="preserve">A diferença entre as melhores e piores performances destaca a variabilidade do desempenho do modelo SVM entre diferentes categorias. Isso pode ser devido a várias razões, como desequilíbrio de classe, falta de características distintivas em algumas categorias, ou a natureza dos dados de texto que são mais desafiadores para o modelo aprender.</w:t>
      </w:r>
    </w:p>
    <w:p w:rsidR="00000000" w:rsidDel="00000000" w:rsidP="00000000" w:rsidRDefault="00000000" w:rsidRPr="00000000" w14:paraId="000001A7">
      <w:pPr>
        <w:rPr/>
      </w:pPr>
      <w:r w:rsidDel="00000000" w:rsidR="00000000" w:rsidRPr="00000000">
        <w:rPr>
          <w:rtl w:val="0"/>
        </w:rPr>
        <w:t xml:space="preserve">Para melhorar o desempenho geral do modelo, poderíamos considerar técnicas como balanceamento de classe, experimentação com diferentes parâmetros do modelo SVM, ou uso de técnicas de redução de dimensionalidade mais sofisticadas para capturar melhor a essência dos textos.</w:t>
      </w:r>
    </w:p>
    <w:p w:rsidR="00000000" w:rsidDel="00000000" w:rsidP="00000000" w:rsidRDefault="00000000" w:rsidRPr="00000000" w14:paraId="000001A8">
      <w:pPr>
        <w:rPr/>
      </w:pPr>
      <w:r w:rsidDel="00000000" w:rsidR="00000000" w:rsidRPr="00000000">
        <w:rPr>
          <w:rtl w:val="0"/>
        </w:rPr>
        <w:t xml:space="preserve">Outra abordagem poderia incluir a combinação de modelos (ensemble learning) ou o uso de técnicas de deep learning, que podem ser mais eficazes em capturar nuances em dados de texto grandes e complexos.</w:t>
      </w:r>
    </w:p>
    <w:p w:rsidR="00000000" w:rsidDel="00000000" w:rsidP="00000000" w:rsidRDefault="00000000" w:rsidRPr="00000000" w14:paraId="000001A9">
      <w:pPr>
        <w:rPr/>
      </w:pPr>
      <w:r w:rsidDel="00000000" w:rsidR="00000000" w:rsidRPr="00000000">
        <w:rPr>
          <w:rtl w:val="0"/>
        </w:rPr>
        <w:t xml:space="preserve">Esta análise destaca a importância de avaliar cuidadosamente cada categoria individualmente, além da métrica de acurácia geral, para entender completamente o desempenho de um modelo de machine learning em tarefas de classificação de texto.</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jc w:val="left"/>
        <w:rPr/>
      </w:pPr>
      <w:r w:rsidDel="00000000" w:rsidR="00000000" w:rsidRPr="00000000">
        <w:rPr>
          <w:rtl w:val="0"/>
        </w:rPr>
      </w:r>
    </w:p>
    <w:p w:rsidR="00000000" w:rsidDel="00000000" w:rsidP="00000000" w:rsidRDefault="00000000" w:rsidRPr="00000000" w14:paraId="000001AC">
      <w:pPr>
        <w:jc w:val="left"/>
        <w:rPr/>
      </w:pPr>
      <w:r w:rsidDel="00000000" w:rsidR="00000000" w:rsidRPr="00000000">
        <w:rPr>
          <w:rtl w:val="0"/>
        </w:rPr>
      </w:r>
    </w:p>
    <w:p w:rsidR="00000000" w:rsidDel="00000000" w:rsidP="00000000" w:rsidRDefault="00000000" w:rsidRPr="00000000" w14:paraId="000001AD">
      <w:pPr>
        <w:jc w:val="center"/>
        <w:rPr/>
      </w:pPr>
      <w:r w:rsidDel="00000000" w:rsidR="00000000" w:rsidRPr="00000000">
        <w:rPr>
          <w:rFonts w:ascii="Times New Roman" w:cs="Times New Roman" w:eastAsia="Times New Roman" w:hAnsi="Times New Roman"/>
          <w:b w:val="1"/>
          <w:sz w:val="34"/>
          <w:szCs w:val="34"/>
          <w:u w:val="single"/>
          <w:rtl w:val="0"/>
        </w:rPr>
        <w:t xml:space="preserve">Bases teóricas dos métodos analíticos</w:t>
      </w: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tl w:val="0"/>
        </w:rPr>
      </w:r>
    </w:p>
    <w:p w:rsidR="00000000" w:rsidDel="00000000" w:rsidP="00000000" w:rsidRDefault="00000000" w:rsidRPr="00000000" w14:paraId="000001AE">
      <w:pPr>
        <w:spacing w:after="240" w:before="240" w:lineRule="auto"/>
        <w:rPr/>
      </w:pPr>
      <w:r w:rsidDel="00000000" w:rsidR="00000000" w:rsidRPr="00000000">
        <w:rPr>
          <w:rtl w:val="0"/>
        </w:rPr>
        <w:t xml:space="preserve">Para realizar esse projeto, utilizaremos um modelo de aprendizagem de máquina supervisionado (classificação), baseado na classificação de dados rotulados. Os métodos utilizados serão baseados em Naive Bayes, </w:t>
      </w:r>
      <w:r w:rsidDel="00000000" w:rsidR="00000000" w:rsidRPr="00000000">
        <w:rPr>
          <w:rtl w:val="0"/>
        </w:rPr>
        <w:t xml:space="preserve">Random Forest Classifier</w:t>
      </w:r>
      <w:r w:rsidDel="00000000" w:rsidR="00000000" w:rsidRPr="00000000">
        <w:rPr>
          <w:rtl w:val="0"/>
        </w:rPr>
        <w:t xml:space="preserve">, e Support Vector Machines, onde será verificado qual modelo é o mais equilibrado e o ideal para o projeto.</w:t>
      </w:r>
    </w:p>
    <w:p w:rsidR="00000000" w:rsidDel="00000000" w:rsidP="00000000" w:rsidRDefault="00000000" w:rsidRPr="00000000" w14:paraId="000001AF">
      <w:pPr>
        <w:spacing w:after="240" w:before="240" w:line="360" w:lineRule="auto"/>
        <w:jc w:val="both"/>
        <w:rPr/>
      </w:pPr>
      <w:r w:rsidDel="00000000" w:rsidR="00000000" w:rsidRPr="00000000">
        <w:rPr>
          <w:rtl w:val="0"/>
        </w:rPr>
        <w:t xml:space="preserve">O modelo baseado em </w:t>
      </w:r>
      <w:r w:rsidDel="00000000" w:rsidR="00000000" w:rsidRPr="00000000">
        <w:rPr>
          <w:b w:val="1"/>
          <w:u w:val="single"/>
          <w:rtl w:val="0"/>
        </w:rPr>
        <w:t xml:space="preserve">árvore de decisão</w:t>
      </w:r>
      <w:r w:rsidDel="00000000" w:rsidR="00000000" w:rsidRPr="00000000">
        <w:rPr>
          <w:rtl w:val="0"/>
        </w:rPr>
        <w:t xml:space="preserve"> pode ser utilizado tanto para modelos de classificação quanto modelos de regressão, pode prever categorias discretas (sim ou não), ou prever valores numéricos.</w:t>
      </w:r>
    </w:p>
    <w:p w:rsidR="00000000" w:rsidDel="00000000" w:rsidP="00000000" w:rsidRDefault="00000000" w:rsidRPr="00000000" w14:paraId="000001B0">
      <w:pPr>
        <w:spacing w:after="240" w:before="240" w:line="360" w:lineRule="auto"/>
        <w:jc w:val="both"/>
        <w:rPr/>
      </w:pPr>
      <w:r w:rsidDel="00000000" w:rsidR="00000000" w:rsidRPr="00000000">
        <w:rPr>
          <w:rtl w:val="0"/>
        </w:rPr>
        <w:t xml:space="preserve">A árvore de decisão estabelece </w:t>
      </w:r>
      <w:r w:rsidDel="00000000" w:rsidR="00000000" w:rsidRPr="00000000">
        <w:rPr>
          <w:b w:val="1"/>
          <w:rtl w:val="0"/>
        </w:rPr>
        <w:t xml:space="preserve">nós</w:t>
      </w:r>
      <w:r w:rsidDel="00000000" w:rsidR="00000000" w:rsidRPr="00000000">
        <w:rPr>
          <w:rtl w:val="0"/>
        </w:rPr>
        <w:t xml:space="preserve"> (decision nodes) que se relacionam entre si por uma hierarquia. Existe o </w:t>
      </w:r>
      <w:r w:rsidDel="00000000" w:rsidR="00000000" w:rsidRPr="00000000">
        <w:rPr>
          <w:b w:val="1"/>
          <w:rtl w:val="0"/>
        </w:rPr>
        <w:t xml:space="preserve">nó-raiz</w:t>
      </w:r>
      <w:r w:rsidDel="00000000" w:rsidR="00000000" w:rsidRPr="00000000">
        <w:rPr>
          <w:rtl w:val="0"/>
        </w:rPr>
        <w:t xml:space="preserve"> (root node), que é o mais importante, e os nós-</w:t>
      </w:r>
      <w:r w:rsidDel="00000000" w:rsidR="00000000" w:rsidRPr="00000000">
        <w:rPr>
          <w:b w:val="1"/>
          <w:rtl w:val="0"/>
        </w:rPr>
        <w:t xml:space="preserve">folha</w:t>
      </w:r>
      <w:r w:rsidDel="00000000" w:rsidR="00000000" w:rsidRPr="00000000">
        <w:rPr>
          <w:rtl w:val="0"/>
        </w:rPr>
        <w:t xml:space="preserve"> (leaf nodes), que são os resultados. No contexto de machine learning, o raiz é um dos atributos da base de dados e o nó-folha é a classe ou o valor que será gerado como resposta.</w:t>
      </w:r>
    </w:p>
    <w:p w:rsidR="00000000" w:rsidDel="00000000" w:rsidP="00000000" w:rsidRDefault="00000000" w:rsidRPr="00000000" w14:paraId="000001B1">
      <w:pPr>
        <w:spacing w:after="240" w:before="240" w:line="360" w:lineRule="auto"/>
        <w:jc w:val="both"/>
        <w:rPr/>
      </w:pPr>
      <w:r w:rsidDel="00000000" w:rsidR="00000000" w:rsidRPr="00000000">
        <w:rPr>
          <w:rtl w:val="0"/>
        </w:rPr>
        <w:t xml:space="preserve">O grande trabalho da árvore é justamente encontrar os nós que vão ser encaixados em cada posição. Quem será o nó raiz? Depois, quem será o nó da esquerda? E o da direita?</w:t>
      </w:r>
    </w:p>
    <w:p w:rsidR="00000000" w:rsidDel="00000000" w:rsidP="00000000" w:rsidRDefault="00000000" w:rsidRPr="00000000" w14:paraId="000001B2">
      <w:pPr>
        <w:spacing w:after="240" w:before="240" w:line="360" w:lineRule="auto"/>
        <w:jc w:val="both"/>
        <w:rPr/>
      </w:pPr>
      <w:r w:rsidDel="00000000" w:rsidR="00000000" w:rsidRPr="00000000">
        <w:rPr>
          <w:rtl w:val="0"/>
        </w:rPr>
      </w:r>
    </w:p>
    <w:p w:rsidR="00000000" w:rsidDel="00000000" w:rsidP="00000000" w:rsidRDefault="00000000" w:rsidRPr="00000000" w14:paraId="000001B3">
      <w:pPr>
        <w:spacing w:after="240" w:before="240" w:line="360" w:lineRule="auto"/>
        <w:ind w:left="720" w:firstLine="0"/>
        <w:jc w:val="both"/>
        <w:rPr/>
      </w:pPr>
      <w:r w:rsidDel="00000000" w:rsidR="00000000" w:rsidRPr="00000000">
        <w:rPr>
          <w:rtl w:val="0"/>
        </w:rPr>
        <w:t xml:space="preserve"> </w:t>
      </w:r>
      <w:r w:rsidDel="00000000" w:rsidR="00000000" w:rsidRPr="00000000">
        <w:rPr/>
        <w:drawing>
          <wp:inline distB="114300" distT="114300" distL="114300" distR="114300">
            <wp:extent cx="4271267" cy="2295525"/>
            <wp:effectExtent b="0" l="0" r="0" t="0"/>
            <wp:docPr id="37"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4271267"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jc w:val="left"/>
        <w:rPr/>
      </w:pPr>
      <w:r w:rsidDel="00000000" w:rsidR="00000000" w:rsidRPr="00000000">
        <w:rPr>
          <w:rtl w:val="0"/>
        </w:rPr>
      </w:r>
    </w:p>
    <w:p w:rsidR="00000000" w:rsidDel="00000000" w:rsidP="00000000" w:rsidRDefault="00000000" w:rsidRPr="00000000" w14:paraId="000001B5">
      <w:pPr>
        <w:jc w:val="center"/>
        <w:rPr>
          <w:b w:val="1"/>
          <w:sz w:val="34"/>
          <w:szCs w:val="34"/>
        </w:rPr>
      </w:pPr>
      <w:r w:rsidDel="00000000" w:rsidR="00000000" w:rsidRPr="00000000">
        <w:rPr>
          <w:rtl w:val="0"/>
        </w:rPr>
      </w:r>
    </w:p>
    <w:p w:rsidR="00000000" w:rsidDel="00000000" w:rsidP="00000000" w:rsidRDefault="00000000" w:rsidRPr="00000000" w14:paraId="000001B6">
      <w:pPr>
        <w:jc w:val="center"/>
        <w:rPr>
          <w:b w:val="1"/>
          <w:sz w:val="34"/>
          <w:szCs w:val="34"/>
        </w:rPr>
      </w:pPr>
      <w:r w:rsidDel="00000000" w:rsidR="00000000" w:rsidRPr="00000000">
        <w:rPr>
          <w:rtl w:val="0"/>
        </w:rPr>
      </w:r>
    </w:p>
    <w:p w:rsidR="00000000" w:rsidDel="00000000" w:rsidP="00000000" w:rsidRDefault="00000000" w:rsidRPr="00000000" w14:paraId="000001B7">
      <w:pPr>
        <w:jc w:val="center"/>
        <w:rPr>
          <w:b w:val="1"/>
          <w:sz w:val="34"/>
          <w:szCs w:val="34"/>
        </w:rPr>
      </w:pPr>
      <w:r w:rsidDel="00000000" w:rsidR="00000000" w:rsidRPr="00000000">
        <w:rPr>
          <w:rtl w:val="0"/>
        </w:rPr>
      </w:r>
    </w:p>
    <w:p w:rsidR="00000000" w:rsidDel="00000000" w:rsidP="00000000" w:rsidRDefault="00000000" w:rsidRPr="00000000" w14:paraId="000001B8">
      <w:pPr>
        <w:jc w:val="center"/>
        <w:rPr>
          <w:b w:val="1"/>
          <w:sz w:val="34"/>
          <w:szCs w:val="34"/>
        </w:rPr>
      </w:pPr>
      <w:r w:rsidDel="00000000" w:rsidR="00000000" w:rsidRPr="00000000">
        <w:rPr>
          <w:rtl w:val="0"/>
        </w:rPr>
      </w:r>
    </w:p>
    <w:p w:rsidR="00000000" w:rsidDel="00000000" w:rsidP="00000000" w:rsidRDefault="00000000" w:rsidRPr="00000000" w14:paraId="000001B9">
      <w:pPr>
        <w:jc w:val="center"/>
        <w:rPr>
          <w:color w:val="0d0d0d"/>
          <w:highlight w:val="white"/>
        </w:rPr>
      </w:pPr>
      <w:r w:rsidDel="00000000" w:rsidR="00000000" w:rsidRPr="00000000">
        <w:rPr>
          <w:b w:val="1"/>
          <w:sz w:val="34"/>
          <w:szCs w:val="34"/>
          <w:rtl w:val="0"/>
        </w:rPr>
        <w:t xml:space="preserve">Acurácia</w:t>
      </w:r>
      <w:r w:rsidDel="00000000" w:rsidR="00000000" w:rsidRPr="00000000">
        <w:rPr>
          <w:rtl w:val="0"/>
        </w:rPr>
        <w:t xml:space="preserve"> </w:t>
        <w:br w:type="textWrapping"/>
        <w:br w:type="textWrapping"/>
      </w:r>
      <w:r w:rsidDel="00000000" w:rsidR="00000000" w:rsidRPr="00000000">
        <w:rPr>
          <w:color w:val="0d0d0d"/>
          <w:highlight w:val="white"/>
          <w:rtl w:val="0"/>
        </w:rPr>
        <w:t xml:space="preserve">A acurácia no nosso projeto refere-se à medida de precisão do modelo de classificação de notícias. Ela é calculada como a proporção de notícias corretamente classificadas em relação ao total de notícias.</w:t>
      </w:r>
    </w:p>
    <w:p w:rsidR="00000000" w:rsidDel="00000000" w:rsidP="00000000" w:rsidRDefault="00000000" w:rsidRPr="00000000" w14:paraId="000001BA">
      <w:pPr>
        <w:spacing w:after="240" w:before="240" w:lineRule="auto"/>
        <w:rPr>
          <w:color w:val="0d0d0d"/>
          <w:sz w:val="20"/>
          <w:szCs w:val="20"/>
          <w:highlight w:val="white"/>
        </w:rPr>
      </w:pPr>
      <w:r w:rsidDel="00000000" w:rsidR="00000000" w:rsidRPr="00000000">
        <w:rPr>
          <w:rFonts w:ascii="Times New Roman" w:cs="Times New Roman" w:eastAsia="Times New Roman" w:hAnsi="Times New Roman"/>
          <w:i w:val="1"/>
          <w:rtl w:val="0"/>
        </w:rPr>
        <w:t xml:space="preserve">                         </w:t>
        <w:tab/>
        <w:t xml:space="preserve">Acurácia </w:t>
      </w:r>
      <w:r w:rsidDel="00000000" w:rsidR="00000000" w:rsidRPr="00000000">
        <w:rPr>
          <w:rtl w:val="0"/>
        </w:rPr>
        <w:t xml:space="preserve">=</w:t>
      </w:r>
      <w:r w:rsidDel="00000000" w:rsidR="00000000" w:rsidRPr="00000000">
        <w:rPr>
          <w:color w:val="0d0d0d"/>
          <w:sz w:val="20"/>
          <w:szCs w:val="20"/>
          <w:highlight w:val="white"/>
          <w:rtl w:val="0"/>
        </w:rPr>
        <w:t xml:space="preserve"> </w:t>
      </w:r>
      <w:r w:rsidDel="00000000" w:rsidR="00000000" w:rsidRPr="00000000">
        <w:rPr>
          <w:color w:val="0d0d0d"/>
          <w:sz w:val="20"/>
          <w:szCs w:val="20"/>
          <w:highlight w:val="white"/>
          <w:u w:val="single"/>
          <w:rtl w:val="0"/>
        </w:rPr>
        <w:t xml:space="preserve">Número de previsões corretas</w:t>
      </w:r>
      <w:r w:rsidDel="00000000" w:rsidR="00000000" w:rsidRPr="00000000">
        <w:rPr>
          <w:color w:val="0d0d0d"/>
          <w:sz w:val="2"/>
          <w:szCs w:val="2"/>
          <w:highlight w:val="white"/>
          <w:u w:val="single"/>
          <w:rtl w:val="0"/>
        </w:rPr>
        <w:t xml:space="preserve">​</w:t>
        <w:br w:type="textWrapping"/>
      </w:r>
      <w:r w:rsidDel="00000000" w:rsidR="00000000" w:rsidRPr="00000000">
        <w:rPr>
          <w:color w:val="0d0d0d"/>
          <w:sz w:val="29"/>
          <w:szCs w:val="29"/>
          <w:highlight w:val="white"/>
          <w:rtl w:val="0"/>
        </w:rPr>
        <w:t xml:space="preserve"> </w:t>
      </w:r>
      <w:r w:rsidDel="00000000" w:rsidR="00000000" w:rsidRPr="00000000">
        <w:rPr>
          <w:rtl w:val="0"/>
        </w:rPr>
        <w:t xml:space="preserve">                                          </w:t>
      </w:r>
      <w:r w:rsidDel="00000000" w:rsidR="00000000" w:rsidRPr="00000000">
        <w:rPr>
          <w:color w:val="0d0d0d"/>
          <w:sz w:val="20"/>
          <w:szCs w:val="20"/>
          <w:highlight w:val="white"/>
          <w:rtl w:val="0"/>
        </w:rPr>
        <w:t xml:space="preserve">Número total de previsões</w:t>
      </w:r>
    </w:p>
    <w:p w:rsidR="00000000" w:rsidDel="00000000" w:rsidP="00000000" w:rsidRDefault="00000000" w:rsidRPr="00000000" w14:paraId="000001BB">
      <w:pPr>
        <w:spacing w:after="240" w:before="240" w:lineRule="auto"/>
        <w:rPr>
          <w:color w:val="0d0d0d"/>
          <w:highlight w:val="white"/>
        </w:rPr>
      </w:pPr>
      <w:r w:rsidDel="00000000" w:rsidR="00000000" w:rsidRPr="00000000">
        <w:rPr>
          <w:color w:val="0d0d0d"/>
          <w:highlight w:val="white"/>
          <w:rtl w:val="0"/>
        </w:rPr>
        <w:t xml:space="preserve">Após treinar o modelo com um conjunto de dados, ele é avaliado na qual o modelo faz previsões das categorias das notícias e a acurácia é determinada comparando essas previsões com as categorias reais das notícias.</w:t>
      </w:r>
    </w:p>
    <w:p w:rsidR="00000000" w:rsidDel="00000000" w:rsidP="00000000" w:rsidRDefault="00000000" w:rsidRPr="00000000" w14:paraId="000001BC">
      <w:pPr>
        <w:spacing w:after="240" w:before="240" w:lineRule="auto"/>
        <w:rPr>
          <w:color w:val="0d0d0d"/>
          <w:highlight w:val="white"/>
        </w:rPr>
      </w:pPr>
      <w:r w:rsidDel="00000000" w:rsidR="00000000" w:rsidRPr="00000000">
        <w:rPr>
          <w:rtl w:val="0"/>
        </w:rPr>
      </w:r>
    </w:p>
    <w:p w:rsidR="00000000" w:rsidDel="00000000" w:rsidP="00000000" w:rsidRDefault="00000000" w:rsidRPr="00000000" w14:paraId="000001BD">
      <w:pPr>
        <w:spacing w:after="240" w:before="240" w:lineRule="auto"/>
        <w:rPr>
          <w:color w:val="0d0d0d"/>
          <w:highlight w:val="white"/>
        </w:rPr>
      </w:pPr>
      <w:r w:rsidDel="00000000" w:rsidR="00000000" w:rsidRPr="00000000">
        <w:rPr>
          <w:rtl w:val="0"/>
        </w:rPr>
      </w:r>
    </w:p>
    <w:p w:rsidR="00000000" w:rsidDel="00000000" w:rsidP="00000000" w:rsidRDefault="00000000" w:rsidRPr="00000000" w14:paraId="000001BE">
      <w:pPr>
        <w:spacing w:after="240" w:before="240" w:lineRule="auto"/>
        <w:rPr>
          <w:color w:val="0d0d0d"/>
          <w:highlight w:val="white"/>
        </w:rPr>
      </w:pPr>
      <w:r w:rsidDel="00000000" w:rsidR="00000000" w:rsidRPr="00000000">
        <w:rPr>
          <w:rtl w:val="0"/>
        </w:rPr>
      </w:r>
    </w:p>
    <w:p w:rsidR="00000000" w:rsidDel="00000000" w:rsidP="00000000" w:rsidRDefault="00000000" w:rsidRPr="00000000" w14:paraId="000001BF">
      <w:pPr>
        <w:spacing w:after="240" w:before="240" w:lineRule="auto"/>
        <w:rPr>
          <w:color w:val="0d0d0d"/>
          <w:highlight w:val="white"/>
        </w:rPr>
      </w:pPr>
      <w:r w:rsidDel="00000000" w:rsidR="00000000" w:rsidRPr="00000000">
        <w:rPr>
          <w:rtl w:val="0"/>
        </w:rPr>
      </w:r>
    </w:p>
    <w:p w:rsidR="00000000" w:rsidDel="00000000" w:rsidP="00000000" w:rsidRDefault="00000000" w:rsidRPr="00000000" w14:paraId="000001C0">
      <w:pPr>
        <w:spacing w:after="240" w:before="240" w:lineRule="auto"/>
        <w:rPr>
          <w:color w:val="0d0d0d"/>
          <w:highlight w:val="white"/>
        </w:rPr>
      </w:pPr>
      <w:r w:rsidDel="00000000" w:rsidR="00000000" w:rsidRPr="00000000">
        <w:rPr>
          <w:rtl w:val="0"/>
        </w:rPr>
      </w:r>
    </w:p>
    <w:p w:rsidR="00000000" w:rsidDel="00000000" w:rsidP="00000000" w:rsidRDefault="00000000" w:rsidRPr="00000000" w14:paraId="000001C1">
      <w:pPr>
        <w:spacing w:after="240" w:before="240" w:lineRule="auto"/>
        <w:rPr>
          <w:color w:val="0d0d0d"/>
          <w:highlight w:val="white"/>
        </w:rPr>
      </w:pPr>
      <w:r w:rsidDel="00000000" w:rsidR="00000000" w:rsidRPr="00000000">
        <w:rPr>
          <w:rtl w:val="0"/>
        </w:rPr>
      </w:r>
    </w:p>
    <w:p w:rsidR="00000000" w:rsidDel="00000000" w:rsidP="00000000" w:rsidRDefault="00000000" w:rsidRPr="00000000" w14:paraId="000001C2">
      <w:pPr>
        <w:spacing w:after="240" w:before="240" w:lineRule="auto"/>
        <w:rPr>
          <w:color w:val="0d0d0d"/>
          <w:highlight w:val="white"/>
        </w:rPr>
      </w:pPr>
      <w:r w:rsidDel="00000000" w:rsidR="00000000" w:rsidRPr="00000000">
        <w:rPr>
          <w:rtl w:val="0"/>
        </w:rPr>
      </w:r>
    </w:p>
    <w:p w:rsidR="00000000" w:rsidDel="00000000" w:rsidP="00000000" w:rsidRDefault="00000000" w:rsidRPr="00000000" w14:paraId="000001C3">
      <w:pPr>
        <w:spacing w:after="240" w:before="240" w:lineRule="auto"/>
        <w:rPr>
          <w:color w:val="0d0d0d"/>
          <w:highlight w:val="white"/>
        </w:rPr>
      </w:pPr>
      <w:r w:rsidDel="00000000" w:rsidR="00000000" w:rsidRPr="00000000">
        <w:rPr>
          <w:rtl w:val="0"/>
        </w:rPr>
      </w:r>
    </w:p>
    <w:p w:rsidR="00000000" w:rsidDel="00000000" w:rsidP="00000000" w:rsidRDefault="00000000" w:rsidRPr="00000000" w14:paraId="000001C4">
      <w:pPr>
        <w:spacing w:after="240" w:before="240" w:lineRule="auto"/>
        <w:rPr>
          <w:color w:val="0d0d0d"/>
          <w:highlight w:val="white"/>
        </w:rPr>
      </w:pPr>
      <w:r w:rsidDel="00000000" w:rsidR="00000000" w:rsidRPr="00000000">
        <w:rPr>
          <w:rtl w:val="0"/>
        </w:rPr>
      </w:r>
    </w:p>
    <w:p w:rsidR="00000000" w:rsidDel="00000000" w:rsidP="00000000" w:rsidRDefault="00000000" w:rsidRPr="00000000" w14:paraId="000001C5">
      <w:pPr>
        <w:spacing w:after="240" w:before="240" w:lineRule="auto"/>
        <w:rPr>
          <w:color w:val="0d0d0d"/>
          <w:highlight w:val="white"/>
        </w:rPr>
      </w:pPr>
      <w:r w:rsidDel="00000000" w:rsidR="00000000" w:rsidRPr="00000000">
        <w:rPr>
          <w:rtl w:val="0"/>
        </w:rPr>
      </w:r>
    </w:p>
    <w:p w:rsidR="00000000" w:rsidDel="00000000" w:rsidP="00000000" w:rsidRDefault="00000000" w:rsidRPr="00000000" w14:paraId="000001C6">
      <w:pPr>
        <w:spacing w:after="240" w:before="240" w:lineRule="auto"/>
        <w:rPr>
          <w:color w:val="0d0d0d"/>
          <w:highlight w:val="white"/>
        </w:rPr>
      </w:pPr>
      <w:r w:rsidDel="00000000" w:rsidR="00000000" w:rsidRPr="00000000">
        <w:rPr>
          <w:rtl w:val="0"/>
        </w:rPr>
      </w:r>
    </w:p>
    <w:p w:rsidR="00000000" w:rsidDel="00000000" w:rsidP="00000000" w:rsidRDefault="00000000" w:rsidRPr="00000000" w14:paraId="000001C7">
      <w:pPr>
        <w:spacing w:after="240" w:before="240" w:lineRule="auto"/>
        <w:rPr>
          <w:color w:val="0d0d0d"/>
          <w:highlight w:val="white"/>
        </w:rPr>
      </w:pPr>
      <w:r w:rsidDel="00000000" w:rsidR="00000000" w:rsidRPr="00000000">
        <w:rPr>
          <w:rtl w:val="0"/>
        </w:rPr>
      </w:r>
    </w:p>
    <w:p w:rsidR="00000000" w:rsidDel="00000000" w:rsidP="00000000" w:rsidRDefault="00000000" w:rsidRPr="00000000" w14:paraId="000001C8">
      <w:pPr>
        <w:spacing w:after="240" w:before="240" w:lineRule="auto"/>
        <w:rPr>
          <w:color w:val="0d0d0d"/>
          <w:highlight w:val="white"/>
        </w:rPr>
      </w:pPr>
      <w:r w:rsidDel="00000000" w:rsidR="00000000" w:rsidRPr="00000000">
        <w:rPr>
          <w:rtl w:val="0"/>
        </w:rPr>
      </w:r>
    </w:p>
    <w:p w:rsidR="00000000" w:rsidDel="00000000" w:rsidP="00000000" w:rsidRDefault="00000000" w:rsidRPr="00000000" w14:paraId="000001C9">
      <w:pPr>
        <w:spacing w:after="240" w:before="240" w:lineRule="auto"/>
        <w:rPr>
          <w:color w:val="0d0d0d"/>
          <w:highlight w:val="white"/>
        </w:rPr>
      </w:pPr>
      <w:r w:rsidDel="00000000" w:rsidR="00000000" w:rsidRPr="00000000">
        <w:rPr>
          <w:rtl w:val="0"/>
        </w:rPr>
      </w:r>
    </w:p>
    <w:p w:rsidR="00000000" w:rsidDel="00000000" w:rsidP="00000000" w:rsidRDefault="00000000" w:rsidRPr="00000000" w14:paraId="000001CA">
      <w:pPr>
        <w:spacing w:after="240" w:before="240" w:lineRule="auto"/>
        <w:rPr>
          <w:color w:val="0d0d0d"/>
          <w:highlight w:val="white"/>
        </w:rPr>
      </w:pPr>
      <w:r w:rsidDel="00000000" w:rsidR="00000000" w:rsidRPr="00000000">
        <w:rPr>
          <w:rtl w:val="0"/>
        </w:rPr>
      </w:r>
    </w:p>
    <w:p w:rsidR="00000000" w:rsidDel="00000000" w:rsidP="00000000" w:rsidRDefault="00000000" w:rsidRPr="00000000" w14:paraId="000001CB">
      <w:pPr>
        <w:spacing w:after="240" w:before="240" w:lineRule="auto"/>
        <w:rPr>
          <w:color w:val="0d0d0d"/>
          <w:highlight w:val="white"/>
        </w:rPr>
      </w:pPr>
      <w:r w:rsidDel="00000000" w:rsidR="00000000" w:rsidRPr="00000000">
        <w:rPr>
          <w:rtl w:val="0"/>
        </w:rPr>
      </w:r>
    </w:p>
    <w:p w:rsidR="00000000" w:rsidDel="00000000" w:rsidP="00000000" w:rsidRDefault="00000000" w:rsidRPr="00000000" w14:paraId="000001CC">
      <w:pPr>
        <w:spacing w:after="240" w:before="240" w:lineRule="auto"/>
        <w:rPr>
          <w:color w:val="0d0d0d"/>
          <w:highlight w:val="white"/>
        </w:rPr>
      </w:pPr>
      <w:r w:rsidDel="00000000" w:rsidR="00000000" w:rsidRPr="00000000">
        <w:rPr>
          <w:rtl w:val="0"/>
        </w:rPr>
      </w:r>
    </w:p>
    <w:p w:rsidR="00000000" w:rsidDel="00000000" w:rsidP="00000000" w:rsidRDefault="00000000" w:rsidRPr="00000000" w14:paraId="000001CD">
      <w:pPr>
        <w:spacing w:after="240" w:before="240" w:lineRule="auto"/>
        <w:rPr>
          <w:b w:val="1"/>
          <w:color w:val="0d0d0d"/>
          <w:sz w:val="42"/>
          <w:szCs w:val="42"/>
          <w:highlight w:val="white"/>
          <w:u w:val="single"/>
        </w:rPr>
      </w:pPr>
      <w:r w:rsidDel="00000000" w:rsidR="00000000" w:rsidRPr="00000000">
        <w:rPr>
          <w:b w:val="1"/>
          <w:color w:val="0d0d0d"/>
          <w:sz w:val="30"/>
          <w:szCs w:val="30"/>
          <w:highlight w:val="white"/>
          <w:u w:val="single"/>
          <w:rtl w:val="0"/>
        </w:rPr>
        <w:t xml:space="preserve">Método Analítico Aplicado à Base de Dados e Escolha do Melhor Modelo</w:t>
      </w:r>
      <w:r w:rsidDel="00000000" w:rsidR="00000000" w:rsidRPr="00000000">
        <w:rPr>
          <w:rtl w:val="0"/>
        </w:rPr>
      </w:r>
    </w:p>
    <w:p w:rsidR="00000000" w:rsidDel="00000000" w:rsidP="00000000" w:rsidRDefault="00000000" w:rsidRPr="00000000" w14:paraId="000001CE">
      <w:pPr>
        <w:spacing w:after="240" w:before="240" w:lineRule="auto"/>
        <w:rPr>
          <w:color w:val="0d0d0d"/>
          <w:highlight w:val="white"/>
        </w:rPr>
      </w:pPr>
      <w:r w:rsidDel="00000000" w:rsidR="00000000" w:rsidRPr="00000000">
        <w:rPr>
          <w:color w:val="0d0d0d"/>
          <w:highlight w:val="white"/>
          <w:rtl w:val="0"/>
        </w:rPr>
        <w:t xml:space="preserve">Para avaliar e comparar o desempenho dos três modelos de classificação (Naive Bayes, Random Forest Classifier e Support Vector Machines) no projeto, devemos considerar diversas métricas presentes no classification report, incluindo precisão (precision), recall (sensibilidade), f1-score e suporte (support). Cada modelo será analisado considerando suas médias macro e ponderadas (weighted) dessas métricas, focando principalmente na precisão, recall e f1-score, que são críticos para entender a eficácia geral dos modelos em diferentes classes. </w:t>
      </w:r>
    </w:p>
    <w:p w:rsidR="00000000" w:rsidDel="00000000" w:rsidP="00000000" w:rsidRDefault="00000000" w:rsidRPr="00000000" w14:paraId="000001CF">
      <w:pPr>
        <w:spacing w:after="240" w:before="240" w:lineRule="auto"/>
        <w:rPr>
          <w:b w:val="1"/>
          <w:color w:val="0d0d0d"/>
          <w:sz w:val="24"/>
          <w:szCs w:val="24"/>
          <w:highlight w:val="white"/>
          <w:u w:val="single"/>
        </w:rPr>
      </w:pPr>
      <w:r w:rsidDel="00000000" w:rsidR="00000000" w:rsidRPr="00000000">
        <w:rPr>
          <w:b w:val="1"/>
          <w:color w:val="0d0d0d"/>
          <w:sz w:val="24"/>
          <w:szCs w:val="24"/>
          <w:highlight w:val="white"/>
          <w:u w:val="single"/>
          <w:rtl w:val="0"/>
        </w:rPr>
        <w:t xml:space="preserve">Análise dos Resultados </w:t>
      </w:r>
    </w:p>
    <w:p w:rsidR="00000000" w:rsidDel="00000000" w:rsidP="00000000" w:rsidRDefault="00000000" w:rsidRPr="00000000" w14:paraId="000001D0">
      <w:pPr>
        <w:spacing w:after="240" w:before="240" w:lineRule="auto"/>
        <w:rPr>
          <w:color w:val="0d0d0d"/>
          <w:highlight w:val="white"/>
        </w:rPr>
      </w:pPr>
      <w:r w:rsidDel="00000000" w:rsidR="00000000" w:rsidRPr="00000000">
        <w:rPr>
          <w:color w:val="0d0d0d"/>
          <w:highlight w:val="white"/>
          <w:u w:val="single"/>
          <w:rtl w:val="0"/>
        </w:rPr>
        <w:t xml:space="preserve">Naive Bayes</w:t>
      </w:r>
      <w:r w:rsidDel="00000000" w:rsidR="00000000" w:rsidRPr="00000000">
        <w:rPr>
          <w:color w:val="0d0d0d"/>
          <w:highlight w:val="white"/>
          <w:rtl w:val="0"/>
        </w:rPr>
        <w:t xml:space="preserve"> </w:t>
      </w:r>
    </w:p>
    <w:p w:rsidR="00000000" w:rsidDel="00000000" w:rsidP="00000000" w:rsidRDefault="00000000" w:rsidRPr="00000000" w14:paraId="000001D1">
      <w:pPr>
        <w:numPr>
          <w:ilvl w:val="0"/>
          <w:numId w:val="10"/>
        </w:numPr>
        <w:spacing w:after="0" w:afterAutospacing="0" w:before="240" w:lineRule="auto"/>
        <w:ind w:left="720" w:hanging="360"/>
        <w:rPr>
          <w:color w:val="0d0d0d"/>
          <w:highlight w:val="white"/>
          <w:u w:val="none"/>
        </w:rPr>
      </w:pPr>
      <w:r w:rsidDel="00000000" w:rsidR="00000000" w:rsidRPr="00000000">
        <w:rPr>
          <w:color w:val="0d0d0d"/>
          <w:highlight w:val="white"/>
          <w:rtl w:val="0"/>
        </w:rPr>
        <w:t xml:space="preserve">Precisão Média (Macro Avg): 0.64 </w:t>
      </w:r>
    </w:p>
    <w:p w:rsidR="00000000" w:rsidDel="00000000" w:rsidP="00000000" w:rsidRDefault="00000000" w:rsidRPr="00000000" w14:paraId="000001D2">
      <w:pPr>
        <w:numPr>
          <w:ilvl w:val="0"/>
          <w:numId w:val="10"/>
        </w:numPr>
        <w:spacing w:after="0" w:afterAutospacing="0" w:before="0" w:beforeAutospacing="0" w:lineRule="auto"/>
        <w:ind w:left="720" w:hanging="360"/>
        <w:rPr>
          <w:color w:val="0d0d0d"/>
          <w:highlight w:val="white"/>
          <w:u w:val="none"/>
        </w:rPr>
      </w:pPr>
      <w:r w:rsidDel="00000000" w:rsidR="00000000" w:rsidRPr="00000000">
        <w:rPr>
          <w:color w:val="0d0d0d"/>
          <w:highlight w:val="white"/>
          <w:rtl w:val="0"/>
        </w:rPr>
        <w:t xml:space="preserve">Recall Médio (Macro Avg): 0.30 </w:t>
      </w:r>
    </w:p>
    <w:p w:rsidR="00000000" w:rsidDel="00000000" w:rsidP="00000000" w:rsidRDefault="00000000" w:rsidRPr="00000000" w14:paraId="000001D3">
      <w:pPr>
        <w:numPr>
          <w:ilvl w:val="0"/>
          <w:numId w:val="10"/>
        </w:numPr>
        <w:spacing w:after="0" w:afterAutospacing="0" w:before="0" w:beforeAutospacing="0" w:lineRule="auto"/>
        <w:ind w:left="720" w:hanging="360"/>
        <w:rPr>
          <w:color w:val="0d0d0d"/>
          <w:highlight w:val="white"/>
          <w:u w:val="none"/>
        </w:rPr>
      </w:pPr>
      <w:r w:rsidDel="00000000" w:rsidR="00000000" w:rsidRPr="00000000">
        <w:rPr>
          <w:color w:val="0d0d0d"/>
          <w:highlight w:val="white"/>
          <w:rtl w:val="0"/>
        </w:rPr>
        <w:t xml:space="preserve">F1-Score Médio (Macro Avg): 0.33 </w:t>
      </w:r>
    </w:p>
    <w:p w:rsidR="00000000" w:rsidDel="00000000" w:rsidP="00000000" w:rsidRDefault="00000000" w:rsidRPr="00000000" w14:paraId="000001D4">
      <w:pPr>
        <w:numPr>
          <w:ilvl w:val="0"/>
          <w:numId w:val="10"/>
        </w:numPr>
        <w:spacing w:after="0" w:afterAutospacing="0" w:before="0" w:beforeAutospacing="0" w:lineRule="auto"/>
        <w:ind w:left="720" w:hanging="360"/>
        <w:rPr>
          <w:color w:val="0d0d0d"/>
          <w:highlight w:val="white"/>
          <w:u w:val="none"/>
        </w:rPr>
      </w:pPr>
      <w:r w:rsidDel="00000000" w:rsidR="00000000" w:rsidRPr="00000000">
        <w:rPr>
          <w:color w:val="0d0d0d"/>
          <w:highlight w:val="white"/>
          <w:rtl w:val="0"/>
        </w:rPr>
        <w:t xml:space="preserve">Precisão Ponderada (Weighted Avg): 0.59 </w:t>
      </w:r>
    </w:p>
    <w:p w:rsidR="00000000" w:rsidDel="00000000" w:rsidP="00000000" w:rsidRDefault="00000000" w:rsidRPr="00000000" w14:paraId="000001D5">
      <w:pPr>
        <w:numPr>
          <w:ilvl w:val="0"/>
          <w:numId w:val="10"/>
        </w:numPr>
        <w:spacing w:after="0" w:afterAutospacing="0" w:before="0" w:beforeAutospacing="0" w:lineRule="auto"/>
        <w:ind w:left="720" w:hanging="360"/>
        <w:rPr>
          <w:color w:val="0d0d0d"/>
          <w:highlight w:val="white"/>
          <w:u w:val="none"/>
        </w:rPr>
      </w:pPr>
      <w:r w:rsidDel="00000000" w:rsidR="00000000" w:rsidRPr="00000000">
        <w:rPr>
          <w:color w:val="0d0d0d"/>
          <w:highlight w:val="white"/>
          <w:rtl w:val="0"/>
        </w:rPr>
        <w:t xml:space="preserve">Recall Ponderado (Weighted Avg): 0.56 </w:t>
      </w:r>
    </w:p>
    <w:p w:rsidR="00000000" w:rsidDel="00000000" w:rsidP="00000000" w:rsidRDefault="00000000" w:rsidRPr="00000000" w14:paraId="000001D6">
      <w:pPr>
        <w:numPr>
          <w:ilvl w:val="0"/>
          <w:numId w:val="10"/>
        </w:numPr>
        <w:spacing w:after="240" w:before="0" w:beforeAutospacing="0" w:lineRule="auto"/>
        <w:ind w:left="720" w:hanging="360"/>
        <w:rPr>
          <w:color w:val="0d0d0d"/>
          <w:highlight w:val="white"/>
          <w:u w:val="none"/>
        </w:rPr>
      </w:pPr>
      <w:r w:rsidDel="00000000" w:rsidR="00000000" w:rsidRPr="00000000">
        <w:rPr>
          <w:color w:val="0d0d0d"/>
          <w:highlight w:val="white"/>
          <w:rtl w:val="0"/>
        </w:rPr>
        <w:t xml:space="preserve">F1-Score Ponderado (Weighted Avg): 0.50 </w:t>
      </w:r>
    </w:p>
    <w:p w:rsidR="00000000" w:rsidDel="00000000" w:rsidP="00000000" w:rsidRDefault="00000000" w:rsidRPr="00000000" w14:paraId="000001D7">
      <w:pPr>
        <w:spacing w:after="240" w:before="240" w:lineRule="auto"/>
        <w:rPr>
          <w:color w:val="0d0d0d"/>
          <w:highlight w:val="white"/>
        </w:rPr>
      </w:pPr>
      <w:r w:rsidDel="00000000" w:rsidR="00000000" w:rsidRPr="00000000">
        <w:rPr>
          <w:color w:val="0d0d0d"/>
          <w:highlight w:val="white"/>
          <w:u w:val="single"/>
          <w:rtl w:val="0"/>
        </w:rPr>
        <w:t xml:space="preserve">Random Forest Classifier</w:t>
      </w:r>
      <w:r w:rsidDel="00000000" w:rsidR="00000000" w:rsidRPr="00000000">
        <w:rPr>
          <w:color w:val="0d0d0d"/>
          <w:highlight w:val="white"/>
          <w:rtl w:val="0"/>
        </w:rPr>
        <w:t xml:space="preserve"> </w:t>
      </w:r>
    </w:p>
    <w:p w:rsidR="00000000" w:rsidDel="00000000" w:rsidP="00000000" w:rsidRDefault="00000000" w:rsidRPr="00000000" w14:paraId="000001D8">
      <w:pPr>
        <w:numPr>
          <w:ilvl w:val="0"/>
          <w:numId w:val="26"/>
        </w:numPr>
        <w:spacing w:after="0" w:afterAutospacing="0" w:before="240" w:lineRule="auto"/>
        <w:ind w:left="720" w:hanging="360"/>
        <w:rPr>
          <w:color w:val="0d0d0d"/>
          <w:highlight w:val="white"/>
          <w:u w:val="none"/>
        </w:rPr>
      </w:pPr>
      <w:r w:rsidDel="00000000" w:rsidR="00000000" w:rsidRPr="00000000">
        <w:rPr>
          <w:color w:val="0d0d0d"/>
          <w:highlight w:val="white"/>
          <w:rtl w:val="0"/>
        </w:rPr>
        <w:t xml:space="preserve">Precisão Média (Macro Avg): 0.55 </w:t>
      </w:r>
    </w:p>
    <w:p w:rsidR="00000000" w:rsidDel="00000000" w:rsidP="00000000" w:rsidRDefault="00000000" w:rsidRPr="00000000" w14:paraId="000001D9">
      <w:pPr>
        <w:numPr>
          <w:ilvl w:val="0"/>
          <w:numId w:val="26"/>
        </w:numPr>
        <w:spacing w:after="0" w:afterAutospacing="0" w:before="0" w:beforeAutospacing="0" w:lineRule="auto"/>
        <w:ind w:left="720" w:hanging="360"/>
        <w:rPr>
          <w:color w:val="0d0d0d"/>
          <w:highlight w:val="white"/>
          <w:u w:val="none"/>
        </w:rPr>
      </w:pPr>
      <w:r w:rsidDel="00000000" w:rsidR="00000000" w:rsidRPr="00000000">
        <w:rPr>
          <w:color w:val="0d0d0d"/>
          <w:highlight w:val="white"/>
          <w:rtl w:val="0"/>
        </w:rPr>
        <w:t xml:space="preserve">Recall Médio (Macro Avg): 0.34 </w:t>
      </w:r>
    </w:p>
    <w:p w:rsidR="00000000" w:rsidDel="00000000" w:rsidP="00000000" w:rsidRDefault="00000000" w:rsidRPr="00000000" w14:paraId="000001DA">
      <w:pPr>
        <w:numPr>
          <w:ilvl w:val="0"/>
          <w:numId w:val="26"/>
        </w:numPr>
        <w:spacing w:after="0" w:afterAutospacing="0" w:before="0" w:beforeAutospacing="0" w:lineRule="auto"/>
        <w:ind w:left="720" w:hanging="360"/>
        <w:rPr>
          <w:color w:val="0d0d0d"/>
          <w:highlight w:val="white"/>
          <w:u w:val="none"/>
        </w:rPr>
      </w:pPr>
      <w:r w:rsidDel="00000000" w:rsidR="00000000" w:rsidRPr="00000000">
        <w:rPr>
          <w:color w:val="0d0d0d"/>
          <w:highlight w:val="white"/>
          <w:rtl w:val="0"/>
        </w:rPr>
        <w:t xml:space="preserve">F1-Score Médio (Macro Avg): 0.38 </w:t>
      </w:r>
    </w:p>
    <w:p w:rsidR="00000000" w:rsidDel="00000000" w:rsidP="00000000" w:rsidRDefault="00000000" w:rsidRPr="00000000" w14:paraId="000001DB">
      <w:pPr>
        <w:numPr>
          <w:ilvl w:val="0"/>
          <w:numId w:val="26"/>
        </w:numPr>
        <w:spacing w:after="0" w:afterAutospacing="0" w:before="0" w:beforeAutospacing="0" w:lineRule="auto"/>
        <w:ind w:left="720" w:hanging="360"/>
        <w:rPr>
          <w:color w:val="0d0d0d"/>
          <w:highlight w:val="white"/>
          <w:u w:val="none"/>
        </w:rPr>
      </w:pPr>
      <w:r w:rsidDel="00000000" w:rsidR="00000000" w:rsidRPr="00000000">
        <w:rPr>
          <w:color w:val="0d0d0d"/>
          <w:highlight w:val="white"/>
          <w:rtl w:val="0"/>
        </w:rPr>
        <w:t xml:space="preserve">Precisão Ponderada (Weighted Avg): 0.55 </w:t>
      </w:r>
    </w:p>
    <w:p w:rsidR="00000000" w:rsidDel="00000000" w:rsidP="00000000" w:rsidRDefault="00000000" w:rsidRPr="00000000" w14:paraId="000001DC">
      <w:pPr>
        <w:numPr>
          <w:ilvl w:val="0"/>
          <w:numId w:val="26"/>
        </w:numPr>
        <w:spacing w:after="0" w:afterAutospacing="0" w:before="0" w:beforeAutospacing="0" w:lineRule="auto"/>
        <w:ind w:left="720" w:hanging="360"/>
        <w:rPr>
          <w:color w:val="0d0d0d"/>
          <w:highlight w:val="white"/>
          <w:u w:val="none"/>
        </w:rPr>
      </w:pPr>
      <w:r w:rsidDel="00000000" w:rsidR="00000000" w:rsidRPr="00000000">
        <w:rPr>
          <w:color w:val="0d0d0d"/>
          <w:highlight w:val="white"/>
          <w:rtl w:val="0"/>
        </w:rPr>
        <w:t xml:space="preserve">Recall Ponderado (Weighted Avg): 0.55 </w:t>
      </w:r>
    </w:p>
    <w:p w:rsidR="00000000" w:rsidDel="00000000" w:rsidP="00000000" w:rsidRDefault="00000000" w:rsidRPr="00000000" w14:paraId="000001DD">
      <w:pPr>
        <w:numPr>
          <w:ilvl w:val="0"/>
          <w:numId w:val="26"/>
        </w:numPr>
        <w:spacing w:after="240" w:before="0" w:beforeAutospacing="0" w:lineRule="auto"/>
        <w:ind w:left="720" w:hanging="360"/>
        <w:rPr>
          <w:color w:val="0d0d0d"/>
          <w:highlight w:val="white"/>
          <w:u w:val="none"/>
        </w:rPr>
      </w:pPr>
      <w:r w:rsidDel="00000000" w:rsidR="00000000" w:rsidRPr="00000000">
        <w:rPr>
          <w:color w:val="0d0d0d"/>
          <w:highlight w:val="white"/>
          <w:rtl w:val="0"/>
        </w:rPr>
        <w:t xml:space="preserve">F1-Score Ponderado (Weighted Avg): 0.51 </w:t>
      </w:r>
    </w:p>
    <w:p w:rsidR="00000000" w:rsidDel="00000000" w:rsidP="00000000" w:rsidRDefault="00000000" w:rsidRPr="00000000" w14:paraId="000001DE">
      <w:pPr>
        <w:spacing w:after="240" w:before="240" w:lineRule="auto"/>
        <w:rPr>
          <w:color w:val="0d0d0d"/>
          <w:highlight w:val="white"/>
        </w:rPr>
      </w:pPr>
      <w:r w:rsidDel="00000000" w:rsidR="00000000" w:rsidRPr="00000000">
        <w:rPr>
          <w:color w:val="0d0d0d"/>
          <w:highlight w:val="white"/>
          <w:u w:val="single"/>
          <w:rtl w:val="0"/>
        </w:rPr>
        <w:t xml:space="preserve">Support Vector Machines</w:t>
      </w:r>
      <w:r w:rsidDel="00000000" w:rsidR="00000000" w:rsidRPr="00000000">
        <w:rPr>
          <w:color w:val="0d0d0d"/>
          <w:highlight w:val="white"/>
          <w:rtl w:val="0"/>
        </w:rPr>
        <w:t xml:space="preserve"> </w:t>
      </w:r>
    </w:p>
    <w:p w:rsidR="00000000" w:rsidDel="00000000" w:rsidP="00000000" w:rsidRDefault="00000000" w:rsidRPr="00000000" w14:paraId="000001DF">
      <w:pPr>
        <w:numPr>
          <w:ilvl w:val="0"/>
          <w:numId w:val="4"/>
        </w:numPr>
        <w:spacing w:after="0" w:afterAutospacing="0" w:before="240" w:lineRule="auto"/>
        <w:ind w:left="720" w:hanging="360"/>
        <w:rPr>
          <w:color w:val="0d0d0d"/>
          <w:highlight w:val="white"/>
          <w:u w:val="none"/>
        </w:rPr>
      </w:pPr>
      <w:r w:rsidDel="00000000" w:rsidR="00000000" w:rsidRPr="00000000">
        <w:rPr>
          <w:color w:val="0d0d0d"/>
          <w:highlight w:val="white"/>
          <w:rtl w:val="0"/>
        </w:rPr>
        <w:t xml:space="preserve">Precisão Média (Macro Avg): 0.41 </w:t>
      </w:r>
    </w:p>
    <w:p w:rsidR="00000000" w:rsidDel="00000000" w:rsidP="00000000" w:rsidRDefault="00000000" w:rsidRPr="00000000" w14:paraId="000001E0">
      <w:pPr>
        <w:numPr>
          <w:ilvl w:val="0"/>
          <w:numId w:val="4"/>
        </w:numPr>
        <w:spacing w:after="0" w:afterAutospacing="0" w:before="0" w:beforeAutospacing="0" w:lineRule="auto"/>
        <w:ind w:left="720" w:hanging="360"/>
        <w:rPr>
          <w:color w:val="0d0d0d"/>
          <w:highlight w:val="white"/>
          <w:u w:val="none"/>
        </w:rPr>
      </w:pPr>
      <w:r w:rsidDel="00000000" w:rsidR="00000000" w:rsidRPr="00000000">
        <w:rPr>
          <w:color w:val="0d0d0d"/>
          <w:highlight w:val="white"/>
          <w:rtl w:val="0"/>
        </w:rPr>
        <w:t xml:space="preserve">Recall Médio (Macro Avg): 0.27 </w:t>
      </w:r>
    </w:p>
    <w:p w:rsidR="00000000" w:rsidDel="00000000" w:rsidP="00000000" w:rsidRDefault="00000000" w:rsidRPr="00000000" w14:paraId="000001E1">
      <w:pPr>
        <w:numPr>
          <w:ilvl w:val="0"/>
          <w:numId w:val="4"/>
        </w:numPr>
        <w:spacing w:after="0" w:afterAutospacing="0" w:before="0" w:beforeAutospacing="0" w:lineRule="auto"/>
        <w:ind w:left="720" w:hanging="360"/>
        <w:rPr>
          <w:color w:val="0d0d0d"/>
          <w:highlight w:val="white"/>
          <w:u w:val="none"/>
        </w:rPr>
      </w:pPr>
      <w:r w:rsidDel="00000000" w:rsidR="00000000" w:rsidRPr="00000000">
        <w:rPr>
          <w:color w:val="0d0d0d"/>
          <w:highlight w:val="white"/>
          <w:rtl w:val="0"/>
        </w:rPr>
        <w:t xml:space="preserve">F1-Score Médio (Macro Avg): 0.31 </w:t>
      </w:r>
    </w:p>
    <w:p w:rsidR="00000000" w:rsidDel="00000000" w:rsidP="00000000" w:rsidRDefault="00000000" w:rsidRPr="00000000" w14:paraId="000001E2">
      <w:pPr>
        <w:numPr>
          <w:ilvl w:val="0"/>
          <w:numId w:val="4"/>
        </w:numPr>
        <w:spacing w:after="0" w:afterAutospacing="0" w:before="0" w:beforeAutospacing="0" w:lineRule="auto"/>
        <w:ind w:left="720" w:hanging="360"/>
        <w:rPr>
          <w:color w:val="0d0d0d"/>
          <w:highlight w:val="white"/>
          <w:u w:val="none"/>
        </w:rPr>
      </w:pPr>
      <w:r w:rsidDel="00000000" w:rsidR="00000000" w:rsidRPr="00000000">
        <w:rPr>
          <w:color w:val="0d0d0d"/>
          <w:highlight w:val="white"/>
          <w:rtl w:val="0"/>
        </w:rPr>
        <w:t xml:space="preserve">Precisão Ponderada (Weighted Avg): 0.47 </w:t>
      </w:r>
    </w:p>
    <w:p w:rsidR="00000000" w:rsidDel="00000000" w:rsidP="00000000" w:rsidRDefault="00000000" w:rsidRPr="00000000" w14:paraId="000001E3">
      <w:pPr>
        <w:numPr>
          <w:ilvl w:val="0"/>
          <w:numId w:val="4"/>
        </w:numPr>
        <w:spacing w:after="0" w:afterAutospacing="0" w:before="0" w:beforeAutospacing="0" w:lineRule="auto"/>
        <w:ind w:left="720" w:hanging="360"/>
        <w:rPr>
          <w:color w:val="0d0d0d"/>
          <w:highlight w:val="white"/>
          <w:u w:val="none"/>
        </w:rPr>
      </w:pPr>
      <w:r w:rsidDel="00000000" w:rsidR="00000000" w:rsidRPr="00000000">
        <w:rPr>
          <w:color w:val="0d0d0d"/>
          <w:highlight w:val="white"/>
          <w:rtl w:val="0"/>
        </w:rPr>
        <w:t xml:space="preserve">Recall Ponderado (Weighted Avg): 0.50 </w:t>
      </w:r>
    </w:p>
    <w:p w:rsidR="00000000" w:rsidDel="00000000" w:rsidP="00000000" w:rsidRDefault="00000000" w:rsidRPr="00000000" w14:paraId="000001E4">
      <w:pPr>
        <w:numPr>
          <w:ilvl w:val="0"/>
          <w:numId w:val="4"/>
        </w:numPr>
        <w:spacing w:after="240" w:before="0" w:beforeAutospacing="0" w:lineRule="auto"/>
        <w:ind w:left="720" w:hanging="360"/>
        <w:rPr>
          <w:color w:val="0d0d0d"/>
          <w:highlight w:val="white"/>
          <w:u w:val="none"/>
        </w:rPr>
      </w:pPr>
      <w:r w:rsidDel="00000000" w:rsidR="00000000" w:rsidRPr="00000000">
        <w:rPr>
          <w:color w:val="0d0d0d"/>
          <w:highlight w:val="white"/>
          <w:rtl w:val="0"/>
        </w:rPr>
        <w:t xml:space="preserve">F1-Score Ponderado (Weighted Avg): 0.46 </w:t>
      </w:r>
    </w:p>
    <w:p w:rsidR="00000000" w:rsidDel="00000000" w:rsidP="00000000" w:rsidRDefault="00000000" w:rsidRPr="00000000" w14:paraId="000001E5">
      <w:pPr>
        <w:spacing w:after="240" w:before="240" w:lineRule="auto"/>
        <w:rPr>
          <w:color w:val="0d0d0d"/>
          <w:highlight w:val="white"/>
        </w:rPr>
      </w:pPr>
      <w:r w:rsidDel="00000000" w:rsidR="00000000" w:rsidRPr="00000000">
        <w:rPr>
          <w:b w:val="1"/>
          <w:color w:val="0d0d0d"/>
          <w:sz w:val="26"/>
          <w:szCs w:val="26"/>
          <w:highlight w:val="white"/>
          <w:u w:val="single"/>
          <w:rtl w:val="0"/>
        </w:rPr>
        <w:t xml:space="preserve">Conclusões</w:t>
      </w:r>
      <w:r w:rsidDel="00000000" w:rsidR="00000000" w:rsidRPr="00000000">
        <w:rPr>
          <w:color w:val="0d0d0d"/>
          <w:highlight w:val="white"/>
          <w:rtl w:val="0"/>
        </w:rPr>
        <w:t xml:space="preserve">: </w:t>
      </w:r>
    </w:p>
    <w:p w:rsidR="00000000" w:rsidDel="00000000" w:rsidP="00000000" w:rsidRDefault="00000000" w:rsidRPr="00000000" w14:paraId="000001E6">
      <w:pPr>
        <w:numPr>
          <w:ilvl w:val="0"/>
          <w:numId w:val="21"/>
        </w:numPr>
        <w:spacing w:after="0" w:afterAutospacing="0" w:before="240" w:lineRule="auto"/>
        <w:ind w:left="720" w:hanging="360"/>
        <w:rPr>
          <w:color w:val="0d0d0d"/>
          <w:highlight w:val="white"/>
          <w:u w:val="none"/>
        </w:rPr>
      </w:pPr>
      <w:r w:rsidDel="00000000" w:rsidR="00000000" w:rsidRPr="00000000">
        <w:rPr>
          <w:color w:val="0d0d0d"/>
          <w:highlight w:val="white"/>
          <w:u w:val="single"/>
          <w:rtl w:val="0"/>
        </w:rPr>
        <w:t xml:space="preserve">Naive Bayes</w:t>
      </w:r>
      <w:r w:rsidDel="00000000" w:rsidR="00000000" w:rsidRPr="00000000">
        <w:rPr>
          <w:color w:val="0d0d0d"/>
          <w:highlight w:val="white"/>
          <w:rtl w:val="0"/>
        </w:rPr>
        <w:t xml:space="preserve"> mostra a maior precisão média, mas com recall significativamente baixo, indicando que embora as previsões corretas sejam relativamente precisas, o modelo falha em capturar uma grande proporção de casos positivos reais (baixa sensibilidade). </w:t>
      </w:r>
    </w:p>
    <w:p w:rsidR="00000000" w:rsidDel="00000000" w:rsidP="00000000" w:rsidRDefault="00000000" w:rsidRPr="00000000" w14:paraId="000001E7">
      <w:pPr>
        <w:numPr>
          <w:ilvl w:val="0"/>
          <w:numId w:val="21"/>
        </w:numPr>
        <w:spacing w:after="0" w:afterAutospacing="0" w:before="0" w:beforeAutospacing="0" w:lineRule="auto"/>
        <w:ind w:left="720" w:hanging="360"/>
        <w:rPr>
          <w:color w:val="0d0d0d"/>
          <w:highlight w:val="white"/>
          <w:u w:val="none"/>
        </w:rPr>
      </w:pPr>
      <w:r w:rsidDel="00000000" w:rsidR="00000000" w:rsidRPr="00000000">
        <w:rPr>
          <w:color w:val="0d0d0d"/>
          <w:highlight w:val="white"/>
          <w:u w:val="single"/>
          <w:rtl w:val="0"/>
        </w:rPr>
        <w:t xml:space="preserve">Random Forest</w:t>
      </w:r>
      <w:r w:rsidDel="00000000" w:rsidR="00000000" w:rsidRPr="00000000">
        <w:rPr>
          <w:color w:val="0d0d0d"/>
          <w:highlight w:val="white"/>
          <w:rtl w:val="0"/>
        </w:rPr>
        <w:t xml:space="preserve"> apresenta um equilíbrio um pouco melhor entre precisão e recall em comparação com o Naive Bayes, mas ambos têm desempenhos relativamente próximos em termos de </w:t>
      </w:r>
      <w:r w:rsidDel="00000000" w:rsidR="00000000" w:rsidRPr="00000000">
        <w:rPr>
          <w:color w:val="0d0d0d"/>
          <w:highlight w:val="white"/>
          <w:rtl w:val="0"/>
        </w:rPr>
        <w:t xml:space="preserve">f1-score</w:t>
      </w:r>
      <w:r w:rsidDel="00000000" w:rsidR="00000000" w:rsidRPr="00000000">
        <w:rPr>
          <w:color w:val="0d0d0d"/>
          <w:highlight w:val="white"/>
          <w:rtl w:val="0"/>
        </w:rPr>
        <w:t xml:space="preserve"> ponderado. </w:t>
      </w:r>
    </w:p>
    <w:p w:rsidR="00000000" w:rsidDel="00000000" w:rsidP="00000000" w:rsidRDefault="00000000" w:rsidRPr="00000000" w14:paraId="000001E8">
      <w:pPr>
        <w:numPr>
          <w:ilvl w:val="0"/>
          <w:numId w:val="21"/>
        </w:numPr>
        <w:spacing w:after="240" w:before="0" w:beforeAutospacing="0" w:lineRule="auto"/>
        <w:ind w:left="720" w:hanging="360"/>
        <w:rPr>
          <w:color w:val="0d0d0d"/>
          <w:highlight w:val="white"/>
          <w:u w:val="none"/>
        </w:rPr>
      </w:pPr>
      <w:r w:rsidDel="00000000" w:rsidR="00000000" w:rsidRPr="00000000">
        <w:rPr>
          <w:color w:val="0d0d0d"/>
          <w:highlight w:val="white"/>
          <w:u w:val="single"/>
          <w:rtl w:val="0"/>
        </w:rPr>
        <w:t xml:space="preserve">Support Vector Machines</w:t>
      </w:r>
      <w:r w:rsidDel="00000000" w:rsidR="00000000" w:rsidRPr="00000000">
        <w:rPr>
          <w:color w:val="0d0d0d"/>
          <w:highlight w:val="white"/>
          <w:rtl w:val="0"/>
        </w:rPr>
        <w:t xml:space="preserve"> teve desempenho inferior nos três critérios principais (precisão, recall e f1-score), indicando que esse modelo foi menos eficaz em generalizar para o conjunto de dados de teste. </w:t>
      </w:r>
    </w:p>
    <w:p w:rsidR="00000000" w:rsidDel="00000000" w:rsidP="00000000" w:rsidRDefault="00000000" w:rsidRPr="00000000" w14:paraId="000001E9">
      <w:pPr>
        <w:spacing w:after="240" w:before="240" w:lineRule="auto"/>
        <w:rPr>
          <w:color w:val="0d0d0d"/>
          <w:highlight w:val="white"/>
        </w:rPr>
      </w:pPr>
      <w:r w:rsidDel="00000000" w:rsidR="00000000" w:rsidRPr="00000000">
        <w:rPr>
          <w:color w:val="0d0d0d"/>
          <w:highlight w:val="white"/>
          <w:rtl w:val="0"/>
        </w:rPr>
        <w:t xml:space="preserve">Baseando-se nos resultados do </w:t>
      </w:r>
      <w:r w:rsidDel="00000000" w:rsidR="00000000" w:rsidRPr="00000000">
        <w:rPr>
          <w:color w:val="0d0d0d"/>
          <w:highlight w:val="white"/>
          <w:rtl w:val="0"/>
        </w:rPr>
        <w:t xml:space="preserve">classification</w:t>
      </w:r>
      <w:r w:rsidDel="00000000" w:rsidR="00000000" w:rsidRPr="00000000">
        <w:rPr>
          <w:color w:val="0d0d0d"/>
          <w:highlight w:val="white"/>
          <w:rtl w:val="0"/>
        </w:rPr>
        <w:t xml:space="preserve"> report, o </w:t>
      </w:r>
      <w:r w:rsidDel="00000000" w:rsidR="00000000" w:rsidRPr="00000000">
        <w:rPr>
          <w:b w:val="1"/>
          <w:color w:val="0d0d0d"/>
          <w:highlight w:val="white"/>
          <w:u w:val="single"/>
          <w:rtl w:val="0"/>
        </w:rPr>
        <w:t xml:space="preserve">Random Forest</w:t>
      </w:r>
      <w:r w:rsidDel="00000000" w:rsidR="00000000" w:rsidRPr="00000000">
        <w:rPr>
          <w:color w:val="0d0d0d"/>
          <w:highlight w:val="white"/>
          <w:rtl w:val="0"/>
        </w:rPr>
        <w:t xml:space="preserve"> parece ser o mais equilibrado dos três modelos, apesar de ter uma precisão média ligeiramente inferior à do Naive Bayes. </w:t>
      </w:r>
    </w:p>
    <w:p w:rsidR="00000000" w:rsidDel="00000000" w:rsidP="00000000" w:rsidRDefault="00000000" w:rsidRPr="00000000" w14:paraId="000001EA">
      <w:pPr>
        <w:spacing w:after="240" w:before="240" w:lineRule="auto"/>
        <w:rPr>
          <w:color w:val="0d0d0d"/>
          <w:highlight w:val="white"/>
        </w:rPr>
      </w:pPr>
      <w:r w:rsidDel="00000000" w:rsidR="00000000" w:rsidRPr="00000000">
        <w:rPr>
          <w:color w:val="0d0d0d"/>
          <w:highlight w:val="white"/>
          <w:rtl w:val="0"/>
        </w:rPr>
        <w:t xml:space="preserve">Ele oferece um melhor recall médio e mantém um f1-</w:t>
      </w:r>
      <w:r w:rsidDel="00000000" w:rsidR="00000000" w:rsidRPr="00000000">
        <w:rPr>
          <w:color w:val="0d0d0d"/>
          <w:highlight w:val="white"/>
          <w:rtl w:val="0"/>
        </w:rPr>
        <w:t xml:space="preserve">score</w:t>
      </w:r>
      <w:r w:rsidDel="00000000" w:rsidR="00000000" w:rsidRPr="00000000">
        <w:rPr>
          <w:color w:val="0d0d0d"/>
          <w:highlight w:val="white"/>
          <w:rtl w:val="0"/>
        </w:rPr>
        <w:t xml:space="preserve"> ponderado comparável. Isso sugere que o Random Forest pode ser a escolha mais robusta para aplicações práticas, considerando que ele fornece uma generalização razoável sem sacrificar muito a precisão ou o recall em qualquer classe específica. </w:t>
      </w:r>
    </w:p>
    <w:p w:rsidR="00000000" w:rsidDel="00000000" w:rsidP="00000000" w:rsidRDefault="00000000" w:rsidRPr="00000000" w14:paraId="000001EB">
      <w:pPr>
        <w:spacing w:after="240" w:before="240" w:lineRule="auto"/>
        <w:rPr>
          <w:color w:val="0d0d0d"/>
          <w:highlight w:val="white"/>
        </w:rPr>
      </w:pPr>
      <w:r w:rsidDel="00000000" w:rsidR="00000000" w:rsidRPr="00000000">
        <w:rPr>
          <w:color w:val="0d0d0d"/>
          <w:highlight w:val="white"/>
          <w:rtl w:val="0"/>
        </w:rPr>
        <w:t xml:space="preserve">No entanto, é importante notar que a escolha do modelo também pode depender de outros fatores, como a importância relativa de precisão versus recall em seu contexto específico, a distribuição das classes (desequilíbrio de classes) e o custo computacional dos modelos. Ajustes adicionais dos parâmetros do modelo ou técnicas de reamostragem podem ser exploradas para melhorar o desempenho do modelo selecionado.</w:t>
      </w:r>
    </w:p>
    <w:p w:rsidR="00000000" w:rsidDel="00000000" w:rsidP="00000000" w:rsidRDefault="00000000" w:rsidRPr="00000000" w14:paraId="000001EC">
      <w:pPr>
        <w:spacing w:after="240" w:before="240" w:lineRule="auto"/>
        <w:rPr>
          <w:b w:val="1"/>
          <w:color w:val="0d0d0d"/>
          <w:sz w:val="24"/>
          <w:szCs w:val="24"/>
          <w:highlight w:val="white"/>
          <w:u w:val="single"/>
        </w:rPr>
      </w:pPr>
      <w:r w:rsidDel="00000000" w:rsidR="00000000" w:rsidRPr="00000000">
        <w:rPr>
          <w:b w:val="1"/>
          <w:color w:val="0d0d0d"/>
          <w:sz w:val="24"/>
          <w:szCs w:val="24"/>
          <w:highlight w:val="white"/>
          <w:u w:val="single"/>
          <w:rtl w:val="0"/>
        </w:rPr>
        <w:t xml:space="preserve">Considerações sobre a Escolha do Modelo: </w:t>
      </w:r>
    </w:p>
    <w:p w:rsidR="00000000" w:rsidDel="00000000" w:rsidP="00000000" w:rsidRDefault="00000000" w:rsidRPr="00000000" w14:paraId="000001ED">
      <w:pPr>
        <w:spacing w:after="240" w:before="240" w:lineRule="auto"/>
        <w:rPr>
          <w:color w:val="0d0d0d"/>
          <w:highlight w:val="white"/>
        </w:rPr>
      </w:pPr>
      <w:r w:rsidDel="00000000" w:rsidR="00000000" w:rsidRPr="00000000">
        <w:rPr>
          <w:color w:val="0d0d0d"/>
          <w:highlight w:val="white"/>
          <w:rtl w:val="0"/>
        </w:rPr>
        <w:t xml:space="preserve">A escolha entre Naive Bayes, Random Forest e SVM deve considerar o trade-off entre precisão e recall, a sensibilidade do modelo ao desbalanceamento das classes e a necessidade de generalização para não sobreajustar a categorias específicas. </w:t>
      </w:r>
    </w:p>
    <w:p w:rsidR="00000000" w:rsidDel="00000000" w:rsidP="00000000" w:rsidRDefault="00000000" w:rsidRPr="00000000" w14:paraId="000001EE">
      <w:pPr>
        <w:spacing w:after="240" w:before="240" w:lineRule="auto"/>
        <w:rPr>
          <w:color w:val="0d0d0d"/>
          <w:highlight w:val="white"/>
        </w:rPr>
      </w:pPr>
      <w:r w:rsidDel="00000000" w:rsidR="00000000" w:rsidRPr="00000000">
        <w:rPr>
          <w:color w:val="0d0d0d"/>
          <w:highlight w:val="white"/>
          <w:rtl w:val="0"/>
        </w:rPr>
        <w:t xml:space="preserve">Por exemplo: Naive Bayes é adequado para benchmarks iniciais devido à sua simplicidade e boa performance em termos de recall, mas pode requerer ajustes ou complementação com outros métodos para aumentar a precisão. </w:t>
      </w:r>
    </w:p>
    <w:p w:rsidR="00000000" w:rsidDel="00000000" w:rsidP="00000000" w:rsidRDefault="00000000" w:rsidRPr="00000000" w14:paraId="000001EF">
      <w:pPr>
        <w:spacing w:after="240" w:before="240" w:lineRule="auto"/>
        <w:rPr>
          <w:color w:val="0d0d0d"/>
          <w:highlight w:val="white"/>
        </w:rPr>
      </w:pPr>
      <w:r w:rsidDel="00000000" w:rsidR="00000000" w:rsidRPr="00000000">
        <w:rPr>
          <w:color w:val="0d0d0d"/>
          <w:highlight w:val="white"/>
          <w:rtl w:val="0"/>
        </w:rPr>
        <w:t xml:space="preserve">Random Forest é robusto para lidar com overfitting e mostra boa capacidade de adaptação a diferentes categorias, sendo uma escolha sólida para conjuntos de dados desbalanceados ou complexos. </w:t>
      </w:r>
    </w:p>
    <w:p w:rsidR="00000000" w:rsidDel="00000000" w:rsidP="00000000" w:rsidRDefault="00000000" w:rsidRPr="00000000" w14:paraId="000001F0">
      <w:pPr>
        <w:spacing w:after="240" w:before="240" w:lineRule="auto"/>
        <w:rPr>
          <w:color w:val="0d0d0d"/>
          <w:highlight w:val="white"/>
        </w:rPr>
      </w:pPr>
      <w:r w:rsidDel="00000000" w:rsidR="00000000" w:rsidRPr="00000000">
        <w:rPr>
          <w:color w:val="0d0d0d"/>
          <w:highlight w:val="white"/>
          <w:rtl w:val="0"/>
        </w:rPr>
        <w:t xml:space="preserve">SVM é eficaz em encontrar fronteiras de decisão complexas, especialmente em categorias bem representadas, mas pode necessitar de um ajuste fino dos parâmetros e da seleção de kernel para melhorar o desempenho em categorias com poucas amostras.</w:t>
      </w:r>
    </w:p>
    <w:p w:rsidR="00000000" w:rsidDel="00000000" w:rsidP="00000000" w:rsidRDefault="00000000" w:rsidRPr="00000000" w14:paraId="000001F1">
      <w:pPr>
        <w:spacing w:after="240" w:before="240" w:lineRule="auto"/>
        <w:rPr>
          <w:b w:val="1"/>
          <w:color w:val="0d0d0d"/>
          <w:sz w:val="24"/>
          <w:szCs w:val="24"/>
          <w:highlight w:val="white"/>
          <w:u w:val="single"/>
        </w:rPr>
      </w:pPr>
      <w:r w:rsidDel="00000000" w:rsidR="00000000" w:rsidRPr="00000000">
        <w:rPr>
          <w:b w:val="1"/>
          <w:color w:val="0d0d0d"/>
          <w:sz w:val="24"/>
          <w:szCs w:val="24"/>
          <w:highlight w:val="white"/>
          <w:u w:val="single"/>
          <w:rtl w:val="0"/>
        </w:rPr>
        <w:t xml:space="preserve">Recomendações para Melhoria:</w:t>
      </w:r>
    </w:p>
    <w:p w:rsidR="00000000" w:rsidDel="00000000" w:rsidP="00000000" w:rsidRDefault="00000000" w:rsidRPr="00000000" w14:paraId="000001F2">
      <w:pPr>
        <w:spacing w:after="240" w:before="240" w:lineRule="auto"/>
        <w:rPr>
          <w:color w:val="0d0d0d"/>
          <w:highlight w:val="white"/>
        </w:rPr>
      </w:pPr>
      <w:r w:rsidDel="00000000" w:rsidR="00000000" w:rsidRPr="00000000">
        <w:rPr>
          <w:color w:val="0d0d0d"/>
          <w:highlight w:val="white"/>
          <w:rtl w:val="0"/>
        </w:rPr>
        <w:t xml:space="preserve">Para todos os modelos, é crucial considerar estratégias como o rebalanceamento das classes, a engenharia de features e a otimização de hiperparâmetros. Além disso, a incorporação de técnicas de validação cruzada e o uso de conjuntos de validação e teste separados ajudarão a avaliar a verdadeira capacidade de generalização dos modelos.</w:t>
      </w:r>
    </w:p>
    <w:p w:rsidR="00000000" w:rsidDel="00000000" w:rsidP="00000000" w:rsidRDefault="00000000" w:rsidRPr="00000000" w14:paraId="000001F3">
      <w:pPr>
        <w:spacing w:after="240" w:before="240" w:lineRule="auto"/>
        <w:jc w:val="left"/>
        <w:rPr>
          <w:color w:val="0d0d0d"/>
          <w:highlight w:val="white"/>
        </w:rPr>
      </w:pPr>
      <w:r w:rsidDel="00000000" w:rsidR="00000000" w:rsidRPr="00000000">
        <w:rPr>
          <w:rtl w:val="0"/>
        </w:rPr>
      </w:r>
    </w:p>
    <w:p w:rsidR="00000000" w:rsidDel="00000000" w:rsidP="00000000" w:rsidRDefault="00000000" w:rsidRPr="00000000" w14:paraId="000001F4">
      <w:pPr>
        <w:spacing w:after="240" w:before="240"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Descrição dos resultados, Apresentação do produto e modelo de negócios </w:t>
      </w:r>
    </w:p>
    <w:p w:rsidR="00000000" w:rsidDel="00000000" w:rsidP="00000000" w:rsidRDefault="00000000" w:rsidRPr="00000000" w14:paraId="000001F5">
      <w:pPr>
        <w:spacing w:after="240" w:before="240" w:lineRule="auto"/>
        <w:jc w:val="left"/>
        <w:rPr/>
      </w:pPr>
      <w:r w:rsidDel="00000000" w:rsidR="00000000" w:rsidRPr="00000000">
        <w:rPr>
          <w:rtl w:val="0"/>
        </w:rPr>
        <w:t xml:space="preserve">O modelo que utilizamos para a classificação das notícias em categorias estabelecidas foi o Random Forest, onde obtivemos uma precisão média de 55% dentre outras medidas de acurácia mostradas abaixo. </w:t>
      </w:r>
    </w:p>
    <w:p w:rsidR="00000000" w:rsidDel="00000000" w:rsidP="00000000" w:rsidRDefault="00000000" w:rsidRPr="00000000" w14:paraId="000001F6">
      <w:pPr>
        <w:spacing w:after="240" w:before="240" w:lineRule="auto"/>
        <w:jc w:val="left"/>
        <w:rPr/>
      </w:pPr>
      <w:r w:rsidDel="00000000" w:rsidR="00000000" w:rsidRPr="00000000">
        <w:rPr>
          <w:rtl w:val="0"/>
        </w:rPr>
        <w:t xml:space="preserve">Esse modelo se mostrou o mais equilibrado para o tipo de classificação requerida, trazendo eficiência e certa precisão. </w:t>
      </w:r>
    </w:p>
    <w:p w:rsidR="00000000" w:rsidDel="00000000" w:rsidP="00000000" w:rsidRDefault="00000000" w:rsidRPr="00000000" w14:paraId="000001F7">
      <w:pPr>
        <w:numPr>
          <w:ilvl w:val="0"/>
          <w:numId w:val="15"/>
        </w:numPr>
        <w:spacing w:after="0" w:afterAutospacing="0" w:before="240" w:lineRule="auto"/>
        <w:ind w:left="720" w:hanging="360"/>
        <w:jc w:val="left"/>
        <w:rPr>
          <w:u w:val="none"/>
        </w:rPr>
      </w:pPr>
      <w:r w:rsidDel="00000000" w:rsidR="00000000" w:rsidRPr="00000000">
        <w:rPr>
          <w:rtl w:val="0"/>
        </w:rPr>
        <w:t xml:space="preserve"> </w:t>
      </w:r>
      <w:r w:rsidDel="00000000" w:rsidR="00000000" w:rsidRPr="00000000">
        <w:rPr>
          <w:color w:val="0d0d0d"/>
          <w:highlight w:val="white"/>
          <w:rtl w:val="0"/>
        </w:rPr>
        <w:t xml:space="preserve">Precisão Média (Macro Avg): 0.55 </w:t>
      </w:r>
    </w:p>
    <w:p w:rsidR="00000000" w:rsidDel="00000000" w:rsidP="00000000" w:rsidRDefault="00000000" w:rsidRPr="00000000" w14:paraId="000001F8">
      <w:pPr>
        <w:numPr>
          <w:ilvl w:val="0"/>
          <w:numId w:val="26"/>
        </w:numPr>
        <w:spacing w:after="0" w:afterAutospacing="0" w:before="0" w:beforeAutospacing="0" w:lineRule="auto"/>
        <w:ind w:left="720" w:hanging="360"/>
        <w:rPr>
          <w:color w:val="0d0d0d"/>
          <w:highlight w:val="white"/>
        </w:rPr>
      </w:pPr>
      <w:r w:rsidDel="00000000" w:rsidR="00000000" w:rsidRPr="00000000">
        <w:rPr>
          <w:color w:val="0d0d0d"/>
          <w:highlight w:val="white"/>
          <w:rtl w:val="0"/>
        </w:rPr>
        <w:t xml:space="preserve">Recall Médio (Macro Avg): 0.34 </w:t>
      </w:r>
    </w:p>
    <w:p w:rsidR="00000000" w:rsidDel="00000000" w:rsidP="00000000" w:rsidRDefault="00000000" w:rsidRPr="00000000" w14:paraId="000001F9">
      <w:pPr>
        <w:numPr>
          <w:ilvl w:val="0"/>
          <w:numId w:val="26"/>
        </w:numPr>
        <w:spacing w:after="0" w:afterAutospacing="0" w:before="0" w:beforeAutospacing="0" w:lineRule="auto"/>
        <w:ind w:left="720" w:hanging="360"/>
        <w:rPr>
          <w:color w:val="0d0d0d"/>
          <w:highlight w:val="white"/>
        </w:rPr>
      </w:pPr>
      <w:r w:rsidDel="00000000" w:rsidR="00000000" w:rsidRPr="00000000">
        <w:rPr>
          <w:color w:val="0d0d0d"/>
          <w:highlight w:val="white"/>
          <w:rtl w:val="0"/>
        </w:rPr>
        <w:t xml:space="preserve">F1-Score Médio (Macro Avg): 0.38 </w:t>
      </w:r>
    </w:p>
    <w:p w:rsidR="00000000" w:rsidDel="00000000" w:rsidP="00000000" w:rsidRDefault="00000000" w:rsidRPr="00000000" w14:paraId="000001FA">
      <w:pPr>
        <w:numPr>
          <w:ilvl w:val="0"/>
          <w:numId w:val="26"/>
        </w:numPr>
        <w:spacing w:after="0" w:afterAutospacing="0" w:before="0" w:beforeAutospacing="0" w:lineRule="auto"/>
        <w:ind w:left="720" w:hanging="360"/>
        <w:rPr>
          <w:color w:val="0d0d0d"/>
          <w:highlight w:val="white"/>
        </w:rPr>
      </w:pPr>
      <w:r w:rsidDel="00000000" w:rsidR="00000000" w:rsidRPr="00000000">
        <w:rPr>
          <w:color w:val="0d0d0d"/>
          <w:highlight w:val="white"/>
          <w:rtl w:val="0"/>
        </w:rPr>
        <w:t xml:space="preserve">Precisão Ponderada (Weighted Avg): 0.55 </w:t>
      </w:r>
    </w:p>
    <w:p w:rsidR="00000000" w:rsidDel="00000000" w:rsidP="00000000" w:rsidRDefault="00000000" w:rsidRPr="00000000" w14:paraId="000001FB">
      <w:pPr>
        <w:numPr>
          <w:ilvl w:val="0"/>
          <w:numId w:val="26"/>
        </w:numPr>
        <w:spacing w:after="0" w:afterAutospacing="0" w:before="0" w:beforeAutospacing="0" w:lineRule="auto"/>
        <w:ind w:left="720" w:hanging="360"/>
        <w:rPr>
          <w:color w:val="0d0d0d"/>
          <w:highlight w:val="white"/>
        </w:rPr>
      </w:pPr>
      <w:r w:rsidDel="00000000" w:rsidR="00000000" w:rsidRPr="00000000">
        <w:rPr>
          <w:color w:val="0d0d0d"/>
          <w:highlight w:val="white"/>
          <w:rtl w:val="0"/>
        </w:rPr>
        <w:t xml:space="preserve">Recall Ponderado (Weighted Avg): 0.55 </w:t>
      </w:r>
    </w:p>
    <w:p w:rsidR="00000000" w:rsidDel="00000000" w:rsidP="00000000" w:rsidRDefault="00000000" w:rsidRPr="00000000" w14:paraId="000001FC">
      <w:pPr>
        <w:numPr>
          <w:ilvl w:val="0"/>
          <w:numId w:val="26"/>
        </w:numPr>
        <w:spacing w:after="240" w:before="0" w:beforeAutospacing="0" w:lineRule="auto"/>
        <w:ind w:left="720" w:hanging="360"/>
        <w:rPr>
          <w:color w:val="0d0d0d"/>
          <w:highlight w:val="white"/>
        </w:rPr>
      </w:pPr>
      <w:r w:rsidDel="00000000" w:rsidR="00000000" w:rsidRPr="00000000">
        <w:rPr>
          <w:color w:val="0d0d0d"/>
          <w:highlight w:val="white"/>
          <w:rtl w:val="0"/>
        </w:rPr>
        <w:t xml:space="preserve">F1-Score Ponderado (Weighted Avg): 0.51 </w:t>
      </w:r>
      <w:r w:rsidDel="00000000" w:rsidR="00000000" w:rsidRPr="00000000">
        <w:rPr>
          <w:rtl w:val="0"/>
        </w:rPr>
      </w:r>
    </w:p>
    <w:p w:rsidR="00000000" w:rsidDel="00000000" w:rsidP="00000000" w:rsidRDefault="00000000" w:rsidRPr="00000000" w14:paraId="000001FD">
      <w:pPr>
        <w:spacing w:after="240" w:before="240" w:lineRule="auto"/>
        <w:rPr/>
      </w:pPr>
      <w:r w:rsidDel="00000000" w:rsidR="00000000" w:rsidRPr="00000000">
        <w:rPr>
          <w:rFonts w:ascii="Times New Roman" w:cs="Times New Roman" w:eastAsia="Times New Roman" w:hAnsi="Times New Roman"/>
          <w:b w:val="1"/>
          <w:sz w:val="34"/>
          <w:szCs w:val="34"/>
        </w:rPr>
        <w:drawing>
          <wp:inline distB="114300" distT="114300" distL="114300" distR="114300">
            <wp:extent cx="4414838" cy="3628480"/>
            <wp:effectExtent b="0" l="0" r="0" t="0"/>
            <wp:docPr id="18"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4414838" cy="362848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after="240" w:befor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FF">
      <w:pPr>
        <w:spacing w:after="240" w:befor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0">
      <w:pPr>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Apresentação do produto e aplicação em modelos de negócio</w:t>
      </w:r>
    </w:p>
    <w:p w:rsidR="00000000" w:rsidDel="00000000" w:rsidP="00000000" w:rsidRDefault="00000000" w:rsidRPr="00000000" w14:paraId="00000201">
      <w:pPr>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2">
      <w:pPr>
        <w:ind w:left="540" w:firstLine="0"/>
        <w:rPr/>
      </w:pPr>
      <w:r w:rsidDel="00000000" w:rsidR="00000000" w:rsidRPr="00000000">
        <w:rPr>
          <w:rtl w:val="0"/>
        </w:rPr>
        <w:t xml:space="preserve">Com nosso modelo praticamente finalizado, temos um produto que é eficaz no quesito de classificação de notícias em categorias já estabelecidas, tornando assim mais prática a busca por determinados temas, e trazendo um enorme ganho de tempo, ao contrário do que se teria verificando e classificando cada notícia manualmente.</w:t>
      </w:r>
    </w:p>
    <w:p w:rsidR="00000000" w:rsidDel="00000000" w:rsidP="00000000" w:rsidRDefault="00000000" w:rsidRPr="00000000" w14:paraId="00000203">
      <w:pPr>
        <w:ind w:left="540" w:firstLine="0"/>
        <w:rPr/>
      </w:pPr>
      <w:r w:rsidDel="00000000" w:rsidR="00000000" w:rsidRPr="00000000">
        <w:rPr>
          <w:rtl w:val="0"/>
        </w:rPr>
        <w:t xml:space="preserve"> </w:t>
      </w:r>
    </w:p>
    <w:p w:rsidR="00000000" w:rsidDel="00000000" w:rsidP="00000000" w:rsidRDefault="00000000" w:rsidRPr="00000000" w14:paraId="00000204">
      <w:pPr>
        <w:ind w:left="540" w:firstLine="0"/>
        <w:rPr/>
      </w:pPr>
      <w:r w:rsidDel="00000000" w:rsidR="00000000" w:rsidRPr="00000000">
        <w:rPr>
          <w:rtl w:val="0"/>
        </w:rPr>
        <w:t xml:space="preserve">Esse modelo pode ser aplicado em dois tipos de modelos de negócio.</w:t>
      </w:r>
    </w:p>
    <w:p w:rsidR="00000000" w:rsidDel="00000000" w:rsidP="00000000" w:rsidRDefault="00000000" w:rsidRPr="00000000" w14:paraId="00000205">
      <w:pPr>
        <w:ind w:left="540" w:firstLine="0"/>
        <w:rPr/>
      </w:pPr>
      <w:r w:rsidDel="00000000" w:rsidR="00000000" w:rsidRPr="00000000">
        <w:rPr>
          <w:rtl w:val="0"/>
        </w:rPr>
        <w:t xml:space="preserve">Podemos aplicá-lo no desenvolvimento de uma plataforma de recomendação de notícias, assim como em diversos serviços de streaming em que o algoritmo detecta o que mais se adapta às preferências do cliente e faz a sugestão com mais frequência desses tópicos que melhor se adaptarem.</w:t>
      </w:r>
    </w:p>
    <w:p w:rsidR="00000000" w:rsidDel="00000000" w:rsidP="00000000" w:rsidRDefault="00000000" w:rsidRPr="00000000" w14:paraId="00000206">
      <w:pPr>
        <w:ind w:left="540" w:firstLine="0"/>
        <w:rPr>
          <w:rFonts w:ascii="Times New Roman" w:cs="Times New Roman" w:eastAsia="Times New Roman" w:hAnsi="Times New Roman"/>
          <w:b w:val="1"/>
          <w:sz w:val="34"/>
          <w:szCs w:val="34"/>
        </w:rPr>
      </w:pPr>
      <w:r w:rsidDel="00000000" w:rsidR="00000000" w:rsidRPr="00000000">
        <w:rPr>
          <w:rtl w:val="0"/>
        </w:rPr>
        <w:t xml:space="preserve">Uma outra forma de aplicação num modelo de negócios é fazer o chamado desse modelo através de uma API e integrá-lo com uma plataforma de análise de dados, permitindo saber as notícias mais acessadas e menos acessadas, levando a tomadas de decisões sobre sugerir mais ou menos uma categoria. </w:t>
      </w:r>
      <w:r w:rsidDel="00000000" w:rsidR="00000000" w:rsidRPr="00000000">
        <w:rPr>
          <w:rtl w:val="0"/>
        </w:rPr>
      </w:r>
    </w:p>
    <w:p w:rsidR="00000000" w:rsidDel="00000000" w:rsidP="00000000" w:rsidRDefault="00000000" w:rsidRPr="00000000" w14:paraId="00000207">
      <w:pPr>
        <w:ind w:left="54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8">
      <w:pPr>
        <w:spacing w:after="240" w:before="240"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9">
      <w:pPr>
        <w:spacing w:after="240" w:before="240"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A">
      <w:pPr>
        <w:spacing w:after="240" w:before="240"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B">
      <w:pPr>
        <w:spacing w:after="240" w:before="240"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C">
      <w:pPr>
        <w:spacing w:after="240" w:before="240"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D">
      <w:pPr>
        <w:spacing w:after="240" w:before="240"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E">
      <w:pPr>
        <w:spacing w:after="240" w:before="240"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F">
      <w:pPr>
        <w:spacing w:after="240" w:before="240"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10">
      <w:pPr>
        <w:spacing w:after="240" w:before="240"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11">
      <w:pPr>
        <w:spacing w:after="240" w:before="240"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12">
      <w:pPr>
        <w:spacing w:after="240" w:before="240"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13">
      <w:pPr>
        <w:spacing w:after="240" w:before="240"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14">
      <w:pPr>
        <w:spacing w:after="240" w:before="240"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Storytelling</w:t>
      </w:r>
    </w:p>
    <w:p w:rsidR="00000000" w:rsidDel="00000000" w:rsidP="00000000" w:rsidRDefault="00000000" w:rsidRPr="00000000" w14:paraId="0000021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color w:val="0d0d0d"/>
        </w:rPr>
      </w:pPr>
      <w:r w:rsidDel="00000000" w:rsidR="00000000" w:rsidRPr="00000000">
        <w:rPr>
          <w:b w:val="1"/>
          <w:color w:val="0d0d0d"/>
          <w:rtl w:val="0"/>
        </w:rPr>
        <w:t xml:space="preserve">A Jornada da Classificação de Notícias: Descobrindo Verdades nas Palavras</w:t>
      </w:r>
    </w:p>
    <w:p w:rsidR="00000000" w:rsidDel="00000000" w:rsidP="00000000" w:rsidRDefault="00000000" w:rsidRPr="00000000" w14:paraId="0000021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rPr>
      </w:pPr>
      <w:r w:rsidDel="00000000" w:rsidR="00000000" w:rsidRPr="00000000">
        <w:rPr>
          <w:color w:val="0d0d0d"/>
          <w:rtl w:val="0"/>
        </w:rPr>
        <w:t xml:space="preserve">Em um mundo onde a informação é abundante, mas nem sempre personalizada, surge um desafio audacioso: como oferecer aos usuários uma experiência informativa alinhada com suas preferências individuais?</w:t>
      </w:r>
    </w:p>
    <w:p w:rsidR="00000000" w:rsidDel="00000000" w:rsidP="00000000" w:rsidRDefault="00000000" w:rsidRPr="00000000" w14:paraId="0000021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rPr>
      </w:pPr>
      <w:r w:rsidDel="00000000" w:rsidR="00000000" w:rsidRPr="00000000">
        <w:rPr>
          <w:color w:val="0d0d0d"/>
          <w:rtl w:val="0"/>
        </w:rPr>
        <w:t xml:space="preserve">Nesse contexto, nasce um projeto ambicioso de desenvolvimento de um sistema de classificação e recomendação de notícias, impulsionado pelas técnicas em Ciência de Dados e Machine Learning. Nosso principal objetivo é automatizar a classificação de conteúdo informativo e criar uma experiência sob medida para cada usuário.</w:t>
      </w:r>
    </w:p>
    <w:p w:rsidR="00000000" w:rsidDel="00000000" w:rsidP="00000000" w:rsidRDefault="00000000" w:rsidRPr="00000000" w14:paraId="0000021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rPr>
      </w:pPr>
      <w:r w:rsidDel="00000000" w:rsidR="00000000" w:rsidRPr="00000000">
        <w:rPr>
          <w:color w:val="0d0d0d"/>
          <w:rtl w:val="0"/>
        </w:rPr>
        <w:t xml:space="preserve">O projeto inicia sua jornada construindo um modelo de aprendizado de máquina capaz de classificar notícias em categorias específicas. Ele se propõe a lidar com a diversidade de estilos de escrita e tópicos, desafiando-se a abraçar a complexidade do mundo da informação.</w:t>
      </w:r>
    </w:p>
    <w:p w:rsidR="00000000" w:rsidDel="00000000" w:rsidP="00000000" w:rsidRDefault="00000000" w:rsidRPr="00000000" w14:paraId="0000021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rPr>
      </w:pPr>
      <w:r w:rsidDel="00000000" w:rsidR="00000000" w:rsidRPr="00000000">
        <w:rPr>
          <w:color w:val="0d0d0d"/>
          <w:rtl w:val="0"/>
        </w:rPr>
        <w:t xml:space="preserve">Além disso, os usuários terão a oportunidade de expressar suas preferências, como entretenimento, política, estilo e bem-estar, moldando assim a experiência de leitura de acordo com seus interesses únicos e criando recomendações personalizadas.</w:t>
      </w:r>
    </w:p>
    <w:p w:rsidR="00000000" w:rsidDel="00000000" w:rsidP="00000000" w:rsidRDefault="00000000" w:rsidRPr="00000000" w14:paraId="0000021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rPr>
      </w:pPr>
      <w:r w:rsidDel="00000000" w:rsidR="00000000" w:rsidRPr="00000000">
        <w:rPr>
          <w:color w:val="0d0d0d"/>
          <w:rtl w:val="0"/>
        </w:rPr>
        <w:t xml:space="preserve">O projeto integra também um mecanismo de feedback do usuário, alimentando o ciclo de melhoria contínua. Cada interação do usuário se torna uma oportunidade de ajuste, refinando o sistema e tornando as recomendações ainda mais precisas.</w:t>
      </w:r>
    </w:p>
    <w:p w:rsidR="00000000" w:rsidDel="00000000" w:rsidP="00000000" w:rsidRDefault="00000000" w:rsidRPr="00000000" w14:paraId="0000021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rPr>
      </w:pPr>
      <w:r w:rsidDel="00000000" w:rsidR="00000000" w:rsidRPr="00000000">
        <w:rPr>
          <w:color w:val="0d0d0d"/>
          <w:rtl w:val="0"/>
        </w:rPr>
        <w:t xml:space="preserve">Em um mundo em constante mudança, a busca pela informação personalizada é uma jornada sem fim. E nessa jornada, a Ciência de Dados é o guia, revelando novas perspectivas e horizontes inexplorados no vasto universo da informação. O futuro é de evolução constante, de desbravamento de novas fronteiras da informação personalizada.</w:t>
      </w:r>
    </w:p>
    <w:p w:rsidR="00000000" w:rsidDel="00000000" w:rsidP="00000000" w:rsidRDefault="00000000" w:rsidRPr="00000000" w14:paraId="0000021C">
      <w:pPr>
        <w:spacing w:after="240" w:before="240"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1D">
      <w:pPr>
        <w:spacing w:after="240" w:before="240"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1E">
      <w:pPr>
        <w:spacing w:after="240" w:before="240"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1F">
      <w:pPr>
        <w:jc w:val="left"/>
        <w:rPr/>
      </w:pPr>
      <w:r w:rsidDel="00000000" w:rsidR="00000000" w:rsidRPr="00000000">
        <w:rPr>
          <w:rtl w:val="0"/>
        </w:rPr>
      </w:r>
    </w:p>
    <w:sectPr>
      <w:headerReference r:id="rId52" w:type="default"/>
      <w:footerReference r:id="rId5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rPr/>
    </w:pPr>
    <w:r w:rsidDel="00000000" w:rsidR="00000000" w:rsidRPr="00000000">
      <w:rPr/>
      <w:drawing>
        <wp:inline distB="114300" distT="114300" distL="114300" distR="114300">
          <wp:extent cx="5731200" cy="876300"/>
          <wp:effectExtent b="0" l="0" r="0" t="0"/>
          <wp:docPr id="17"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5731200" cy="8763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24.png"/><Relationship Id="rId41" Type="http://schemas.openxmlformats.org/officeDocument/2006/relationships/image" Target="media/image18.png"/><Relationship Id="rId44" Type="http://schemas.openxmlformats.org/officeDocument/2006/relationships/image" Target="media/image21.png"/><Relationship Id="rId43" Type="http://schemas.openxmlformats.org/officeDocument/2006/relationships/image" Target="media/image28.png"/><Relationship Id="rId46" Type="http://schemas.openxmlformats.org/officeDocument/2006/relationships/image" Target="media/image8.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gustavosrios/mackprojects-semestre-3" TargetMode="External"/><Relationship Id="rId48" Type="http://schemas.openxmlformats.org/officeDocument/2006/relationships/image" Target="media/image20.png"/><Relationship Id="rId47" Type="http://schemas.openxmlformats.org/officeDocument/2006/relationships/image" Target="media/image13.jpg"/><Relationship Id="rId49" Type="http://schemas.openxmlformats.org/officeDocument/2006/relationships/image" Target="media/image45.png"/><Relationship Id="rId5" Type="http://schemas.openxmlformats.org/officeDocument/2006/relationships/styles" Target="styles.xml"/><Relationship Id="rId6" Type="http://schemas.openxmlformats.org/officeDocument/2006/relationships/hyperlink" Target="https://www.youtube.com/watch?v=4u6y4CvC1wg" TargetMode="External"/><Relationship Id="rId7" Type="http://schemas.openxmlformats.org/officeDocument/2006/relationships/image" Target="media/image4.png"/><Relationship Id="rId8" Type="http://schemas.openxmlformats.org/officeDocument/2006/relationships/image" Target="media/image26.png"/><Relationship Id="rId31" Type="http://schemas.openxmlformats.org/officeDocument/2006/relationships/image" Target="media/image17.png"/><Relationship Id="rId30" Type="http://schemas.openxmlformats.org/officeDocument/2006/relationships/image" Target="media/image15.png"/><Relationship Id="rId33" Type="http://schemas.openxmlformats.org/officeDocument/2006/relationships/image" Target="media/image33.png"/><Relationship Id="rId32" Type="http://schemas.openxmlformats.org/officeDocument/2006/relationships/image" Target="media/image27.png"/><Relationship Id="rId35" Type="http://schemas.openxmlformats.org/officeDocument/2006/relationships/image" Target="media/image39.png"/><Relationship Id="rId34" Type="http://schemas.openxmlformats.org/officeDocument/2006/relationships/image" Target="media/image3.png"/><Relationship Id="rId37" Type="http://schemas.openxmlformats.org/officeDocument/2006/relationships/image" Target="media/image19.png"/><Relationship Id="rId36" Type="http://schemas.openxmlformats.org/officeDocument/2006/relationships/image" Target="media/image44.png"/><Relationship Id="rId39" Type="http://schemas.openxmlformats.org/officeDocument/2006/relationships/image" Target="media/image23.png"/><Relationship Id="rId38" Type="http://schemas.openxmlformats.org/officeDocument/2006/relationships/image" Target="media/image40.png"/><Relationship Id="rId20" Type="http://schemas.openxmlformats.org/officeDocument/2006/relationships/image" Target="media/image35.png"/><Relationship Id="rId22" Type="http://schemas.openxmlformats.org/officeDocument/2006/relationships/image" Target="media/image9.png"/><Relationship Id="rId21" Type="http://schemas.openxmlformats.org/officeDocument/2006/relationships/image" Target="media/image2.png"/><Relationship Id="rId24" Type="http://schemas.openxmlformats.org/officeDocument/2006/relationships/image" Target="media/image38.jpg"/><Relationship Id="rId23" Type="http://schemas.openxmlformats.org/officeDocument/2006/relationships/image" Target="media/image30.png"/><Relationship Id="rId26" Type="http://schemas.openxmlformats.org/officeDocument/2006/relationships/image" Target="media/image22.jpg"/><Relationship Id="rId25" Type="http://schemas.openxmlformats.org/officeDocument/2006/relationships/image" Target="media/image14.png"/><Relationship Id="rId28" Type="http://schemas.openxmlformats.org/officeDocument/2006/relationships/image" Target="media/image41.png"/><Relationship Id="rId27" Type="http://schemas.openxmlformats.org/officeDocument/2006/relationships/image" Target="media/image7.jpg"/><Relationship Id="rId29" Type="http://schemas.openxmlformats.org/officeDocument/2006/relationships/image" Target="media/image11.png"/><Relationship Id="rId51" Type="http://schemas.openxmlformats.org/officeDocument/2006/relationships/image" Target="media/image25.png"/><Relationship Id="rId50" Type="http://schemas.openxmlformats.org/officeDocument/2006/relationships/image" Target="media/image31.png"/><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43.png"/><Relationship Id="rId13" Type="http://schemas.openxmlformats.org/officeDocument/2006/relationships/image" Target="media/image36.png"/><Relationship Id="rId12" Type="http://schemas.openxmlformats.org/officeDocument/2006/relationships/image" Target="media/image16.png"/><Relationship Id="rId15" Type="http://schemas.openxmlformats.org/officeDocument/2006/relationships/image" Target="media/image34.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37.png"/><Relationship Id="rId19" Type="http://schemas.openxmlformats.org/officeDocument/2006/relationships/image" Target="media/image42.png"/><Relationship Id="rId1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