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69138"/>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Retr01 - Arcade Motherboard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Ultimate 8-Bit Powerhouse for Developers and Enthusiasts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Welcome to the </w:t>
      </w:r>
      <w:r w:rsidDel="00000000" w:rsidR="00000000" w:rsidRPr="00000000">
        <w:rPr>
          <w:b w:val="1"/>
          <w:bCs w:val="1"/>
          <w:rtl w:val="0"/>
        </w:rPr>
        <w:t xml:space="preserve">Retr01</w:t>
      </w:r>
      <w:r w:rsidDel="00000000" w:rsidR="00000000" w:rsidRPr="00000000">
        <w:rPr>
          <w:rtl w:val="0"/>
        </w:rPr>
        <w:t xml:space="preserve"> project. We are bringing the golden era of 8-bit arcade hardware into the modern age with an entirely bespoke, discrete-logic arcade motherboard.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Powered by the legendary W65C02S CPU, this is pure, physical hardware that we engineered to smash the limits of retro development while remaining perfectly deterministic.</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NES-like graphics, but better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16 Sprites Per Scanline:</w:t>
      </w:r>
      <w:r w:rsidDel="00000000" w:rsidR="00000000" w:rsidRPr="00000000">
        <w:rPr>
          <w:rtl w:val="0"/>
        </w:rPr>
        <w:t xml:space="preserve"> Our custom Virtual PPU evaluation logic draws up to 16 full-color sprites on the exact same scanline with </w:t>
      </w:r>
      <w:r w:rsidDel="00000000" w:rsidR="00000000" w:rsidRPr="00000000">
        <w:rPr>
          <w:i w:val="1"/>
          <w:iCs w:val="1"/>
          <w:rtl w:val="0"/>
        </w:rPr>
        <w:t xml:space="preserve">zero glitches and zero flickering</w:t>
      </w:r>
      <w:r w:rsidDel="00000000" w:rsidR="00000000" w:rsidRPr="00000000">
        <w:rPr>
          <w:rtl w:val="0"/>
        </w:rPr>
        <w:t xml:space="preserve">. For reference: NES was capable of 8 sprites per scanline.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Tile-level background palettes: </w:t>
      </w:r>
      <w:r w:rsidDel="00000000" w:rsidR="00000000" w:rsidRPr="00000000">
        <w:rPr>
          <w:rtl w:val="0"/>
        </w:rPr>
        <w:t xml:space="preserve">Classic NES backgrounds notoriously suffer from color banding and blockiness because their attribute architecture forces color palettes to be shared across rigid 2x2 tile blocks. Retr01 removes this limitation by mapping palettes directly to individual tiles, increasing color granularity and delivering improved artistic clarity for background art.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World Rendering:</w:t>
      </w:r>
      <w:r w:rsidDel="00000000" w:rsidR="00000000" w:rsidRPr="00000000">
        <w:rPr>
          <w:rtl w:val="0"/>
        </w:rPr>
        <w:t xml:space="preserve"> Support for up to 8 distinct "Worlds," each containing up to 64 individual “screens” (build them linear, grid-based, or as sprawling labyrinths—you decide). That is an enormous amount of graphical real estate, stored efficiently using RLE. We're talking </w:t>
      </w:r>
      <w:r w:rsidDel="00000000" w:rsidR="00000000" w:rsidRPr="00000000">
        <w:rPr>
          <w:b w:val="1"/>
          <w:bCs w:val="1"/>
          <w:rtl w:val="0"/>
        </w:rPr>
        <w:t xml:space="preserve">512 unique 256x240 game screens</w:t>
      </w:r>
      <w:r w:rsidDel="00000000" w:rsidR="00000000" w:rsidRPr="00000000">
        <w:rPr>
          <w:rtl w:val="0"/>
        </w:rPr>
        <w:t xml:space="preserve"> packed into a single standard cartridge (2MB with space to spare).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Game-Changer: Interleaved Memory Architecture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retro consoles, the CPU must wait for the screen's "Vertical Blanking" (VBLANK) period to safely write graphics data, leaving the processor locked out of memory for roughly 90% of every frame. We have solved this. The Retr01 features a true </w:t>
      </w:r>
      <w:r w:rsidDel="00000000" w:rsidR="00000000" w:rsidRPr="00000000">
        <w:rPr>
          <w:b w:val="1"/>
          <w:bCs w:val="1"/>
          <w:rtl w:val="0"/>
        </w:rPr>
        <w:t xml:space="preserve">Interleaved Memory Subsystem</w:t>
      </w:r>
      <w:r w:rsidDel="00000000" w:rsidR="00000000" w:rsidRPr="00000000">
        <w:rPr>
          <w:rtl w:val="0"/>
        </w:rPr>
        <w:t xml:space="preserve">. By rapidly toggling SRAM access between the CPU and the Video Hardware on alternating clock phases, the VBLANK bottleneck is completely destroyed. This yields massive benefits for game developers: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 CPU Uptime:</w:t>
      </w:r>
      <w:r w:rsidDel="00000000" w:rsidR="00000000" w:rsidRPr="00000000">
        <w:rPr>
          <w:rtl w:val="0"/>
        </w:rPr>
        <w:t xml:space="preserve"> The W65C02S can run game logic during the entire frame.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Advanced Physics &amp; AI:</w:t>
      </w:r>
      <w:r w:rsidDel="00000000" w:rsidR="00000000" w:rsidRPr="00000000">
        <w:rPr>
          <w:rtl w:val="0"/>
        </w:rPr>
        <w:t xml:space="preserve"> Execute complex enemy AI and collision detection without ever dropping a frame.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Data Streaming:</w:t>
      </w:r>
      <w:r w:rsidDel="00000000" w:rsidR="00000000" w:rsidRPr="00000000">
        <w:rPr>
          <w:rtl w:val="0"/>
        </w:rPr>
        <w:t xml:space="preserve"> Dynamically decompress large chunks of level data directly into VRAM on the fly.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Flawless Multi-Screen Scrolling:</w:t>
      </w:r>
      <w:r w:rsidDel="00000000" w:rsidR="00000000" w:rsidRPr="00000000">
        <w:rPr>
          <w:rtl w:val="0"/>
        </w:rPr>
        <w:t xml:space="preserve"> Easily manage the math for pixel-level diagonal scrolling across 4 different world cells simultaneously.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for the Arcade Cabinet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Retr01 is an industrial-grade arcade motherboard designed to be the heart of a custom cabinet.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Universal Control Interface:</w:t>
      </w:r>
      <w:r w:rsidDel="00000000" w:rsidR="00000000" w:rsidRPr="00000000">
        <w:rPr>
          <w:rtl w:val="0"/>
        </w:rPr>
        <w:t xml:space="preserve"> A standard 40-pin IDC header provides massive flexibility. Wire up any layout you need: 2 players, custom joysticks, and up to 8 action buttons per player.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Analog &amp; Digital Video Versatility:</w:t>
      </w:r>
      <w:r w:rsidDel="00000000" w:rsidR="00000000" w:rsidRPr="00000000">
        <w:rPr>
          <w:rtl w:val="0"/>
        </w:rPr>
        <w:t xml:space="preserve"> Whether you are building a purist CRT cabinet or using a modern LCD, the GameNerd has you covered. It outputs a pure analog RGB signal (with CSYNC) for standard arcade monitors and upscalers, alongside an onboard video encoder providing consumer-friendly S-Video and Composite outputs via solder pads.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Arcade Memory:</w:t>
      </w:r>
      <w:r w:rsidDel="00000000" w:rsidR="00000000" w:rsidRPr="00000000">
        <w:rPr>
          <w:rtl w:val="0"/>
        </w:rPr>
        <w:t xml:space="preserve"> An onboard EEPROM securely saves high scores, machine calibration data, and operator dip-switch settings without relying on a coin-cell battery.</w:t>
      </w:r>
    </w:p>
    <w:sectPr>
      <w:pgSz w:h="15840" w:w="1224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