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E089" w14:textId="77777777" w:rsidR="00FF4834" w:rsidRDefault="00FF4834">
      <w:pPr>
        <w:tabs>
          <w:tab w:val="center" w:pos="4252"/>
          <w:tab w:val="right" w:pos="8504"/>
        </w:tabs>
      </w:pPr>
    </w:p>
    <w:p w14:paraId="2449EC3F" w14:textId="77777777" w:rsidR="00FF4834" w:rsidRDefault="00FF4834">
      <w:pPr>
        <w:tabs>
          <w:tab w:val="center" w:pos="4252"/>
          <w:tab w:val="right" w:pos="8504"/>
        </w:tabs>
      </w:pPr>
    </w:p>
    <w:p w14:paraId="42F8E5C2" w14:textId="77777777" w:rsidR="00FF4834" w:rsidRDefault="00FF4834">
      <w:pPr>
        <w:tabs>
          <w:tab w:val="center" w:pos="4252"/>
          <w:tab w:val="right" w:pos="8504"/>
        </w:tabs>
      </w:pPr>
    </w:p>
    <w:p w14:paraId="61931825" w14:textId="77777777" w:rsidR="00FF4834" w:rsidRDefault="00582E3F">
      <w:pPr>
        <w:tabs>
          <w:tab w:val="center" w:pos="4252"/>
          <w:tab w:val="right" w:pos="8504"/>
        </w:tabs>
        <w:jc w:val="center"/>
        <w:rPr>
          <w:b/>
        </w:rPr>
      </w:pPr>
      <w:r>
        <w:rPr>
          <w:b/>
        </w:rPr>
        <w:t>Faculdade de Tecnologia de Sorocaba</w:t>
      </w:r>
    </w:p>
    <w:p w14:paraId="63122705" w14:textId="77777777" w:rsidR="00FF4834" w:rsidRDefault="00582E3F">
      <w:pPr>
        <w:jc w:val="center"/>
        <w:rPr>
          <w:b/>
        </w:rPr>
      </w:pPr>
      <w:r>
        <w:rPr>
          <w:b/>
        </w:rPr>
        <w:t>Tecnologia em Análise e Desenvolvimento de Sistemas</w:t>
      </w:r>
    </w:p>
    <w:p w14:paraId="4A6FD404" w14:textId="77777777" w:rsidR="00FF4834" w:rsidRDefault="00FF4834">
      <w:pPr>
        <w:jc w:val="center"/>
      </w:pPr>
    </w:p>
    <w:p w14:paraId="3F257831" w14:textId="77777777" w:rsidR="00FF4834" w:rsidRDefault="00FF4834">
      <w:pPr>
        <w:jc w:val="center"/>
      </w:pPr>
    </w:p>
    <w:p w14:paraId="1B80C85E" w14:textId="43102F60" w:rsidR="00FF4834" w:rsidRDefault="00A1438F">
      <w:pPr>
        <w:jc w:val="center"/>
        <w:rPr>
          <w:b/>
        </w:rPr>
      </w:pPr>
      <w:r>
        <w:rPr>
          <w:b/>
        </w:rPr>
        <w:t>MOBILE FIRST: ENTENDENDO OS CONCEITOS</w:t>
      </w:r>
    </w:p>
    <w:p w14:paraId="36938C73" w14:textId="77777777" w:rsidR="00FF4834" w:rsidRDefault="00FF4834">
      <w:pPr>
        <w:jc w:val="center"/>
        <w:rPr>
          <w:b/>
        </w:rPr>
      </w:pPr>
    </w:p>
    <w:p w14:paraId="2753F85C" w14:textId="77777777" w:rsidR="00FF4834" w:rsidRDefault="00FF4834">
      <w:pPr>
        <w:jc w:val="center"/>
        <w:rPr>
          <w:b/>
        </w:rPr>
      </w:pPr>
    </w:p>
    <w:p w14:paraId="5B6B9C50" w14:textId="77777777" w:rsidR="00FF4834" w:rsidRDefault="00FF4834">
      <w:pPr>
        <w:jc w:val="center"/>
        <w:rPr>
          <w:b/>
        </w:rPr>
      </w:pPr>
    </w:p>
    <w:p w14:paraId="4A58A06C" w14:textId="77777777" w:rsidR="00FF4834" w:rsidRDefault="00FF4834">
      <w:pPr>
        <w:jc w:val="center"/>
        <w:rPr>
          <w:b/>
        </w:rPr>
      </w:pPr>
    </w:p>
    <w:p w14:paraId="450F36A3" w14:textId="77777777" w:rsidR="00FF4834" w:rsidRDefault="00FF4834">
      <w:pPr>
        <w:jc w:val="center"/>
        <w:rPr>
          <w:b/>
        </w:rPr>
      </w:pPr>
    </w:p>
    <w:p w14:paraId="73AFD82A" w14:textId="77777777" w:rsidR="00FF4834" w:rsidRDefault="00FF4834">
      <w:pPr>
        <w:jc w:val="center"/>
        <w:rPr>
          <w:b/>
        </w:rPr>
      </w:pPr>
    </w:p>
    <w:p w14:paraId="3C04B201" w14:textId="673D9CB0" w:rsidR="00FF4834" w:rsidRDefault="00582E3F">
      <w:pPr>
        <w:jc w:val="right"/>
        <w:rPr>
          <w:b/>
        </w:rPr>
      </w:pPr>
      <w:r>
        <w:rPr>
          <w:b/>
        </w:rPr>
        <w:t>Prof.</w:t>
      </w:r>
      <w:r w:rsidR="00A1438F">
        <w:rPr>
          <w:b/>
        </w:rPr>
        <w:t>ª</w:t>
      </w:r>
      <w:r>
        <w:rPr>
          <w:b/>
        </w:rPr>
        <w:t xml:space="preserve"> </w:t>
      </w:r>
      <w:proofErr w:type="spellStart"/>
      <w:r w:rsidR="00A1438F">
        <w:rPr>
          <w:b/>
        </w:rPr>
        <w:t>Denilce</w:t>
      </w:r>
      <w:proofErr w:type="spellEnd"/>
      <w:r w:rsidR="00A1438F">
        <w:rPr>
          <w:b/>
        </w:rPr>
        <w:t xml:space="preserve"> de </w:t>
      </w:r>
      <w:proofErr w:type="spellStart"/>
      <w:r w:rsidR="00A1438F">
        <w:rPr>
          <w:b/>
        </w:rPr>
        <w:t>Almeira</w:t>
      </w:r>
      <w:proofErr w:type="spellEnd"/>
      <w:r w:rsidR="00A1438F">
        <w:rPr>
          <w:b/>
        </w:rPr>
        <w:t xml:space="preserve"> Oliveira</w:t>
      </w:r>
    </w:p>
    <w:p w14:paraId="1B2D95D3" w14:textId="2F9C418B" w:rsidR="00FF4834" w:rsidRDefault="00582E3F">
      <w:pPr>
        <w:jc w:val="right"/>
        <w:rPr>
          <w:b/>
        </w:rPr>
      </w:pPr>
      <w:r>
        <w:rPr>
          <w:b/>
        </w:rPr>
        <w:t xml:space="preserve">Disciplina: </w:t>
      </w:r>
      <w:r w:rsidR="00A1438F">
        <w:rPr>
          <w:b/>
        </w:rPr>
        <w:t>Programação para WEB</w:t>
      </w:r>
    </w:p>
    <w:p w14:paraId="520E7124" w14:textId="77777777" w:rsidR="00A1438F" w:rsidRDefault="00A1438F">
      <w:pPr>
        <w:jc w:val="right"/>
        <w:rPr>
          <w:b/>
        </w:rPr>
      </w:pPr>
    </w:p>
    <w:p w14:paraId="0DC23149" w14:textId="77777777" w:rsidR="00A1438F" w:rsidRDefault="00A1438F">
      <w:pPr>
        <w:jc w:val="right"/>
        <w:rPr>
          <w:b/>
        </w:rPr>
      </w:pPr>
    </w:p>
    <w:p w14:paraId="301972E1" w14:textId="77777777" w:rsidR="00A1438F" w:rsidRDefault="00A1438F">
      <w:pPr>
        <w:jc w:val="right"/>
        <w:rPr>
          <w:b/>
        </w:rPr>
      </w:pPr>
    </w:p>
    <w:p w14:paraId="65B25AC8" w14:textId="5B58E77F" w:rsidR="00FF4834" w:rsidRDefault="00582E3F">
      <w:pPr>
        <w:jc w:val="right"/>
        <w:rPr>
          <w:b/>
        </w:rPr>
      </w:pPr>
      <w:r>
        <w:rPr>
          <w:b/>
        </w:rPr>
        <w:t>Gustavo Tassi Souza 0030481911014</w:t>
      </w:r>
    </w:p>
    <w:p w14:paraId="0651A099" w14:textId="66237D61" w:rsidR="00FF4834" w:rsidRDefault="00FF4834">
      <w:pPr>
        <w:jc w:val="center"/>
        <w:rPr>
          <w:b/>
        </w:rPr>
      </w:pPr>
    </w:p>
    <w:p w14:paraId="7A8DCF39" w14:textId="2D53A782" w:rsidR="00A1438F" w:rsidRDefault="00A1438F">
      <w:pPr>
        <w:jc w:val="center"/>
        <w:rPr>
          <w:b/>
        </w:rPr>
      </w:pPr>
    </w:p>
    <w:p w14:paraId="3E174CAD" w14:textId="77777777" w:rsidR="00A1438F" w:rsidRDefault="00A1438F">
      <w:pPr>
        <w:jc w:val="center"/>
        <w:rPr>
          <w:b/>
        </w:rPr>
      </w:pPr>
    </w:p>
    <w:p w14:paraId="048ABD51" w14:textId="77777777" w:rsidR="00FF4834" w:rsidRDefault="00FF4834">
      <w:pPr>
        <w:jc w:val="center"/>
        <w:rPr>
          <w:b/>
        </w:rPr>
      </w:pPr>
    </w:p>
    <w:p w14:paraId="598D7496" w14:textId="77777777" w:rsidR="00FF4834" w:rsidRDefault="00582E3F">
      <w:pPr>
        <w:jc w:val="center"/>
        <w:rPr>
          <w:b/>
        </w:rPr>
      </w:pPr>
      <w:r>
        <w:rPr>
          <w:b/>
        </w:rPr>
        <w:t>Sorocaba</w:t>
      </w:r>
    </w:p>
    <w:p w14:paraId="76DFD837" w14:textId="77DFB378" w:rsidR="00FF4834" w:rsidRDefault="00A1438F" w:rsidP="00045B28">
      <w:pPr>
        <w:jc w:val="center"/>
        <w:sectPr w:rsidR="00FF4834">
          <w:headerReference w:type="default" r:id="rId8"/>
          <w:pgSz w:w="11906" w:h="16838"/>
          <w:pgMar w:top="1701" w:right="1134" w:bottom="1134" w:left="1701" w:header="709" w:footer="709" w:gutter="0"/>
          <w:cols w:space="720" w:equalWidth="0">
            <w:col w:w="8838"/>
          </w:cols>
        </w:sectPr>
      </w:pPr>
      <w:r>
        <w:rPr>
          <w:b/>
        </w:rPr>
        <w:t>Agosto</w:t>
      </w:r>
      <w:r w:rsidR="00582E3F">
        <w:rPr>
          <w:b/>
        </w:rPr>
        <w:t>/20</w:t>
      </w:r>
      <w:r w:rsidR="00045B28">
        <w:rPr>
          <w:b/>
        </w:rPr>
        <w:t>20</w:t>
      </w:r>
    </w:p>
    <w:p w14:paraId="33F5D5DC" w14:textId="6445CFF3" w:rsidR="00FF4834" w:rsidRDefault="00582E3F" w:rsidP="00BA1065">
      <w:pPr>
        <w:pStyle w:val="Ttulo1"/>
      </w:pPr>
      <w:bookmarkStart w:id="0" w:name="_Toc49164274"/>
      <w:r>
        <w:lastRenderedPageBreak/>
        <w:t>INTRODUÇÃO</w:t>
      </w:r>
      <w:bookmarkStart w:id="1" w:name="_heading=h.noct27kr7oeq" w:colFirst="0" w:colLast="0"/>
      <w:bookmarkEnd w:id="0"/>
      <w:bookmarkEnd w:id="1"/>
    </w:p>
    <w:p w14:paraId="24A320BD" w14:textId="554EED43" w:rsidR="00BA1065" w:rsidRDefault="00BA1065" w:rsidP="00BA1065">
      <w:r>
        <w:t xml:space="preserve">Este presente trabalho apresenta o estudo sobre </w:t>
      </w:r>
      <w:r>
        <w:t xml:space="preserve">o conceito de Mobile </w:t>
      </w:r>
      <w:proofErr w:type="spellStart"/>
      <w:r>
        <w:t>First</w:t>
      </w:r>
      <w:proofErr w:type="spellEnd"/>
      <w:r>
        <w:t>, suas aplicações, como também as vantagens e as desvantagens de usar tal técnica de desenvolvimento.</w:t>
      </w:r>
    </w:p>
    <w:p w14:paraId="6F066CA8" w14:textId="09A404DF" w:rsidR="00BA1065" w:rsidRDefault="00BA1065" w:rsidP="00BA1065">
      <w:r>
        <w:t>Seguir tal metodologia permite uma melhor adapta</w:t>
      </w:r>
      <w:r w:rsidR="00BA1A6A">
        <w:t>ção</w:t>
      </w:r>
      <w:r>
        <w:t xml:space="preserve"> da página web, já que o desenvolvimento será iniciado nos dispositivos móveis, que são menores, e aí será passado aos dispositivos maiores e que geralmente não são portáteis.</w:t>
      </w:r>
    </w:p>
    <w:p w14:paraId="745BA7B0" w14:textId="0E73CE3D" w:rsidR="00BA1A6A" w:rsidRDefault="00BA1A6A" w:rsidP="00BA1065">
      <w:r w:rsidRPr="00BA1A6A">
        <w:t xml:space="preserve">O conceito de Mobile </w:t>
      </w:r>
      <w:proofErr w:type="spellStart"/>
      <w:r w:rsidRPr="00BA1A6A">
        <w:t>First</w:t>
      </w:r>
      <w:proofErr w:type="spellEnd"/>
      <w:r w:rsidRPr="00BA1A6A">
        <w:t xml:space="preserve"> foi elaborado por Luke </w:t>
      </w:r>
      <w:proofErr w:type="spellStart"/>
      <w:r w:rsidRPr="00BA1A6A">
        <w:t>Wroblewski</w:t>
      </w:r>
      <w:proofErr w:type="spellEnd"/>
      <w:r w:rsidRPr="00BA1A6A">
        <w:t xml:space="preserve"> em 2009 e 2010 no seu blog e no ano seguinte ele publicou através da A Book Apart o livro Mobile </w:t>
      </w:r>
      <w:proofErr w:type="spellStart"/>
      <w:r w:rsidRPr="00BA1A6A">
        <w:t>First</w:t>
      </w:r>
      <w:proofErr w:type="spellEnd"/>
      <w:r w:rsidRPr="00BA1A6A">
        <w:t xml:space="preserve"> que é uma leitura obrigatória para aqueles que queiram compreender a fundo a técnica e suas aplicabilidades.</w:t>
      </w:r>
    </w:p>
    <w:p w14:paraId="7FB77BD0" w14:textId="3D15C915" w:rsidR="00BA1065" w:rsidRDefault="00BA1065">
      <w:pPr>
        <w:overflowPunct/>
        <w:autoSpaceDE/>
        <w:autoSpaceDN/>
        <w:adjustRightInd/>
      </w:pPr>
      <w:r>
        <w:br w:type="page"/>
      </w:r>
    </w:p>
    <w:p w14:paraId="24C1E52C" w14:textId="7B9266E3" w:rsidR="00BA1065" w:rsidRDefault="00BA1A6A" w:rsidP="00BA1065">
      <w:pPr>
        <w:pStyle w:val="Ttulo1"/>
      </w:pPr>
      <w:bookmarkStart w:id="2" w:name="_Toc49164275"/>
      <w:r>
        <w:lastRenderedPageBreak/>
        <w:t>CONCEITOS</w:t>
      </w:r>
      <w:bookmarkEnd w:id="2"/>
    </w:p>
    <w:p w14:paraId="38FB4929" w14:textId="2C0347A2" w:rsidR="00BA1A6A" w:rsidRDefault="00BA1A6A" w:rsidP="00BA1065">
      <w:r>
        <w:t xml:space="preserve">Sabendo-se que em projetos web, o foco principal precisa ser na usabilidade, ou seja, na maneira com que o usuário irá interagir com a página. Para que os desenvolvedores cumpram sua missão, o caminho do Mobile </w:t>
      </w:r>
      <w:proofErr w:type="spellStart"/>
      <w:r>
        <w:t>First</w:t>
      </w:r>
      <w:proofErr w:type="spellEnd"/>
      <w:r>
        <w:t xml:space="preserve"> é seguido. Assim, é feito o melhor uso de pequenos espaços na tela, fazendo com que o site não fique poluído com informações desnecessárias e que poderiam atrapalhar o visitante.</w:t>
      </w:r>
    </w:p>
    <w:p w14:paraId="3F31CFCF" w14:textId="7C673F45" w:rsidR="00D95176" w:rsidRDefault="00BA1A6A" w:rsidP="00BA1065">
      <w:r>
        <w:t>Infelizmente, esse conceito, na maioria das vezes, não é aplicado. A maioria das empresas hoje ainda desenvolvem seus sites nos desktops primeiro, e então se adaptam para atender a demanda dos usuários mobile.</w:t>
      </w:r>
    </w:p>
    <w:p w14:paraId="565487AF" w14:textId="77777777" w:rsidR="00D95176" w:rsidRDefault="00D95176" w:rsidP="00D95176">
      <w:pPr>
        <w:keepNext/>
        <w:jc w:val="center"/>
      </w:pPr>
      <w:r>
        <w:rPr>
          <w:noProof/>
        </w:rPr>
        <w:drawing>
          <wp:inline distT="0" distB="0" distL="0" distR="0" wp14:anchorId="6C683B4D" wp14:editId="7D4AC177">
            <wp:extent cx="4514850" cy="2919481"/>
            <wp:effectExtent l="0" t="0" r="0" b="0"/>
            <wp:docPr id="1" name="Imagem 1" descr="Desktop First. Mobile 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First. Mobile Seco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6" cy="29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906E" w14:textId="2A19FD7A" w:rsidR="00D95176" w:rsidRDefault="00D95176" w:rsidP="00D9517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Desktop </w:t>
      </w:r>
      <w:proofErr w:type="spellStart"/>
      <w:r>
        <w:t>First</w:t>
      </w:r>
      <w:proofErr w:type="spellEnd"/>
    </w:p>
    <w:p w14:paraId="75DEB394" w14:textId="77777777" w:rsidR="00D95176" w:rsidRDefault="00D95176" w:rsidP="00D95176">
      <w:pPr>
        <w:keepNext/>
        <w:jc w:val="center"/>
      </w:pPr>
      <w:r>
        <w:rPr>
          <w:noProof/>
        </w:rPr>
        <w:drawing>
          <wp:inline distT="0" distB="0" distL="0" distR="0" wp14:anchorId="156A0246" wp14:editId="1171F2B9">
            <wp:extent cx="4520409" cy="2524125"/>
            <wp:effectExtent l="0" t="0" r="0" b="0"/>
            <wp:docPr id="2" name="Imagem 2" descr="Mobile First. Desktop 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First. Desktop seco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64" cy="252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9D76" w14:textId="0864A981" w:rsidR="00D95176" w:rsidRDefault="00D95176" w:rsidP="00D9517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Mobile </w:t>
      </w:r>
      <w:proofErr w:type="spellStart"/>
      <w:r>
        <w:t>First</w:t>
      </w:r>
      <w:proofErr w:type="spellEnd"/>
    </w:p>
    <w:p w14:paraId="0CF54217" w14:textId="2934420C" w:rsidR="00BA1A6A" w:rsidRDefault="00D95176" w:rsidP="00BA1065">
      <w:r>
        <w:lastRenderedPageBreak/>
        <w:t xml:space="preserve">Ao analisarmos as imagens acima, podemos perceber que, se aplicado o conceito de Mobile </w:t>
      </w:r>
      <w:proofErr w:type="spellStart"/>
      <w:r>
        <w:t>First</w:t>
      </w:r>
      <w:proofErr w:type="spellEnd"/>
      <w:r>
        <w:t>, a página web do desktop acaba ficando bem mais organizada, já que os desenvolvedores souberam aproveitar bem os espaços no mobile, e depois apenas os transformaram para o desktop.</w:t>
      </w:r>
    </w:p>
    <w:p w14:paraId="54D67F61" w14:textId="77777777" w:rsidR="00D95176" w:rsidRDefault="00D95176" w:rsidP="00BA1065"/>
    <w:p w14:paraId="4E373679" w14:textId="76799C26" w:rsidR="00BA1A6A" w:rsidRDefault="00BA1A6A" w:rsidP="00BA1A6A">
      <w:pPr>
        <w:pStyle w:val="Ttulo1"/>
      </w:pPr>
      <w:bookmarkStart w:id="3" w:name="_Toc49164276"/>
      <w:r>
        <w:t>IMPORTÂNCIA DO MOBILE FIRST</w:t>
      </w:r>
      <w:bookmarkEnd w:id="3"/>
    </w:p>
    <w:p w14:paraId="326844AF" w14:textId="34EDB38D" w:rsidR="00BA1A6A" w:rsidRDefault="00BA1A6A" w:rsidP="00BA1A6A">
      <w:r>
        <w:t xml:space="preserve">Além do </w:t>
      </w:r>
      <w:r w:rsidR="0087343B">
        <w:t>caso de que</w:t>
      </w:r>
      <w:r>
        <w:t xml:space="preserve"> os recursos da tela s</w:t>
      </w:r>
      <w:r w:rsidR="0087343B">
        <w:t>ão</w:t>
      </w:r>
      <w:r>
        <w:t xml:space="preserve"> melhor aproveitados, o Mobile </w:t>
      </w:r>
      <w:proofErr w:type="spellStart"/>
      <w:r>
        <w:t>First</w:t>
      </w:r>
      <w:proofErr w:type="spellEnd"/>
      <w:r>
        <w:t xml:space="preserve"> se mostra importante por outros aspectos também. </w:t>
      </w:r>
      <w:r w:rsidRPr="00BA1A6A">
        <w:t>Segundo relatório da GSMA</w:t>
      </w:r>
      <w:r w:rsidR="0087343B">
        <w:t xml:space="preserve"> (GSM Association)</w:t>
      </w:r>
      <w:r w:rsidRPr="00BA1A6A">
        <w:t>, o Brasil é o país com mais smartphones conectados da América Latina. Até o fim de 2017, foram contabilizadas mais de 234 milhões de conexões, e a tendência é que esse número seja cada vez maior. Além disso, o tráfego de dados via mobile aumenta, em média, 50% a cada ano.</w:t>
      </w:r>
    </w:p>
    <w:p w14:paraId="4D7C50BF" w14:textId="35329238" w:rsidR="00D95176" w:rsidRDefault="0087343B" w:rsidP="00BA1A6A">
      <w:r>
        <w:t xml:space="preserve">Levando em conta os fatos apresentados, </w:t>
      </w:r>
      <w:r w:rsidRPr="0087343B">
        <w:t>a tendência é que a maneira mais fácil e eficiente de chegar até um determinado público seja por meio dos dispositivos móveis. Ou seja, pensar no mobile como prioridade é uma necessidade urgente do mercado.</w:t>
      </w:r>
    </w:p>
    <w:p w14:paraId="3D646247" w14:textId="77777777" w:rsidR="0087343B" w:rsidRDefault="0087343B" w:rsidP="00BA1A6A"/>
    <w:p w14:paraId="4C6B3B6B" w14:textId="6652D6A8" w:rsidR="0087343B" w:rsidRDefault="0087343B" w:rsidP="0087343B">
      <w:pPr>
        <w:pStyle w:val="Ttulo1"/>
      </w:pPr>
      <w:bookmarkStart w:id="4" w:name="_Toc49164277"/>
      <w:r>
        <w:t>VANTAGENS DO MOBILE FIRST</w:t>
      </w:r>
      <w:bookmarkEnd w:id="4"/>
    </w:p>
    <w:p w14:paraId="45BDD06A" w14:textId="1DF14C33" w:rsidR="0087343B" w:rsidRDefault="0087343B" w:rsidP="0087343B">
      <w:r>
        <w:t>E</w:t>
      </w:r>
      <w:r w:rsidRPr="0087343B">
        <w:t xml:space="preserve">sse novo conceito de desenvolvimento é capaz de proporcionar inúmeros benefícios para </w:t>
      </w:r>
      <w:r>
        <w:t>a empresa que está construindo o site. Pode-se citar:</w:t>
      </w:r>
    </w:p>
    <w:p w14:paraId="4D050443" w14:textId="239BE1C2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Melhor ranqueamento no Google</w:t>
      </w:r>
      <w:r>
        <w:t>;</w:t>
      </w:r>
    </w:p>
    <w:p w14:paraId="2E30923D" w14:textId="44A46A0A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Melhor experiência do usuário</w:t>
      </w:r>
      <w:r>
        <w:t>;</w:t>
      </w:r>
    </w:p>
    <w:p w14:paraId="7284D33A" w14:textId="334C98B7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Aumento da credibilidade da marca</w:t>
      </w:r>
      <w:r>
        <w:t>;</w:t>
      </w:r>
    </w:p>
    <w:p w14:paraId="4C7E4485" w14:textId="2C1DA007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Otimização do carregamento das páginas</w:t>
      </w:r>
      <w:r w:rsidR="00A60F79">
        <w:t>;</w:t>
      </w:r>
    </w:p>
    <w:p w14:paraId="7DC5779A" w14:textId="13A32AC1" w:rsidR="007A5F78" w:rsidRDefault="00A60F79" w:rsidP="0087343B">
      <w:pPr>
        <w:pStyle w:val="PargrafodaLista"/>
        <w:numPr>
          <w:ilvl w:val="0"/>
          <w:numId w:val="3"/>
        </w:numPr>
      </w:pPr>
      <w:r w:rsidRPr="00A60F79">
        <w:t xml:space="preserve">Redução de </w:t>
      </w:r>
      <w:r>
        <w:t>g</w:t>
      </w:r>
      <w:r w:rsidRPr="00A60F79">
        <w:t>astos</w:t>
      </w:r>
      <w:r>
        <w:t>.</w:t>
      </w:r>
    </w:p>
    <w:p w14:paraId="317FEC90" w14:textId="01F2EA5D" w:rsidR="00A60F79" w:rsidRDefault="007A5F78" w:rsidP="007A5F78">
      <w:pPr>
        <w:overflowPunct/>
        <w:autoSpaceDE/>
        <w:autoSpaceDN/>
        <w:adjustRightInd/>
      </w:pPr>
      <w:r>
        <w:br w:type="page"/>
      </w:r>
    </w:p>
    <w:p w14:paraId="1AE03CE8" w14:textId="32F39592" w:rsidR="00BA1065" w:rsidRDefault="00BA1065" w:rsidP="0087343B">
      <w:pPr>
        <w:pStyle w:val="Ttulo1"/>
      </w:pPr>
      <w:bookmarkStart w:id="5" w:name="_Toc49164278"/>
      <w:r>
        <w:lastRenderedPageBreak/>
        <w:t>CONCLUSÃO</w:t>
      </w:r>
      <w:bookmarkEnd w:id="5"/>
    </w:p>
    <w:p w14:paraId="059F977A" w14:textId="391F7236" w:rsidR="00A60F79" w:rsidRDefault="00A60F79" w:rsidP="00BA1A6A">
      <w:r>
        <w:t xml:space="preserve">Se uma empresa ou organização está pensando em começar uma solução digital do zero ou refazer uma já existente, vale a pena ficar de olho em assuntos como Mobile </w:t>
      </w:r>
      <w:proofErr w:type="spellStart"/>
      <w:r>
        <w:t>First</w:t>
      </w:r>
      <w:proofErr w:type="spellEnd"/>
      <w:r>
        <w:t xml:space="preserve">. Certamente, os usuários vão agradecer utilizando mais a sua solução e até mesmo recomendando aos conhecidos pela boa experiência que teve. </w:t>
      </w:r>
      <w:r w:rsidRPr="00A60F79">
        <w:t xml:space="preserve">Pensar em Mobile </w:t>
      </w:r>
      <w:proofErr w:type="spellStart"/>
      <w:r w:rsidRPr="00A60F79">
        <w:t>First</w:t>
      </w:r>
      <w:proofErr w:type="spellEnd"/>
      <w:r w:rsidRPr="00A60F79">
        <w:t xml:space="preserve"> não é mais uma decisão de design, mas sim de negócios.</w:t>
      </w:r>
    </w:p>
    <w:p w14:paraId="066D614E" w14:textId="77777777" w:rsidR="00A60F79" w:rsidRDefault="00A60F79">
      <w:pPr>
        <w:overflowPunct/>
        <w:autoSpaceDE/>
        <w:autoSpaceDN/>
        <w:adjustRightInd/>
      </w:pPr>
      <w:r>
        <w:br w:type="page"/>
      </w:r>
    </w:p>
    <w:p w14:paraId="61CF6603" w14:textId="15AE5725" w:rsidR="00BA1A6A" w:rsidRDefault="00BA1A6A" w:rsidP="00BA1A6A">
      <w:pPr>
        <w:pStyle w:val="Ttulo1"/>
        <w:numPr>
          <w:ilvl w:val="0"/>
          <w:numId w:val="0"/>
        </w:numPr>
      </w:pPr>
      <w:bookmarkStart w:id="6" w:name="_Toc49164279"/>
      <w:r>
        <w:lastRenderedPageBreak/>
        <w:t>REFERÊNCIAS</w:t>
      </w:r>
      <w:bookmarkEnd w:id="6"/>
    </w:p>
    <w:p w14:paraId="2783EB7F" w14:textId="22E671A7" w:rsidR="00A60F79" w:rsidRDefault="00A60F79" w:rsidP="00BA1A6A">
      <w:r w:rsidRPr="00A60F79">
        <w:t xml:space="preserve">VIEIRA, Leandro. </w:t>
      </w:r>
      <w:r w:rsidRPr="00E30D1C">
        <w:rPr>
          <w:b/>
          <w:bCs/>
        </w:rPr>
        <w:t xml:space="preserve">O conceito e aplicabilidade do Mobile </w:t>
      </w:r>
      <w:proofErr w:type="spellStart"/>
      <w:r w:rsidRPr="00E30D1C">
        <w:rPr>
          <w:b/>
          <w:bCs/>
        </w:rPr>
        <w:t>First</w:t>
      </w:r>
      <w:proofErr w:type="spellEnd"/>
      <w:r w:rsidRPr="00A60F79">
        <w:t>. 2016. Disponível em: https://blog.apiki.com/mobile-first-o-conceito-e-sua-aplicabilidade/. Acesso em: 24 ago. 2020.</w:t>
      </w:r>
    </w:p>
    <w:p w14:paraId="7DA2DA06" w14:textId="77777777" w:rsidR="00E30D1C" w:rsidRDefault="00E30D1C" w:rsidP="00BA1A6A"/>
    <w:p w14:paraId="1EBA9B1D" w14:textId="58BD9090" w:rsidR="00E30D1C" w:rsidRDefault="00E30D1C" w:rsidP="00BA1A6A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MUNHOZ, Júlia Vidigal. </w:t>
      </w:r>
      <w:r>
        <w:rPr>
          <w:rStyle w:val="Forte"/>
          <w:rFonts w:ascii="Helvetica" w:hAnsi="Helvetica" w:cs="Helvetica"/>
          <w:shd w:val="clear" w:color="auto" w:fill="FFFFFF"/>
        </w:rPr>
        <w:t xml:space="preserve">Entenda o que é mobile </w:t>
      </w:r>
      <w:proofErr w:type="spellStart"/>
      <w:r>
        <w:rPr>
          <w:rStyle w:val="Forte"/>
          <w:rFonts w:ascii="Helvetica" w:hAnsi="Helvetica" w:cs="Helvetica"/>
          <w:shd w:val="clear" w:color="auto" w:fill="FFFFFF"/>
        </w:rPr>
        <w:t>first</w:t>
      </w:r>
      <w:proofErr w:type="spellEnd"/>
      <w:r>
        <w:rPr>
          <w:rStyle w:val="Forte"/>
          <w:rFonts w:ascii="Helvetica" w:hAnsi="Helvetica" w:cs="Helvetica"/>
          <w:shd w:val="clear" w:color="auto" w:fill="FFFFFF"/>
        </w:rPr>
        <w:t xml:space="preserve"> e conheça as suas principais vantagens</w:t>
      </w:r>
      <w:r>
        <w:rPr>
          <w:rFonts w:ascii="Helvetica" w:hAnsi="Helvetica" w:cs="Helvetica"/>
          <w:shd w:val="clear" w:color="auto" w:fill="FFFFFF"/>
        </w:rPr>
        <w:t>. Disponível em: https://www.moblee.com.br/blog/mobile-first-principais-vantagens/. Acesso em: 24 ago. 2020.</w:t>
      </w:r>
    </w:p>
    <w:p w14:paraId="7B5FBD19" w14:textId="77777777" w:rsidR="00E30D1C" w:rsidRDefault="00E30D1C" w:rsidP="00BA1A6A">
      <w:pPr>
        <w:rPr>
          <w:rFonts w:ascii="Helvetica" w:hAnsi="Helvetica" w:cs="Helvetica"/>
          <w:shd w:val="clear" w:color="auto" w:fill="FFFFFF"/>
        </w:rPr>
      </w:pPr>
    </w:p>
    <w:p w14:paraId="2CD2DC10" w14:textId="41992464" w:rsidR="00E30D1C" w:rsidRDefault="00E30D1C" w:rsidP="00BA1A6A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AMPUDIA, Ricardo. </w:t>
      </w:r>
      <w:r>
        <w:rPr>
          <w:rStyle w:val="Forte"/>
          <w:rFonts w:ascii="Helvetica" w:hAnsi="Helvetica" w:cs="Helvetica"/>
          <w:shd w:val="clear" w:color="auto" w:fill="FFFFFF"/>
        </w:rPr>
        <w:t>Brasil lidera número de smartphones conectados na América Latina</w:t>
      </w:r>
      <w:r>
        <w:rPr>
          <w:rFonts w:ascii="Helvetica" w:hAnsi="Helvetica" w:cs="Helvetica"/>
          <w:shd w:val="clear" w:color="auto" w:fill="FFFFFF"/>
        </w:rPr>
        <w:t>. 2017. Disponível em: https://www1.folha.uol.com.br/mercado/2017/09/1917782-brasil-lidera-numero-de-smartphones-conectados-na-america-latina.shtml. Acesso em: 24 ago. 202</w:t>
      </w:r>
      <w:r>
        <w:rPr>
          <w:rFonts w:ascii="Helvetica" w:hAnsi="Helvetica" w:cs="Helvetica"/>
          <w:shd w:val="clear" w:color="auto" w:fill="FFFFFF"/>
        </w:rPr>
        <w:t>0.</w:t>
      </w:r>
    </w:p>
    <w:p w14:paraId="2B15E945" w14:textId="77777777" w:rsidR="00E30D1C" w:rsidRDefault="00E30D1C" w:rsidP="00BA1A6A">
      <w:pPr>
        <w:rPr>
          <w:rFonts w:ascii="Helvetica" w:hAnsi="Helvetica" w:cs="Helvetica"/>
          <w:shd w:val="clear" w:color="auto" w:fill="FFFFFF"/>
        </w:rPr>
      </w:pPr>
    </w:p>
    <w:p w14:paraId="7606CCAF" w14:textId="3246D982" w:rsidR="00E30D1C" w:rsidRDefault="00E30D1C" w:rsidP="00BA1A6A">
      <w:r>
        <w:rPr>
          <w:rFonts w:ascii="Helvetica" w:hAnsi="Helvetica" w:cs="Helvetica"/>
          <w:shd w:val="clear" w:color="auto" w:fill="FFFFFF"/>
        </w:rPr>
        <w:t>ANTUNES, Ana. </w:t>
      </w:r>
      <w:r>
        <w:rPr>
          <w:rStyle w:val="Forte"/>
          <w:rFonts w:ascii="Helvetica" w:hAnsi="Helvetica" w:cs="Helvetica"/>
          <w:shd w:val="clear" w:color="auto" w:fill="FFFFFF"/>
        </w:rPr>
        <w:t>MOBILE FIRST: CONCEITO E RAZÕES PARA PENSAR POR ESSA PERSPECTIVA</w:t>
      </w:r>
      <w:r>
        <w:rPr>
          <w:rFonts w:ascii="Helvetica" w:hAnsi="Helvetica" w:cs="Helvetica"/>
          <w:shd w:val="clear" w:color="auto" w:fill="FFFFFF"/>
        </w:rPr>
        <w:t>. 2019. Disponível em: https://gobacklog.com/blog/mobile-first/. Acesso em: 24 ago. 2020.</w:t>
      </w:r>
    </w:p>
    <w:p w14:paraId="5308C5AA" w14:textId="77777777" w:rsidR="00BA1A6A" w:rsidRPr="00BA1A6A" w:rsidRDefault="00BA1A6A" w:rsidP="00BA1A6A"/>
    <w:sectPr w:rsidR="00BA1A6A" w:rsidRPr="00BA1A6A">
      <w:headerReference w:type="default" r:id="rId11"/>
      <w:pgSz w:w="11906" w:h="16838"/>
      <w:pgMar w:top="1701" w:right="1134" w:bottom="1134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C625" w14:textId="77777777" w:rsidR="00576A73" w:rsidRDefault="00576A73">
      <w:pPr>
        <w:spacing w:after="0" w:line="240" w:lineRule="auto"/>
      </w:pPr>
      <w:r>
        <w:separator/>
      </w:r>
    </w:p>
  </w:endnote>
  <w:endnote w:type="continuationSeparator" w:id="0">
    <w:p w14:paraId="68154DA2" w14:textId="77777777" w:rsidR="00576A73" w:rsidRDefault="0057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E57E1" w14:textId="77777777" w:rsidR="00576A73" w:rsidRDefault="00576A73">
      <w:pPr>
        <w:spacing w:after="0" w:line="240" w:lineRule="auto"/>
      </w:pPr>
      <w:r>
        <w:separator/>
      </w:r>
    </w:p>
  </w:footnote>
  <w:footnote w:type="continuationSeparator" w:id="0">
    <w:p w14:paraId="61526C53" w14:textId="77777777" w:rsidR="00576A73" w:rsidRDefault="0057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0F07D" w14:textId="77777777" w:rsidR="00FF4834" w:rsidRDefault="00FF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</w:p>
  <w:p w14:paraId="4AE6D2BC" w14:textId="77777777" w:rsidR="00FF4834" w:rsidRDefault="00FF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82071" w14:textId="215E78D6" w:rsidR="00FF4834" w:rsidRDefault="00582E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3533B">
      <w:rPr>
        <w:noProof/>
      </w:rPr>
      <w:t>3</w:t>
    </w:r>
    <w:r>
      <w:fldChar w:fldCharType="end"/>
    </w:r>
  </w:p>
  <w:p w14:paraId="7C317A58" w14:textId="77777777" w:rsidR="00FF4834" w:rsidRDefault="00FF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0024B"/>
    <w:multiLevelType w:val="hybridMultilevel"/>
    <w:tmpl w:val="54D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28E5"/>
    <w:multiLevelType w:val="multilevel"/>
    <w:tmpl w:val="06788DB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3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34"/>
    <w:rsid w:val="00045B28"/>
    <w:rsid w:val="0023533B"/>
    <w:rsid w:val="003C19C4"/>
    <w:rsid w:val="00422507"/>
    <w:rsid w:val="00576A73"/>
    <w:rsid w:val="00582E3F"/>
    <w:rsid w:val="007A5F78"/>
    <w:rsid w:val="0087343B"/>
    <w:rsid w:val="00A1438F"/>
    <w:rsid w:val="00A60F79"/>
    <w:rsid w:val="00B546A1"/>
    <w:rsid w:val="00BA1065"/>
    <w:rsid w:val="00BA1A6A"/>
    <w:rsid w:val="00D95176"/>
    <w:rsid w:val="00E30D1C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2FC1"/>
  <w15:docId w15:val="{2667112C-78B6-45F2-9563-17BFC6C7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22222"/>
        <w:sz w:val="24"/>
        <w:szCs w:val="24"/>
        <w:highlight w:val="white"/>
        <w:lang w:val="pt-BR" w:eastAsia="pt-BR" w:bidi="ar-SA"/>
      </w:rPr>
    </w:rPrDefault>
    <w:pPrDefault>
      <w:pPr>
        <w:widowControl w:val="0"/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CB"/>
    <w:pPr>
      <w:overflowPunct w:val="0"/>
      <w:autoSpaceDE w:val="0"/>
      <w:autoSpaceDN w:val="0"/>
      <w:adjustRightInd w:val="0"/>
    </w:pPr>
    <w:rPr>
      <w:rFonts w:eastAsia="Times New Roman" w:cs="Times New Roman"/>
      <w:kern w:val="28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84C1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84C12"/>
    <w:rPr>
      <w:rFonts w:eastAsiaTheme="majorEastAsia" w:cstheme="majorBidi"/>
      <w:b/>
      <w:kern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50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3C9"/>
    <w:rPr>
      <w:rFonts w:ascii="Arial" w:eastAsia="Times New Roman" w:hAnsi="Arial" w:cs="Times New Roman"/>
      <w:color w:val="222222"/>
      <w:kern w:val="28"/>
      <w:sz w:val="24"/>
      <w:szCs w:val="20"/>
      <w:highlight w:val="white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50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3C9"/>
    <w:rPr>
      <w:rFonts w:ascii="Arial" w:eastAsia="Times New Roman" w:hAnsi="Arial" w:cs="Times New Roman"/>
      <w:color w:val="222222"/>
      <w:kern w:val="28"/>
      <w:sz w:val="24"/>
      <w:szCs w:val="20"/>
      <w:highlight w:val="white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03C9"/>
    <w:pPr>
      <w:widowControl/>
      <w:overflowPunct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highlight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1503C9"/>
    <w:pPr>
      <w:spacing w:after="100"/>
    </w:pPr>
  </w:style>
  <w:style w:type="character" w:styleId="Hyperlink">
    <w:name w:val="Hyperlink"/>
    <w:basedOn w:val="Fontepargpadro"/>
    <w:uiPriority w:val="99"/>
    <w:unhideWhenUsed/>
    <w:rsid w:val="001503C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324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7150F"/>
    <w:pPr>
      <w:widowControl/>
      <w:overflowPunct/>
      <w:autoSpaceDE/>
      <w:autoSpaceDN/>
      <w:adjustRightInd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kern w:val="0"/>
      <w:sz w:val="18"/>
      <w:szCs w:val="18"/>
      <w:highlight w:val="none"/>
      <w:lang w:eastAsia="en-US"/>
    </w:rPr>
  </w:style>
  <w:style w:type="character" w:styleId="Forte">
    <w:name w:val="Strong"/>
    <w:basedOn w:val="Fontepargpadro"/>
    <w:uiPriority w:val="22"/>
    <w:qFormat/>
    <w:rsid w:val="00E30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3p2hfKaiUE10MNafgs0gpN/zg==">AMUW2mVUR4Wri6oqfvtCWqIk7wFwN2o5cieFzD4Cj1GVDQh0TQPsPozkW1Ob0mrFKkVaOgi17JqzD/Y+jNWQw22D9kSQ+ZoymxUFGti8YsUQauEsMFzskjT/n4VxEEMKU7NqWNNmBN0hVEz2PskdfG5zV3GVOUsPaD4yxeBCcLABDmgxqCOAq3BIoHWhqgDtewHUXGheoIPleGoK6/ESk84o8Ih/5UeiEPBrnXU0sIerkEHZ6UHtYwWwZ6tFc/35v1LqRXKnYVBijTQLDlj5/9OHS82IpX0n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Tassi</dc:creator>
  <cp:lastModifiedBy>Gustavo Tassi</cp:lastModifiedBy>
  <cp:revision>5</cp:revision>
  <dcterms:created xsi:type="dcterms:W3CDTF">2020-08-24T15:28:00Z</dcterms:created>
  <dcterms:modified xsi:type="dcterms:W3CDTF">2020-08-24T15:29:00Z</dcterms:modified>
</cp:coreProperties>
</file>