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firstLine="0"/>
        <w:rPr>
          <w:sz w:val="36"/>
          <w:szCs w:val="36"/>
        </w:rPr>
      </w:pPr>
      <w:bookmarkStart w:colFirst="0" w:colLast="0" w:name="_gjdgxs" w:id="0"/>
      <w:bookmarkEnd w:id="0"/>
      <w:r w:rsidDel="00000000" w:rsidR="00000000" w:rsidRPr="00000000">
        <w:rPr>
          <w:sz w:val="36"/>
          <w:szCs w:val="36"/>
          <w:rtl w:val="0"/>
        </w:rPr>
        <w:t xml:space="preserve">Trial Developer</w:t>
      </w:r>
      <w:r w:rsidDel="00000000" w:rsidR="00000000" w:rsidRPr="00000000">
        <w:drawing>
          <wp:anchor allowOverlap="1" behindDoc="0" distB="57150" distT="57150" distL="57150" distR="57150" hidden="0" layoutInCell="1" locked="0" relativeHeight="0" simplePos="0">
            <wp:simplePos x="0" y="0"/>
            <wp:positionH relativeFrom="column">
              <wp:posOffset>2</wp:posOffset>
            </wp:positionH>
            <wp:positionV relativeFrom="paragraph">
              <wp:posOffset>57150</wp:posOffset>
            </wp:positionV>
            <wp:extent cx="881063" cy="853529"/>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1063" cy="853529"/>
                    </a:xfrm>
                    <a:prstGeom prst="rect"/>
                    <a:ln/>
                  </pic:spPr>
                </pic:pic>
              </a:graphicData>
            </a:graphic>
          </wp:anchor>
        </w:drawing>
      </w:r>
    </w:p>
    <w:p w:rsidR="00000000" w:rsidDel="00000000" w:rsidP="00000000" w:rsidRDefault="00000000" w:rsidRPr="00000000" w14:paraId="00000002">
      <w:pPr>
        <w:rPr>
          <w:sz w:val="20"/>
          <w:szCs w:val="20"/>
        </w:rPr>
      </w:pPr>
      <w:r w:rsidDel="00000000" w:rsidR="00000000" w:rsidRPr="00000000">
        <w:rPr>
          <w:sz w:val="20"/>
          <w:szCs w:val="20"/>
          <w:rtl w:val="0"/>
        </w:rPr>
        <w:t xml:space="preserve">We use this trial to find out the capabilities of our candidates. If you do not feel comfortable doing so for any reason, you can always contact us and explain why you are not comfortable or not available to do this trial.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trial should be develop in PHP: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Create all the tables you will use ahead</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executing the script: $ php &lt;file path&gt; &lt;parameters&gt;</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Import this </w:t>
      </w:r>
      <w:hyperlink r:id="rId7">
        <w:r w:rsidDel="00000000" w:rsidR="00000000" w:rsidRPr="00000000">
          <w:rPr>
            <w:color w:val="1155cc"/>
            <w:u w:val="single"/>
            <w:rtl w:val="0"/>
          </w:rPr>
          <w:t xml:space="preserve">CSV</w:t>
        </w:r>
      </w:hyperlink>
      <w:r w:rsidDel="00000000" w:rsidR="00000000" w:rsidRPr="00000000">
        <w:rPr>
          <w:rtl w:val="0"/>
        </w:rPr>
        <w:t xml:space="preserve"> into a MySQL Database</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executing the script: $ php &lt;file path&gt; &lt;path_to_csv&gt;</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extra points (but not mandatory): frontend interface (using bootstrap 4) to import file through</w:t>
        <w:br w:type="textWrapping"/>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Basic frontend to present DB data (should read the database and output the information)</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parameters should be set through URL</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login or security features, could be basic (extra points for using Laravel)</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should show how many transactions were accepted/refused</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feel free to present any other information that you think is relevant</w:t>
        <w:br w:type="textWrapping"/>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Filters</w:t>
      </w:r>
      <w:r w:rsidDel="00000000" w:rsidR="00000000" w:rsidRPr="00000000">
        <w:rPr>
          <w:rtl w:val="0"/>
        </w:rPr>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Date (Range)</w:t>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Group_by: Hour, Day or Month</w:t>
      </w:r>
      <w:r w:rsidDel="00000000" w:rsidR="00000000" w:rsidRPr="00000000">
        <w:rPr>
          <w:rtl w:val="0"/>
        </w:rPr>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deal_id which acts as a filter</w:t>
      </w: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client_id which acts as a filter</w:t>
        <w:br w:type="textWrapping"/>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Database (Feel free to structure the database as you wish)</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Must be MySQL</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Creation script must be provided</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Use column indexes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Notes:</w:t>
      </w:r>
    </w:p>
    <w:p w:rsidR="00000000" w:rsidDel="00000000" w:rsidP="00000000" w:rsidRDefault="00000000" w:rsidRPr="00000000" w14:paraId="0000001C">
      <w:pPr>
        <w:rPr>
          <w:sz w:val="20"/>
          <w:szCs w:val="20"/>
        </w:rPr>
      </w:pPr>
      <w:r w:rsidDel="00000000" w:rsidR="00000000" w:rsidRPr="00000000">
        <w:rPr>
          <w:sz w:val="20"/>
          <w:szCs w:val="20"/>
          <w:rtl w:val="0"/>
        </w:rPr>
        <w:t xml:space="preserve">Layout/html/css/plugins used to present/filter data in the page can be selected by you at your own description (free to use any template and/or frameworks you like, </w:t>
      </w:r>
      <w:r w:rsidDel="00000000" w:rsidR="00000000" w:rsidRPr="00000000">
        <w:rPr>
          <w:b w:val="1"/>
          <w:sz w:val="20"/>
          <w:szCs w:val="20"/>
          <w:rtl w:val="0"/>
        </w:rPr>
        <w:t xml:space="preserve">Laravel prefered</w:t>
      </w:r>
      <w:r w:rsidDel="00000000" w:rsidR="00000000" w:rsidRPr="00000000">
        <w:rPr>
          <w:sz w:val="20"/>
          <w:szCs w:val="20"/>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CSV:</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Client name and ID are defined in client column has: &lt;name&gt; @&lt;id&gt;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Deal name and ID are defined in deal column has: &lt;name&gt; #&lt;id&gt;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time limit for the trial, but we will have that in consideration.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it is more valuable to </w:t>
      </w:r>
      <w:r w:rsidDel="00000000" w:rsidR="00000000" w:rsidRPr="00000000">
        <w:rPr>
          <w:b w:val="1"/>
          <w:rtl w:val="0"/>
        </w:rPr>
        <w:t xml:space="preserve">deliver everything</w:t>
      </w: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How to deliver the trial: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Attach a ZIP file with your code to </w:t>
      </w:r>
      <w:hyperlink r:id="rId8">
        <w:r w:rsidDel="00000000" w:rsidR="00000000" w:rsidRPr="00000000">
          <w:rPr>
            <w:rFonts w:ascii="Roboto" w:cs="Roboto" w:eastAsia="Roboto" w:hAnsi="Roboto"/>
            <w:color w:val="1155cc"/>
            <w:sz w:val="21"/>
            <w:szCs w:val="21"/>
            <w:u w:val="single"/>
            <w:rtl w:val="0"/>
          </w:rPr>
          <w:t xml:space="preserve">silvia.metrogos@actualsales.com</w:t>
        </w:r>
      </w:hyperlink>
      <w:r w:rsidDel="00000000" w:rsidR="00000000" w:rsidRPr="00000000">
        <w:rPr>
          <w:rFonts w:ascii="Roboto" w:cs="Roboto" w:eastAsia="Roboto" w:hAnsi="Roboto"/>
          <w:sz w:val="21"/>
          <w:szCs w:val="21"/>
          <w:rtl w:val="0"/>
        </w:rPr>
        <w:t xml:space="preserve"> </w:t>
      </w:r>
      <w:r w:rsidDel="00000000" w:rsidR="00000000" w:rsidRPr="00000000">
        <w:rPr>
          <w:rtl w:val="0"/>
        </w:rPr>
        <w:t xml:space="preserve">with the subject: “</w:t>
      </w:r>
      <w:r w:rsidDel="00000000" w:rsidR="00000000" w:rsidRPr="00000000">
        <w:rPr>
          <w:b w:val="1"/>
          <w:rtl w:val="0"/>
        </w:rPr>
        <w:t xml:space="preserve">Trial - Developer</w:t>
      </w:r>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Feel free to add any instructions in the body of the email if you care to.</w:t>
        <w:br w:type="textWrapping"/>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C_l_9I87UmqIIj3Y1j0ry-pc8p4p7vyfpX7cC0ba2Y0/edit?usp=sharing" TargetMode="External"/><Relationship Id="rId8" Type="http://schemas.openxmlformats.org/officeDocument/2006/relationships/hyperlink" Target="mailto:silvia.metrogos@actualsal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