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F40FC" w14:textId="77777777" w:rsidR="00956BCD" w:rsidRDefault="00E66654">
      <w:pPr>
        <w:rPr>
          <w:rFonts w:ascii="Arial" w:hAnsi="Arial" w:cs="Arial"/>
          <w:lang w:val="en-US"/>
        </w:rPr>
      </w:pPr>
    </w:p>
    <w:p w14:paraId="64D2E602" w14:textId="77777777" w:rsidR="00620FE6" w:rsidRDefault="00620FE6" w:rsidP="00620FE6">
      <w:pPr>
        <w:spacing w:after="0" w:line="240" w:lineRule="auto"/>
        <w:jc w:val="center"/>
        <w:rPr>
          <w:rFonts w:ascii="Arial" w:eastAsia="MS Mincho" w:hAnsi="Arial" w:cs="Arial"/>
          <w:b/>
          <w:bCs/>
          <w:sz w:val="32"/>
          <w:szCs w:val="32"/>
          <w:lang w:val="en-US"/>
        </w:rPr>
      </w:pPr>
      <w:r w:rsidRPr="00620FE6">
        <w:rPr>
          <w:rFonts w:ascii="Arial" w:eastAsia="MS Mincho" w:hAnsi="Arial" w:cs="Arial"/>
          <w:b/>
          <w:bCs/>
          <w:sz w:val="32"/>
          <w:szCs w:val="32"/>
          <w:lang w:val="en-US"/>
        </w:rPr>
        <w:t xml:space="preserve">IMPLEMENTASI CASE BASED REASONING </w:t>
      </w:r>
    </w:p>
    <w:p w14:paraId="5D65575B" w14:textId="073058FF" w:rsidR="00620FE6" w:rsidRPr="00620FE6" w:rsidRDefault="00620FE6" w:rsidP="00620FE6">
      <w:pPr>
        <w:spacing w:after="0" w:line="240" w:lineRule="auto"/>
        <w:jc w:val="center"/>
        <w:rPr>
          <w:rFonts w:ascii="Arial" w:eastAsia="MS Mincho" w:hAnsi="Arial" w:cs="Arial"/>
          <w:b/>
          <w:bCs/>
          <w:sz w:val="32"/>
          <w:szCs w:val="32"/>
          <w:lang w:val="en-US"/>
        </w:rPr>
      </w:pPr>
      <w:r w:rsidRPr="00620FE6">
        <w:rPr>
          <w:rFonts w:ascii="Arial" w:eastAsia="MS Mincho" w:hAnsi="Arial" w:cs="Arial"/>
          <w:b/>
          <w:bCs/>
          <w:sz w:val="32"/>
          <w:szCs w:val="32"/>
          <w:lang w:val="en-US"/>
        </w:rPr>
        <w:t>DAN K-NEAREST NEIGHBOR</w:t>
      </w:r>
    </w:p>
    <w:p w14:paraId="5FFF7A1E" w14:textId="09CEBD7C" w:rsidR="00970A14" w:rsidRDefault="00620FE6" w:rsidP="00620FE6">
      <w:pPr>
        <w:spacing w:after="0" w:line="240" w:lineRule="auto"/>
        <w:jc w:val="center"/>
        <w:rPr>
          <w:rFonts w:ascii="Arial" w:eastAsia="MS Mincho" w:hAnsi="Arial" w:cs="Arial"/>
          <w:b/>
          <w:bCs/>
          <w:sz w:val="32"/>
          <w:szCs w:val="32"/>
          <w:lang w:val="en-US"/>
        </w:rPr>
      </w:pPr>
      <w:r w:rsidRPr="00620FE6">
        <w:rPr>
          <w:rFonts w:ascii="Arial" w:eastAsia="MS Mincho" w:hAnsi="Arial" w:cs="Arial"/>
          <w:b/>
          <w:bCs/>
          <w:sz w:val="32"/>
          <w:szCs w:val="32"/>
          <w:lang w:val="en-US"/>
        </w:rPr>
        <w:t>UNTUK DIAGNOSIS PENYAKIT DIABETES</w:t>
      </w:r>
    </w:p>
    <w:p w14:paraId="5B4800F5" w14:textId="77777777" w:rsidR="00620FE6" w:rsidRPr="00970A14" w:rsidRDefault="00620FE6" w:rsidP="00620FE6">
      <w:pPr>
        <w:spacing w:after="0" w:line="240" w:lineRule="auto"/>
        <w:jc w:val="center"/>
        <w:rPr>
          <w:rFonts w:ascii="Arial" w:eastAsia="MS Mincho" w:hAnsi="Arial" w:cs="Arial"/>
          <w:bCs/>
          <w:sz w:val="20"/>
          <w:szCs w:val="20"/>
          <w:lang w:val="en-US"/>
        </w:rPr>
      </w:pPr>
    </w:p>
    <w:p w14:paraId="66FCB064" w14:textId="4AF5350E" w:rsidR="00970A14" w:rsidRPr="00970A14" w:rsidRDefault="00CC02F8" w:rsidP="00970A14">
      <w:pPr>
        <w:spacing w:after="0" w:line="240" w:lineRule="auto"/>
        <w:jc w:val="center"/>
        <w:rPr>
          <w:rFonts w:ascii="Arial" w:eastAsia="MS Mincho" w:hAnsi="Arial" w:cs="Arial"/>
          <w:bCs/>
          <w:sz w:val="20"/>
          <w:szCs w:val="20"/>
          <w:vertAlign w:val="superscript"/>
          <w:lang w:val="en-US"/>
        </w:rPr>
      </w:pPr>
      <w:r>
        <w:rPr>
          <w:rFonts w:ascii="Arial" w:eastAsia="MS Mincho" w:hAnsi="Arial" w:cs="Arial"/>
          <w:bCs/>
          <w:sz w:val="20"/>
          <w:szCs w:val="20"/>
          <w:lang w:val="en-US"/>
        </w:rPr>
        <w:t>I Gst Bgs Bayu Adi Pramana</w:t>
      </w:r>
      <w:r w:rsidR="00B84F4D">
        <w:rPr>
          <w:rFonts w:ascii="Arial" w:eastAsia="MS Mincho" w:hAnsi="Arial" w:cs="Arial"/>
          <w:bCs/>
          <w:sz w:val="20"/>
          <w:szCs w:val="20"/>
          <w:vertAlign w:val="superscript"/>
          <w:lang w:val="en-US"/>
        </w:rPr>
        <w:t>1</w:t>
      </w:r>
      <w:r w:rsidR="00970A14" w:rsidRPr="00970A14">
        <w:rPr>
          <w:rFonts w:ascii="Arial" w:eastAsia="MS Mincho" w:hAnsi="Arial" w:cs="Arial"/>
          <w:b/>
          <w:bCs/>
          <w:sz w:val="20"/>
          <w:szCs w:val="20"/>
        </w:rPr>
        <w:t xml:space="preserve"> </w:t>
      </w:r>
      <w:r w:rsidR="00B84F4D">
        <w:rPr>
          <w:rFonts w:ascii="Arial" w:eastAsia="MS Mincho" w:hAnsi="Arial" w:cs="Arial"/>
          <w:b/>
          <w:bCs/>
          <w:sz w:val="20"/>
          <w:szCs w:val="20"/>
          <w:lang w:val="en-ID"/>
        </w:rPr>
        <w:t xml:space="preserve">, </w:t>
      </w:r>
      <w:r w:rsidR="00B84F4D">
        <w:rPr>
          <w:rFonts w:ascii="Arial" w:eastAsia="MS Mincho" w:hAnsi="Arial" w:cs="Arial"/>
          <w:bCs/>
          <w:sz w:val="20"/>
          <w:szCs w:val="20"/>
          <w:lang w:val="en-US"/>
        </w:rPr>
        <w:t xml:space="preserve">I </w:t>
      </w:r>
      <w:r w:rsidR="003126F2">
        <w:rPr>
          <w:rFonts w:ascii="Arial" w:eastAsia="MS Mincho" w:hAnsi="Arial" w:cs="Arial"/>
          <w:bCs/>
          <w:sz w:val="20"/>
          <w:szCs w:val="20"/>
          <w:lang w:val="en-US"/>
        </w:rPr>
        <w:t>Wayan Supriana</w:t>
      </w:r>
      <w:r w:rsidR="003A7083">
        <w:rPr>
          <w:rFonts w:ascii="Arial" w:eastAsia="MS Mincho" w:hAnsi="Arial" w:cs="Arial"/>
          <w:bCs/>
          <w:sz w:val="20"/>
          <w:szCs w:val="20"/>
          <w:vertAlign w:val="superscript"/>
          <w:lang w:val="en-US"/>
        </w:rPr>
        <w:t>2</w:t>
      </w:r>
    </w:p>
    <w:p w14:paraId="560CCEF3" w14:textId="77777777" w:rsidR="00970A14" w:rsidRPr="00970A14" w:rsidRDefault="00970A14" w:rsidP="00970A14">
      <w:pPr>
        <w:spacing w:after="0" w:line="240" w:lineRule="auto"/>
        <w:jc w:val="center"/>
        <w:rPr>
          <w:rFonts w:ascii="Arial" w:eastAsia="MS Mincho" w:hAnsi="Arial" w:cs="Arial"/>
          <w:b/>
          <w:bCs/>
          <w:sz w:val="24"/>
          <w:szCs w:val="24"/>
        </w:rPr>
      </w:pPr>
    </w:p>
    <w:p w14:paraId="51B9345E" w14:textId="77777777" w:rsidR="005851F4" w:rsidRDefault="005851F4" w:rsidP="00970A14">
      <w:pPr>
        <w:spacing w:after="0" w:line="240" w:lineRule="auto"/>
        <w:jc w:val="center"/>
        <w:rPr>
          <w:rFonts w:ascii="Arial" w:eastAsia="MS Mincho" w:hAnsi="Arial" w:cs="Arial"/>
          <w:sz w:val="20"/>
          <w:szCs w:val="20"/>
          <w:lang w:val="en-US"/>
        </w:rPr>
      </w:pPr>
      <w:r>
        <w:rPr>
          <w:rFonts w:ascii="Arial" w:eastAsia="MS Mincho" w:hAnsi="Arial" w:cs="Arial"/>
          <w:sz w:val="20"/>
          <w:szCs w:val="20"/>
          <w:vertAlign w:val="superscript"/>
          <w:lang w:val="en-US"/>
        </w:rPr>
        <w:t>1,2</w:t>
      </w:r>
      <w:r>
        <w:rPr>
          <w:rFonts w:ascii="Arial" w:eastAsia="MS Mincho" w:hAnsi="Arial" w:cs="Arial"/>
          <w:sz w:val="20"/>
          <w:szCs w:val="20"/>
          <w:lang w:val="en-US"/>
        </w:rPr>
        <w:t xml:space="preserve">Program Studi Informatika, Fakultas Matematika dan Ilmu Pengetahuan Alam, </w:t>
      </w:r>
    </w:p>
    <w:p w14:paraId="446C158C" w14:textId="4DC67667" w:rsidR="00970A14" w:rsidRPr="00970A14" w:rsidRDefault="005851F4" w:rsidP="00970A14">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Universitas Udayaana</w:t>
      </w:r>
    </w:p>
    <w:p w14:paraId="6BF144D6" w14:textId="77777777" w:rsidR="005851F4" w:rsidRDefault="005851F4" w:rsidP="00970A14">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 xml:space="preserve">Jl. Raya Kampus Universitas Udayana Bukit Jimbaran </w:t>
      </w:r>
      <w:r w:rsidR="00970A14" w:rsidRPr="00970A14">
        <w:rPr>
          <w:rFonts w:ascii="Arial" w:eastAsia="MS Mincho" w:hAnsi="Arial" w:cs="Arial"/>
          <w:sz w:val="20"/>
          <w:szCs w:val="20"/>
          <w:lang w:val="en-US"/>
        </w:rPr>
        <w:t xml:space="preserve">, </w:t>
      </w:r>
      <w:r>
        <w:rPr>
          <w:rFonts w:ascii="Arial" w:eastAsia="MS Mincho" w:hAnsi="Arial" w:cs="Arial"/>
          <w:sz w:val="20"/>
          <w:szCs w:val="20"/>
          <w:lang w:val="en-US"/>
        </w:rPr>
        <w:t xml:space="preserve">Badung, Bali. </w:t>
      </w:r>
    </w:p>
    <w:p w14:paraId="01836A77" w14:textId="21D10D20" w:rsidR="00970A14" w:rsidRPr="00970A14" w:rsidRDefault="005851F4" w:rsidP="00970A14">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Kode Pos: 80364. Indonesia</w:t>
      </w:r>
    </w:p>
    <w:p w14:paraId="463C11D2" w14:textId="48C7061B" w:rsidR="00970A14" w:rsidRPr="00CC02F8" w:rsidRDefault="00E66654" w:rsidP="00CC02F8">
      <w:pPr>
        <w:spacing w:after="0" w:line="240" w:lineRule="auto"/>
        <w:jc w:val="center"/>
        <w:rPr>
          <w:rFonts w:ascii="Arial" w:eastAsia="MS Mincho" w:hAnsi="Arial" w:cs="Arial"/>
          <w:sz w:val="20"/>
          <w:szCs w:val="20"/>
          <w:lang w:val="en-US"/>
        </w:rPr>
      </w:pPr>
      <w:hyperlink r:id="rId8" w:history="1">
        <w:r w:rsidR="00CC02F8" w:rsidRPr="00CC02F8">
          <w:rPr>
            <w:rStyle w:val="Hyperlink"/>
            <w:rFonts w:ascii="Arial" w:eastAsia="MS Mincho" w:hAnsi="Arial" w:cs="Arial"/>
            <w:color w:val="auto"/>
            <w:sz w:val="20"/>
            <w:szCs w:val="20"/>
            <w:vertAlign w:val="superscript"/>
            <w:lang w:val="en-US"/>
          </w:rPr>
          <w:t>1</w:t>
        </w:r>
        <w:r w:rsidR="00CC02F8" w:rsidRPr="00CC02F8">
          <w:rPr>
            <w:rStyle w:val="Hyperlink"/>
            <w:rFonts w:ascii="Arial" w:eastAsia="MS Mincho" w:hAnsi="Arial" w:cs="Arial"/>
            <w:color w:val="auto"/>
            <w:sz w:val="20"/>
            <w:szCs w:val="20"/>
            <w:lang w:val="en-US"/>
          </w:rPr>
          <w:t>gustibgsbayu@gmail.com</w:t>
        </w:r>
      </w:hyperlink>
      <w:r w:rsidR="0084788E">
        <w:rPr>
          <w:rStyle w:val="Hyperlink"/>
          <w:rFonts w:ascii="Arial" w:eastAsia="MS Mincho" w:hAnsi="Arial" w:cs="Arial"/>
          <w:color w:val="auto"/>
          <w:sz w:val="20"/>
          <w:szCs w:val="20"/>
          <w:lang w:val="en-US"/>
        </w:rPr>
        <w:t xml:space="preserve">, </w:t>
      </w:r>
      <w:hyperlink r:id="rId9" w:history="1">
        <w:r w:rsidR="008D2CD5" w:rsidRPr="00D57C00">
          <w:rPr>
            <w:rStyle w:val="Hyperlink"/>
            <w:rFonts w:ascii="Arial" w:eastAsia="MS Mincho" w:hAnsi="Arial" w:cs="Arial"/>
            <w:color w:val="auto"/>
            <w:sz w:val="20"/>
            <w:szCs w:val="20"/>
            <w:vertAlign w:val="superscript"/>
            <w:lang w:val="en-US"/>
          </w:rPr>
          <w:t>2</w:t>
        </w:r>
        <w:r w:rsidR="008D2CD5" w:rsidRPr="00D57C00">
          <w:rPr>
            <w:rStyle w:val="Hyperlink"/>
            <w:rFonts w:ascii="Arial" w:eastAsia="MS Mincho" w:hAnsi="Arial" w:cs="Arial"/>
            <w:color w:val="auto"/>
            <w:sz w:val="20"/>
            <w:szCs w:val="20"/>
            <w:lang w:val="en-US"/>
          </w:rPr>
          <w:t>iwayansupriana@gmail.com</w:t>
        </w:r>
      </w:hyperlink>
    </w:p>
    <w:p w14:paraId="04D99E86" w14:textId="77777777" w:rsidR="00970A14" w:rsidRPr="00970A14" w:rsidRDefault="00970A14" w:rsidP="00970A14">
      <w:pPr>
        <w:spacing w:after="0" w:line="240" w:lineRule="auto"/>
        <w:jc w:val="center"/>
        <w:rPr>
          <w:rFonts w:ascii="Arial" w:eastAsia="MS Mincho" w:hAnsi="Arial" w:cs="Arial"/>
          <w:sz w:val="20"/>
          <w:szCs w:val="20"/>
          <w:lang w:val="en-US"/>
        </w:rPr>
      </w:pPr>
    </w:p>
    <w:p w14:paraId="2BA32FCE" w14:textId="77777777" w:rsidR="00970A14" w:rsidRPr="00970A14" w:rsidRDefault="00970A14" w:rsidP="00970A14">
      <w:pPr>
        <w:spacing w:after="0" w:line="240" w:lineRule="auto"/>
        <w:jc w:val="center"/>
        <w:rPr>
          <w:rFonts w:ascii="Arial" w:eastAsia="MS Mincho" w:hAnsi="Arial" w:cs="Arial"/>
          <w:sz w:val="20"/>
          <w:szCs w:val="20"/>
        </w:rPr>
      </w:pPr>
    </w:p>
    <w:p w14:paraId="43EC6BE0" w14:textId="6EBF36FF" w:rsidR="00970A14" w:rsidRPr="00712E80" w:rsidRDefault="00970A14" w:rsidP="00712E80">
      <w:pPr>
        <w:spacing w:after="0" w:line="240" w:lineRule="auto"/>
        <w:jc w:val="center"/>
        <w:rPr>
          <w:rFonts w:ascii="Arial" w:eastAsia="MS Mincho" w:hAnsi="Arial" w:cs="Arial"/>
          <w:b/>
          <w:bCs/>
          <w:i/>
          <w:iCs/>
          <w:sz w:val="20"/>
          <w:szCs w:val="20"/>
          <w:lang w:val="en-US" w:eastAsia="ja-JP"/>
        </w:rPr>
      </w:pPr>
      <w:r w:rsidRPr="00970A14">
        <w:rPr>
          <w:rFonts w:ascii="Arial" w:eastAsia="MS Mincho" w:hAnsi="Arial" w:cs="Arial"/>
          <w:b/>
          <w:bCs/>
          <w:i/>
          <w:iCs/>
          <w:sz w:val="20"/>
          <w:szCs w:val="20"/>
        </w:rPr>
        <w:t>Abstra</w:t>
      </w:r>
      <w:r w:rsidRPr="00970A14">
        <w:rPr>
          <w:rFonts w:ascii="Arial" w:eastAsia="MS Mincho" w:hAnsi="Arial" w:cs="Arial"/>
          <w:b/>
          <w:bCs/>
          <w:i/>
          <w:iCs/>
          <w:sz w:val="20"/>
          <w:szCs w:val="20"/>
          <w:lang w:val="en-US"/>
        </w:rPr>
        <w:t>ct</w:t>
      </w:r>
    </w:p>
    <w:p w14:paraId="5FF346D7" w14:textId="77777777" w:rsidR="00970A14" w:rsidRPr="00970A14" w:rsidRDefault="00970A14" w:rsidP="00970A14">
      <w:pPr>
        <w:spacing w:after="0" w:line="240" w:lineRule="auto"/>
        <w:jc w:val="center"/>
        <w:rPr>
          <w:rFonts w:ascii="Times New Roman" w:eastAsia="MS Mincho" w:hAnsi="Times New Roman" w:cs="Times New Roman"/>
          <w:b/>
          <w:sz w:val="20"/>
          <w:szCs w:val="20"/>
          <w:lang w:eastAsia="ja-JP"/>
        </w:rPr>
      </w:pPr>
    </w:p>
    <w:p w14:paraId="262AB5A5" w14:textId="5F2FD577" w:rsidR="008D2E85" w:rsidRPr="008D2E85" w:rsidRDefault="00D36079" w:rsidP="00180235">
      <w:pPr>
        <w:spacing w:after="0" w:line="240" w:lineRule="auto"/>
        <w:jc w:val="both"/>
        <w:rPr>
          <w:rFonts w:ascii="Arial" w:eastAsia="MS Mincho" w:hAnsi="Arial" w:cs="Arial"/>
          <w:sz w:val="20"/>
          <w:szCs w:val="20"/>
          <w:lang w:val="en-US"/>
        </w:rPr>
      </w:pPr>
      <w:r w:rsidRPr="00D36079">
        <w:rPr>
          <w:rFonts w:ascii="Arial" w:eastAsia="MS Mincho" w:hAnsi="Arial" w:cs="Arial"/>
          <w:sz w:val="20"/>
          <w:szCs w:val="20"/>
          <w:lang w:val="en-US"/>
        </w:rPr>
        <w:t>Diabetes adalah suatu penyakit menahun yang ditandai dengan kadar glukosa darah (gula darah) melebihi nilai normal.</w:t>
      </w:r>
      <w:r w:rsidR="00ED63E0">
        <w:rPr>
          <w:rFonts w:ascii="Arial" w:eastAsia="MS Mincho" w:hAnsi="Arial" w:cs="Arial"/>
          <w:sz w:val="20"/>
          <w:szCs w:val="20"/>
          <w:lang w:val="en-US"/>
        </w:rPr>
        <w:t xml:space="preserve"> </w:t>
      </w:r>
      <w:r w:rsidRPr="00D36079">
        <w:rPr>
          <w:rFonts w:ascii="Arial" w:eastAsia="MS Mincho" w:hAnsi="Arial" w:cs="Arial"/>
          <w:sz w:val="20"/>
          <w:szCs w:val="20"/>
          <w:lang w:val="en-US"/>
        </w:rPr>
        <w:t>Dari banyaknya faktor resiko yang menyebabkan seseorang menderita penyakit diabetes, menyebabkan lamanya proses diagnosis karena banyaknya faktor yang harus diuji oleh dokter.</w:t>
      </w:r>
      <w:r w:rsidR="00CA7ACE" w:rsidRPr="00CA7ACE">
        <w:rPr>
          <w:rFonts w:ascii="Arial" w:eastAsia="MS Mincho" w:hAnsi="Arial" w:cs="Arial"/>
          <w:sz w:val="20"/>
          <w:szCs w:val="20"/>
          <w:lang w:val="en-US"/>
        </w:rPr>
        <w:t xml:space="preserve"> </w:t>
      </w:r>
      <w:r w:rsidR="00183772" w:rsidRPr="00183772">
        <w:rPr>
          <w:rFonts w:ascii="Arial" w:eastAsia="MS Mincho" w:hAnsi="Arial" w:cs="Arial"/>
          <w:sz w:val="20"/>
          <w:szCs w:val="20"/>
          <w:lang w:val="en-US"/>
        </w:rPr>
        <w:t>Dalam hal ini akan digunakan Case Based Reasoning dan K-Nearest Neighbor untuk Diagnosis Penyakit Diabetes.</w:t>
      </w:r>
      <w:r w:rsidR="00183772">
        <w:rPr>
          <w:rFonts w:ascii="Arial" w:eastAsia="MS Mincho" w:hAnsi="Arial" w:cs="Arial"/>
          <w:sz w:val="20"/>
          <w:szCs w:val="20"/>
          <w:lang w:val="en-US"/>
        </w:rPr>
        <w:t xml:space="preserve"> </w:t>
      </w:r>
      <w:r w:rsidR="00F80579" w:rsidRPr="00F80579">
        <w:rPr>
          <w:rFonts w:ascii="Arial" w:eastAsia="MS Mincho" w:hAnsi="Arial" w:cs="Arial"/>
          <w:sz w:val="20"/>
          <w:szCs w:val="20"/>
          <w:lang w:val="en-US"/>
        </w:rPr>
        <w:t>Case Based Reasioning (CBR) adalah sebuah metode pemecahan sebuah masalah atau kasus yang baru yang merujuk pada kasus-kasus sebelumnya. Dimana dalam proses mencari kedekatan nilai antar kasus baru dan kasus lama pada penelitian ini menggunakan metode KNN. KNN adalah sebuah klasifikasi terhadap terhadap objek berdasarkan jaraknya paling dekat dengan objek tersebut. Dalam melakukan proses indexing pada pelitian ini menggunakan aplikasi IBM SPSS untuk mencari korelasi dari tiap fitur dengan hasil dari diagnosis pada dataset.</w:t>
      </w:r>
      <w:r w:rsidR="00F80579">
        <w:rPr>
          <w:rFonts w:ascii="Arial" w:eastAsia="MS Mincho" w:hAnsi="Arial" w:cs="Arial"/>
          <w:sz w:val="20"/>
          <w:szCs w:val="20"/>
          <w:lang w:val="en-US"/>
        </w:rPr>
        <w:t xml:space="preserve"> </w:t>
      </w:r>
      <w:r w:rsidR="00F80579" w:rsidRPr="00F80579">
        <w:rPr>
          <w:rFonts w:ascii="Arial" w:eastAsia="MS Mincho" w:hAnsi="Arial" w:cs="Arial"/>
          <w:sz w:val="20"/>
          <w:szCs w:val="20"/>
          <w:lang w:val="en-US"/>
        </w:rPr>
        <w:t>Pada pengujian yang dilakukan akan menginputkan semua data testing yang ada dengan k = 5. Berdasarkan hasil perhitungan diatas adapun data testing yang diprediksi benar adalah sejumlah 113 data</w:t>
      </w:r>
      <w:r w:rsidR="00D51A8B">
        <w:rPr>
          <w:rFonts w:ascii="Arial" w:eastAsia="MS Mincho" w:hAnsi="Arial" w:cs="Arial"/>
          <w:sz w:val="20"/>
          <w:szCs w:val="20"/>
          <w:lang w:val="en-US"/>
        </w:rPr>
        <w:t xml:space="preserve"> dari 154 data testing</w:t>
      </w:r>
      <w:r w:rsidR="00F80579" w:rsidRPr="00F80579">
        <w:rPr>
          <w:rFonts w:ascii="Arial" w:eastAsia="MS Mincho" w:hAnsi="Arial" w:cs="Arial"/>
          <w:sz w:val="20"/>
          <w:szCs w:val="20"/>
          <w:lang w:val="en-US"/>
        </w:rPr>
        <w:t xml:space="preserve"> yang mendapatkan hasil akurasi sebesat 73%.</w:t>
      </w:r>
    </w:p>
    <w:p w14:paraId="72D38D8C" w14:textId="0C11E92A" w:rsidR="00970A14" w:rsidRPr="00970A14" w:rsidRDefault="00970A14" w:rsidP="00970A14">
      <w:pPr>
        <w:spacing w:after="0" w:line="240" w:lineRule="auto"/>
        <w:ind w:firstLine="720"/>
        <w:jc w:val="both"/>
        <w:rPr>
          <w:rFonts w:ascii="Arial" w:eastAsia="MS Mincho" w:hAnsi="Arial" w:cs="Arial"/>
          <w:i/>
          <w:iCs/>
          <w:sz w:val="20"/>
          <w:szCs w:val="20"/>
          <w:lang w:val="en-US"/>
        </w:rPr>
      </w:pPr>
      <w:r w:rsidRPr="00970A14">
        <w:rPr>
          <w:rFonts w:ascii="Arial" w:eastAsia="MS Mincho" w:hAnsi="Arial" w:cs="Arial"/>
          <w:i/>
          <w:iCs/>
          <w:sz w:val="20"/>
          <w:szCs w:val="20"/>
          <w:lang w:val="en-US"/>
        </w:rPr>
        <w:t> </w:t>
      </w:r>
    </w:p>
    <w:p w14:paraId="38EA2AFF" w14:textId="3AB3543B" w:rsidR="00970A14" w:rsidRPr="00970A14" w:rsidRDefault="00970A14" w:rsidP="00970A14">
      <w:pPr>
        <w:spacing w:after="0" w:line="240" w:lineRule="auto"/>
        <w:rPr>
          <w:rFonts w:ascii="Times New Roman" w:eastAsia="MS Mincho" w:hAnsi="Times New Roman" w:cs="Times New Roman"/>
          <w:sz w:val="24"/>
          <w:szCs w:val="24"/>
          <w:lang w:val="en-US"/>
        </w:rPr>
      </w:pPr>
      <w:r w:rsidRPr="00970A14">
        <w:rPr>
          <w:rFonts w:ascii="Arial" w:eastAsia="MS Mincho" w:hAnsi="Arial" w:cs="Arial"/>
          <w:b/>
          <w:bCs/>
          <w:i/>
          <w:iCs/>
          <w:sz w:val="20"/>
          <w:szCs w:val="20"/>
          <w:lang w:val="en-US"/>
        </w:rPr>
        <w:t>Keywords</w:t>
      </w:r>
      <w:r w:rsidRPr="00970A14">
        <w:rPr>
          <w:rFonts w:ascii="Arial" w:eastAsia="MS Mincho" w:hAnsi="Arial" w:cs="Arial"/>
          <w:b/>
          <w:i/>
          <w:iCs/>
          <w:sz w:val="20"/>
          <w:szCs w:val="20"/>
          <w:lang w:val="en-US"/>
        </w:rPr>
        <w:t xml:space="preserve">: </w:t>
      </w:r>
      <w:r w:rsidR="00822626">
        <w:rPr>
          <w:rFonts w:ascii="Arial" w:eastAsia="MS Mincho" w:hAnsi="Arial" w:cs="Arial"/>
          <w:i/>
          <w:iCs/>
          <w:sz w:val="20"/>
          <w:szCs w:val="20"/>
          <w:lang w:val="en-US"/>
        </w:rPr>
        <w:t>CBR</w:t>
      </w:r>
      <w:r w:rsidRPr="00970A14">
        <w:rPr>
          <w:rFonts w:ascii="Arial" w:eastAsia="MS Mincho" w:hAnsi="Arial" w:cs="Arial"/>
          <w:i/>
          <w:iCs/>
          <w:sz w:val="20"/>
          <w:szCs w:val="20"/>
          <w:lang w:val="en-US"/>
        </w:rPr>
        <w:t xml:space="preserve">, </w:t>
      </w:r>
      <w:r w:rsidR="0018393B">
        <w:rPr>
          <w:rFonts w:ascii="Arial" w:eastAsia="MS Mincho" w:hAnsi="Arial" w:cs="Arial"/>
          <w:i/>
          <w:iCs/>
          <w:sz w:val="20"/>
          <w:szCs w:val="20"/>
          <w:lang w:val="en-US"/>
        </w:rPr>
        <w:t>Diabetes</w:t>
      </w:r>
      <w:r w:rsidR="00822626">
        <w:rPr>
          <w:rFonts w:ascii="Arial" w:eastAsia="MS Mincho" w:hAnsi="Arial" w:cs="Arial"/>
          <w:i/>
          <w:iCs/>
          <w:sz w:val="20"/>
          <w:szCs w:val="20"/>
          <w:lang w:val="en-US"/>
        </w:rPr>
        <w:t>, KNN</w:t>
      </w:r>
    </w:p>
    <w:p w14:paraId="6217AB28" w14:textId="097CFEDC" w:rsidR="00970A14" w:rsidRDefault="00970A14" w:rsidP="00970A14">
      <w:pPr>
        <w:spacing w:after="0" w:line="240" w:lineRule="auto"/>
        <w:jc w:val="both"/>
        <w:rPr>
          <w:rFonts w:ascii="Arial" w:eastAsia="MS Mincho" w:hAnsi="Arial" w:cs="Arial"/>
          <w:sz w:val="20"/>
          <w:szCs w:val="20"/>
          <w:lang w:val="en-US"/>
        </w:rPr>
      </w:pPr>
    </w:p>
    <w:p w14:paraId="1B49FA3E" w14:textId="77777777" w:rsidR="005803FC" w:rsidRPr="00970A14" w:rsidRDefault="005803FC" w:rsidP="00970A14">
      <w:pPr>
        <w:spacing w:after="0" w:line="240" w:lineRule="auto"/>
        <w:jc w:val="both"/>
        <w:rPr>
          <w:rFonts w:ascii="Arial" w:eastAsia="MS Mincho" w:hAnsi="Arial" w:cs="Arial"/>
          <w:sz w:val="20"/>
          <w:szCs w:val="20"/>
          <w:lang w:val="en-US"/>
        </w:rPr>
      </w:pPr>
    </w:p>
    <w:p w14:paraId="410E1498" w14:textId="37C185D5" w:rsidR="00970A14" w:rsidRPr="00970A14" w:rsidRDefault="00065A2A"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Pendahuluan</w:t>
      </w:r>
    </w:p>
    <w:p w14:paraId="292554C1" w14:textId="5C91326A" w:rsidR="008D2CD5" w:rsidRPr="008D2CD5" w:rsidRDefault="008D2CD5" w:rsidP="008D2CD5">
      <w:pPr>
        <w:spacing w:before="100" w:after="0" w:line="240" w:lineRule="auto"/>
        <w:jc w:val="both"/>
        <w:rPr>
          <w:rFonts w:ascii="Arial" w:eastAsia="MS Mincho" w:hAnsi="Arial" w:cs="Arial"/>
          <w:sz w:val="20"/>
          <w:szCs w:val="20"/>
          <w:shd w:val="clear" w:color="auto" w:fill="FFFFFF"/>
          <w:lang w:val="en-US"/>
        </w:rPr>
      </w:pPr>
      <w:r w:rsidRPr="008D2CD5">
        <w:rPr>
          <w:rFonts w:ascii="Arial" w:eastAsia="MS Mincho" w:hAnsi="Arial" w:cs="Arial"/>
          <w:sz w:val="20"/>
          <w:szCs w:val="20"/>
          <w:shd w:val="clear" w:color="auto" w:fill="FFFFFF"/>
          <w:lang w:val="en-US"/>
        </w:rPr>
        <w:t xml:space="preserve">Diabetes adalah suatu penyakit menahun yang ditandai dengan kadar glukosa darah (gula darah) melebihi nilai normal. Glukosa merupakan sumber energi utama bagi sel tubuh manusia. Glukosa yang menumpuk di dalam darah akibat tidak diserap sel tubuh dengan baik dapat menimbulkan berbagai gangguan organ tubuh. Jika diabetes tidak dikontrol dengan baik, dapat timbul berbagai komplikasi yang membahayakan nyawa penderita. Ada banyak gejala yang menjadi faktor dari penyakit diabetes ini diantaranya adalah sering merasa haus, sering buang air kecil, terutama di malam hari, sering merasa sangat lapar, turunnya berat badan tanpa sebab yang jelas, berkurangnya massa otot dan lain sebagainya. Seringkali seseorang akan enggan untuk memeriksakan dirinya secara rutin ke dokter untuk melakukan test apakah dirinya menderita penyakit diabetes atau tidak. </w:t>
      </w:r>
      <w:bookmarkStart w:id="0" w:name="_Hlk42929423"/>
      <w:r w:rsidRPr="008D2CD5">
        <w:rPr>
          <w:rFonts w:ascii="Arial" w:eastAsia="MS Mincho" w:hAnsi="Arial" w:cs="Arial"/>
          <w:sz w:val="20"/>
          <w:szCs w:val="20"/>
          <w:shd w:val="clear" w:color="auto" w:fill="FFFFFF"/>
          <w:lang w:val="en-US"/>
        </w:rPr>
        <w:t>Dari banyaknya faktor resiko yang menyebabkan seseorang menderita penyakit diabetes, menyebabkan lamanya proses diagnosis karena banyaknya faktor yang harus diuji oleh dokter.</w:t>
      </w:r>
      <w:bookmarkEnd w:id="0"/>
      <w:r w:rsidRPr="008D2CD5">
        <w:rPr>
          <w:rFonts w:ascii="Arial" w:eastAsia="MS Mincho" w:hAnsi="Arial" w:cs="Arial"/>
          <w:sz w:val="20"/>
          <w:szCs w:val="20"/>
          <w:shd w:val="clear" w:color="auto" w:fill="FFFFFF"/>
          <w:lang w:val="en-US"/>
        </w:rPr>
        <w:t xml:space="preserve"> Dalam hal ini akan digunakan Case Based Reasoning dan K-Nearest Neighbor untuk Diagnosis Penyakit Diabetes. Case Based Reasoning digunakan karena CBR adalah metode penalaran yang menggunakan pengetahuan lama untuk mengatasi masalah baru </w:t>
      </w:r>
      <w:r w:rsidR="008F53E1" w:rsidRPr="00DB31FD">
        <w:rPr>
          <w:rFonts w:ascii="Arial" w:eastAsia="MS Mincho" w:hAnsi="Arial" w:cs="Arial"/>
          <w:noProof/>
          <w:sz w:val="20"/>
          <w:szCs w:val="20"/>
          <w:shd w:val="clear" w:color="auto" w:fill="FFFFFF"/>
          <w:lang w:val="en-ID"/>
        </w:rPr>
        <w:t>[</w:t>
      </w:r>
      <w:r w:rsidR="008F53E1">
        <w:rPr>
          <w:rFonts w:ascii="Arial" w:eastAsia="MS Mincho" w:hAnsi="Arial" w:cs="Arial"/>
          <w:noProof/>
          <w:sz w:val="20"/>
          <w:szCs w:val="20"/>
          <w:shd w:val="clear" w:color="auto" w:fill="FFFFFF"/>
          <w:lang w:val="en-ID"/>
        </w:rPr>
        <w:t>3</w:t>
      </w:r>
      <w:r w:rsidR="008F53E1" w:rsidRPr="00DB31FD">
        <w:rPr>
          <w:rFonts w:ascii="Arial" w:eastAsia="MS Mincho" w:hAnsi="Arial" w:cs="Arial"/>
          <w:noProof/>
          <w:sz w:val="20"/>
          <w:szCs w:val="20"/>
          <w:shd w:val="clear" w:color="auto" w:fill="FFFFFF"/>
          <w:lang w:val="en-ID"/>
        </w:rPr>
        <w:t>]</w:t>
      </w:r>
      <w:r w:rsidR="00DB31FD">
        <w:rPr>
          <w:rFonts w:ascii="Arial" w:eastAsia="MS Mincho" w:hAnsi="Arial" w:cs="Arial"/>
          <w:sz w:val="20"/>
          <w:szCs w:val="20"/>
          <w:shd w:val="clear" w:color="auto" w:fill="FFFFFF"/>
          <w:lang w:val="en-US"/>
        </w:rPr>
        <w:t xml:space="preserve">. </w:t>
      </w:r>
      <w:r w:rsidRPr="008D2CD5">
        <w:rPr>
          <w:rFonts w:ascii="Arial" w:eastAsia="MS Mincho" w:hAnsi="Arial" w:cs="Arial"/>
          <w:sz w:val="20"/>
          <w:szCs w:val="20"/>
          <w:shd w:val="clear" w:color="auto" w:fill="FFFFFF"/>
          <w:lang w:val="en-US"/>
        </w:rPr>
        <w:t xml:space="preserve">Penggunaan dari K-Nearest Neighbor ini adalah pada pencarian kasus lama yang relevan dengan kasus baru yaitu pada tahap Retrieve yang akan menguji kedekatan kasus baru dan kasus lama dengan rumus euclidean. </w:t>
      </w:r>
    </w:p>
    <w:p w14:paraId="0141D9DA" w14:textId="758251D3" w:rsidR="000C18E8" w:rsidRDefault="008D2CD5" w:rsidP="008D2CD5">
      <w:pPr>
        <w:spacing w:before="100" w:after="0" w:line="240" w:lineRule="auto"/>
        <w:jc w:val="both"/>
        <w:rPr>
          <w:rFonts w:ascii="Arial" w:eastAsia="MS Mincho" w:hAnsi="Arial" w:cs="Arial"/>
          <w:sz w:val="20"/>
          <w:szCs w:val="20"/>
          <w:shd w:val="clear" w:color="auto" w:fill="FFFFFF"/>
          <w:lang w:val="en-US"/>
        </w:rPr>
      </w:pPr>
      <w:r w:rsidRPr="008D2CD5">
        <w:rPr>
          <w:rFonts w:ascii="Arial" w:eastAsia="MS Mincho" w:hAnsi="Arial" w:cs="Arial"/>
          <w:sz w:val="20"/>
          <w:szCs w:val="20"/>
          <w:shd w:val="clear" w:color="auto" w:fill="FFFFFF"/>
          <w:lang w:val="en-US"/>
        </w:rPr>
        <w:t xml:space="preserve">Salah satu penelitian yang telah dilakukan dengan CBR-KNN adalah yang dilakukan oleh Kalam, Setiawan dan Ratnawati pada Tahun 2014 tentang Implementasi Metode Case Based Reasoning (CBR) dan K-Nearest Neighbor (K-NN) Dalam Sistem Pendukung Keputusan Untuk Menentukan Tingkatan Depresi. Pada penelitian yang dilakukan menggabungkan 2 metode yaitu Case Based Reasoning (CBR) dan K-Nearest Neighbor (K-NN) yang mendapatkan hasil akurasi sebesar 87% </w:t>
      </w:r>
      <w:r w:rsidR="004A1E54" w:rsidRPr="004A1E54">
        <w:rPr>
          <w:rFonts w:ascii="Arial" w:eastAsia="MS Mincho" w:hAnsi="Arial" w:cs="Arial"/>
          <w:noProof/>
          <w:sz w:val="20"/>
          <w:szCs w:val="20"/>
          <w:shd w:val="clear" w:color="auto" w:fill="FFFFFF"/>
          <w:lang w:val="en-ID"/>
        </w:rPr>
        <w:t>[</w:t>
      </w:r>
      <w:r w:rsidR="004A1E54">
        <w:rPr>
          <w:rFonts w:ascii="Arial" w:eastAsia="MS Mincho" w:hAnsi="Arial" w:cs="Arial"/>
          <w:noProof/>
          <w:sz w:val="20"/>
          <w:szCs w:val="20"/>
          <w:shd w:val="clear" w:color="auto" w:fill="FFFFFF"/>
          <w:lang w:val="en-ID"/>
        </w:rPr>
        <w:t>2</w:t>
      </w:r>
      <w:r w:rsidR="004A1E54" w:rsidRPr="004A1E54">
        <w:rPr>
          <w:rFonts w:ascii="Arial" w:eastAsia="MS Mincho" w:hAnsi="Arial" w:cs="Arial"/>
          <w:noProof/>
          <w:sz w:val="20"/>
          <w:szCs w:val="20"/>
          <w:shd w:val="clear" w:color="auto" w:fill="FFFFFF"/>
          <w:lang w:val="en-ID"/>
        </w:rPr>
        <w:t>]</w:t>
      </w:r>
      <w:r w:rsidRPr="008D2CD5">
        <w:rPr>
          <w:rFonts w:ascii="Arial" w:eastAsia="MS Mincho" w:hAnsi="Arial" w:cs="Arial"/>
          <w:sz w:val="20"/>
          <w:szCs w:val="20"/>
          <w:shd w:val="clear" w:color="auto" w:fill="FFFFFF"/>
          <w:lang w:val="en-US"/>
        </w:rPr>
        <w:t xml:space="preserve">. Berdasarkan penelitian tersebut pada penelitian ini akan dilakukan penelitian tentang Implementasi </w:t>
      </w:r>
      <w:r w:rsidRPr="008D2CD5">
        <w:rPr>
          <w:rFonts w:ascii="Arial" w:eastAsia="MS Mincho" w:hAnsi="Arial" w:cs="Arial"/>
          <w:sz w:val="20"/>
          <w:szCs w:val="20"/>
          <w:shd w:val="clear" w:color="auto" w:fill="FFFFFF"/>
          <w:lang w:val="en-US"/>
        </w:rPr>
        <w:lastRenderedPageBreak/>
        <w:t>Case Based Reasoning dan K-Nearest Neighbor untuk Diagnosis Penyakit Diabetes. Data pada penelitian ini menggunakan dataset Diabetes Indian Pima yang diperoleh dari https://www.kaggle.com/uciml/pima-indians-diabetes-database sebanyak 768 record data. Pada penelitian ini juga akan menggunakan IBM SPSS untuk mengetahui korelasi tiap fitur data dengan output yang dihasilkan.</w:t>
      </w:r>
    </w:p>
    <w:p w14:paraId="7DE0302E" w14:textId="77777777" w:rsidR="00362C5B" w:rsidRPr="00970A14" w:rsidRDefault="00362C5B" w:rsidP="008D2CD5">
      <w:pPr>
        <w:spacing w:before="100" w:after="0" w:line="240" w:lineRule="auto"/>
        <w:jc w:val="both"/>
        <w:rPr>
          <w:rFonts w:ascii="Arial" w:eastAsia="MS Mincho" w:hAnsi="Arial" w:cs="Arial"/>
          <w:sz w:val="20"/>
          <w:szCs w:val="20"/>
          <w:shd w:val="clear" w:color="auto" w:fill="FFFFFF"/>
          <w:lang w:val="en-US" w:eastAsia="ja-JP"/>
        </w:rPr>
      </w:pPr>
    </w:p>
    <w:p w14:paraId="664FA977" w14:textId="02890E37" w:rsidR="00970A14" w:rsidRPr="00970A14" w:rsidRDefault="00935741" w:rsidP="00970A14">
      <w:pPr>
        <w:pStyle w:val="ListParagraph"/>
        <w:keepNext/>
        <w:numPr>
          <w:ilvl w:val="0"/>
          <w:numId w:val="4"/>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ID"/>
        </w:rPr>
        <w:t>Metodelogi Penelitian</w:t>
      </w:r>
    </w:p>
    <w:p w14:paraId="38BC9AD3" w14:textId="77777777" w:rsidR="00F02C57" w:rsidRPr="00C761E4" w:rsidRDefault="00F02C57" w:rsidP="00F02C57">
      <w:pPr>
        <w:pStyle w:val="ListParagraph"/>
        <w:numPr>
          <w:ilvl w:val="1"/>
          <w:numId w:val="4"/>
        </w:numPr>
        <w:spacing w:after="0" w:line="240" w:lineRule="auto"/>
        <w:ind w:left="426" w:hanging="426"/>
        <w:jc w:val="both"/>
        <w:rPr>
          <w:rFonts w:ascii="Arial" w:eastAsia="MS Mincho" w:hAnsi="Arial" w:cs="Arial"/>
          <w:b/>
          <w:bCs/>
          <w:sz w:val="20"/>
          <w:szCs w:val="20"/>
          <w:lang w:val="en-ID" w:eastAsia="ja-JP"/>
        </w:rPr>
      </w:pPr>
      <w:r w:rsidRPr="00C761E4">
        <w:rPr>
          <w:rFonts w:ascii="Arial" w:eastAsia="MS Mincho" w:hAnsi="Arial" w:cs="Arial"/>
          <w:b/>
          <w:bCs/>
          <w:sz w:val="20"/>
          <w:szCs w:val="20"/>
          <w:lang w:val="en-ID" w:eastAsia="ja-JP"/>
        </w:rPr>
        <w:t>Pengumpulan Data</w:t>
      </w:r>
    </w:p>
    <w:p w14:paraId="368C5DC1" w14:textId="77777777" w:rsidR="00F02C57" w:rsidRDefault="00F02C57" w:rsidP="00F02C57">
      <w:pPr>
        <w:spacing w:after="0" w:line="240" w:lineRule="auto"/>
        <w:jc w:val="both"/>
        <w:rPr>
          <w:rFonts w:ascii="Arial" w:eastAsia="MS Mincho" w:hAnsi="Arial" w:cs="Arial"/>
          <w:sz w:val="20"/>
          <w:szCs w:val="20"/>
          <w:lang w:val="en-ID" w:eastAsia="ja-JP"/>
        </w:rPr>
      </w:pPr>
      <w:r w:rsidRPr="00DD164D">
        <w:rPr>
          <w:rFonts w:ascii="Arial" w:eastAsia="MS Mincho" w:hAnsi="Arial" w:cs="Arial"/>
          <w:sz w:val="20"/>
          <w:szCs w:val="20"/>
          <w:lang w:val="en-ID" w:eastAsia="ja-JP"/>
        </w:rPr>
        <w:t>Data yang digunakan adalah data sekunder yang didapatkan dari bank data https://www.kaggle.com/uciml/pima-indians-diabetes-database yaitu dataset Indian Pima Diabetes Patient. Pada dataset ini memiliki 9 fitur/atribut dimana terdapat 768 record data dengan 268 record untuk data pasien penyakit diabetes dan 500 record untuk data pasien bukan penyakit diabetes. Dataset Diabetes Indian Pima ditunjukkan pada Tabel 1, dengan tipe data pada dataset adalah numerik. Pada atribut output yang merupakan hasil klasifikasi dari dataset, pasien penyakit diabetes ditandai dengan nilai 1 dan untuk bukan pasien penyakit diabetes ditandai dengan nilai 0.</w:t>
      </w:r>
      <w:r>
        <w:rPr>
          <w:rFonts w:ascii="Arial" w:eastAsia="MS Mincho" w:hAnsi="Arial" w:cs="Arial"/>
          <w:sz w:val="20"/>
          <w:szCs w:val="20"/>
          <w:lang w:val="en-ID" w:eastAsia="ja-JP"/>
        </w:rPr>
        <w:t xml:space="preserve"> Adapun deskripsi tiap fitur dapat dilihat pada tabel berikut :</w:t>
      </w:r>
    </w:p>
    <w:p w14:paraId="41F58B6E" w14:textId="77777777" w:rsidR="00F02C57" w:rsidRPr="00140042" w:rsidRDefault="00F02C57" w:rsidP="00F02C57">
      <w:pPr>
        <w:spacing w:after="0" w:line="240" w:lineRule="auto"/>
        <w:jc w:val="both"/>
        <w:rPr>
          <w:rFonts w:ascii="Arial" w:eastAsia="MS Mincho" w:hAnsi="Arial" w:cs="Arial"/>
          <w:sz w:val="20"/>
          <w:szCs w:val="20"/>
          <w:lang w:val="en-ID" w:eastAsia="ja-JP"/>
        </w:rPr>
      </w:pPr>
    </w:p>
    <w:p w14:paraId="03F2DE65" w14:textId="67FA082E" w:rsidR="00F02C57" w:rsidRDefault="00F02C57" w:rsidP="00F02C57">
      <w:pPr>
        <w:spacing w:after="0" w:line="240" w:lineRule="auto"/>
        <w:jc w:val="center"/>
        <w:rPr>
          <w:rFonts w:ascii="Arial" w:eastAsia="MS Mincho" w:hAnsi="Arial" w:cs="Arial"/>
          <w:sz w:val="20"/>
          <w:szCs w:val="20"/>
          <w:lang w:val="en-US"/>
        </w:rPr>
      </w:pPr>
      <w:r w:rsidRPr="00970A14">
        <w:rPr>
          <w:rFonts w:ascii="Arial" w:eastAsia="MS Mincho" w:hAnsi="Arial" w:cs="Arial"/>
          <w:b/>
          <w:sz w:val="20"/>
          <w:szCs w:val="20"/>
        </w:rPr>
        <w:t>Tabe</w:t>
      </w:r>
      <w:r w:rsidR="000E4BA0">
        <w:rPr>
          <w:rFonts w:ascii="Arial" w:eastAsia="MS Mincho" w:hAnsi="Arial" w:cs="Arial"/>
          <w:b/>
          <w:sz w:val="20"/>
          <w:szCs w:val="20"/>
          <w:lang w:val="en-ID"/>
        </w:rPr>
        <w:t>l</w:t>
      </w:r>
      <w:r w:rsidRPr="00970A14">
        <w:rPr>
          <w:rFonts w:ascii="Arial" w:eastAsia="MS Mincho" w:hAnsi="Arial" w:cs="Arial"/>
          <w:b/>
          <w:sz w:val="20"/>
          <w:szCs w:val="20"/>
        </w:rPr>
        <w:t xml:space="preserve"> 1</w:t>
      </w:r>
      <w:r w:rsidRPr="00970A14">
        <w:rPr>
          <w:rFonts w:ascii="Arial" w:eastAsia="MS Mincho" w:hAnsi="Arial" w:cs="Arial" w:hint="eastAsia"/>
          <w:b/>
          <w:sz w:val="20"/>
          <w:szCs w:val="20"/>
          <w:lang w:eastAsia="ja-JP"/>
        </w:rPr>
        <w:t>.</w:t>
      </w:r>
      <w:r w:rsidRPr="00970A14">
        <w:rPr>
          <w:rFonts w:ascii="Arial" w:eastAsia="MS Mincho" w:hAnsi="Arial" w:cs="Arial"/>
          <w:b/>
          <w:sz w:val="20"/>
          <w:szCs w:val="20"/>
        </w:rPr>
        <w:t xml:space="preserve"> </w:t>
      </w:r>
      <w:r>
        <w:rPr>
          <w:rFonts w:ascii="Arial" w:eastAsia="MS Mincho" w:hAnsi="Arial" w:cs="Arial"/>
          <w:sz w:val="20"/>
          <w:szCs w:val="20"/>
          <w:lang w:val="en-US"/>
        </w:rPr>
        <w:t>Informasi Tiap Fitur Dataset</w:t>
      </w:r>
    </w:p>
    <w:p w14:paraId="174A7D98" w14:textId="77777777" w:rsidR="00F02C57" w:rsidRPr="00970A14" w:rsidRDefault="00F02C57" w:rsidP="00F02C57">
      <w:pPr>
        <w:spacing w:after="0" w:line="240" w:lineRule="auto"/>
        <w:jc w:val="center"/>
        <w:rPr>
          <w:rFonts w:ascii="Arial" w:eastAsia="MS Mincho" w:hAnsi="Arial" w:cs="Arial"/>
          <w:sz w:val="20"/>
          <w:szCs w:val="20"/>
          <w:lang w:val="en-US"/>
        </w:rPr>
      </w:pPr>
    </w:p>
    <w:tbl>
      <w:tblPr>
        <w:tblpPr w:leftFromText="180" w:rightFromText="180" w:bottomFromText="200" w:vertAnchor="text" w:horzAnchor="margin" w:tblpXSpec="center" w:tblpY="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2"/>
        <w:gridCol w:w="2845"/>
      </w:tblGrid>
      <w:tr w:rsidR="00F02C57" w:rsidRPr="002B2A10" w14:paraId="15BE344C" w14:textId="77777777" w:rsidTr="00C4236B">
        <w:trPr>
          <w:trHeight w:val="289"/>
        </w:trPr>
        <w:tc>
          <w:tcPr>
            <w:tcW w:w="4352" w:type="dxa"/>
            <w:hideMark/>
          </w:tcPr>
          <w:p w14:paraId="1FC0ECD7"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Fitur</w:t>
            </w:r>
          </w:p>
        </w:tc>
        <w:tc>
          <w:tcPr>
            <w:tcW w:w="2845" w:type="dxa"/>
            <w:hideMark/>
          </w:tcPr>
          <w:p w14:paraId="474AA58F"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Informasi</w:t>
            </w:r>
          </w:p>
        </w:tc>
      </w:tr>
      <w:tr w:rsidR="00F02C57" w:rsidRPr="002B2A10" w14:paraId="5FDD5B61" w14:textId="77777777" w:rsidTr="00C4236B">
        <w:trPr>
          <w:trHeight w:val="329"/>
        </w:trPr>
        <w:tc>
          <w:tcPr>
            <w:tcW w:w="4352" w:type="dxa"/>
            <w:hideMark/>
          </w:tcPr>
          <w:p w14:paraId="3CE8F6D1"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hAnsi="Arial" w:cs="Arial"/>
                <w:sz w:val="20"/>
                <w:szCs w:val="20"/>
              </w:rPr>
              <w:t>Pregnancies</w:t>
            </w:r>
          </w:p>
        </w:tc>
        <w:tc>
          <w:tcPr>
            <w:tcW w:w="2845" w:type="dxa"/>
            <w:hideMark/>
          </w:tcPr>
          <w:p w14:paraId="50517409"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Jumlah Kehamilan</w:t>
            </w:r>
          </w:p>
        </w:tc>
      </w:tr>
      <w:tr w:rsidR="00F02C57" w:rsidRPr="002B2A10" w14:paraId="799FAAB4" w14:textId="77777777" w:rsidTr="00C4236B">
        <w:trPr>
          <w:trHeight w:val="341"/>
        </w:trPr>
        <w:tc>
          <w:tcPr>
            <w:tcW w:w="4352" w:type="dxa"/>
            <w:hideMark/>
          </w:tcPr>
          <w:p w14:paraId="4A077779"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hAnsi="Arial" w:cs="Arial"/>
                <w:sz w:val="20"/>
                <w:szCs w:val="20"/>
              </w:rPr>
              <w:t>Glucose</w:t>
            </w:r>
          </w:p>
        </w:tc>
        <w:tc>
          <w:tcPr>
            <w:tcW w:w="2845" w:type="dxa"/>
            <w:hideMark/>
          </w:tcPr>
          <w:p w14:paraId="1B7F31A1"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Kadar Glukosa</w:t>
            </w:r>
          </w:p>
        </w:tc>
      </w:tr>
      <w:tr w:rsidR="00F02C57" w:rsidRPr="002B2A10" w14:paraId="586212DC" w14:textId="77777777" w:rsidTr="00C4236B">
        <w:trPr>
          <w:trHeight w:val="329"/>
        </w:trPr>
        <w:tc>
          <w:tcPr>
            <w:tcW w:w="4352" w:type="dxa"/>
            <w:hideMark/>
          </w:tcPr>
          <w:p w14:paraId="7D64A496"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hAnsi="Arial" w:cs="Arial"/>
                <w:sz w:val="20"/>
                <w:szCs w:val="20"/>
              </w:rPr>
              <w:t>BloodPressure</w:t>
            </w:r>
          </w:p>
        </w:tc>
        <w:tc>
          <w:tcPr>
            <w:tcW w:w="2845" w:type="dxa"/>
            <w:hideMark/>
          </w:tcPr>
          <w:p w14:paraId="190B0F99"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Tekanan Darah</w:t>
            </w:r>
          </w:p>
        </w:tc>
      </w:tr>
      <w:tr w:rsidR="00F02C57" w:rsidRPr="002B2A10" w14:paraId="375B54A6" w14:textId="77777777" w:rsidTr="00C4236B">
        <w:trPr>
          <w:trHeight w:val="329"/>
        </w:trPr>
        <w:tc>
          <w:tcPr>
            <w:tcW w:w="4352" w:type="dxa"/>
            <w:hideMark/>
          </w:tcPr>
          <w:p w14:paraId="457A5731"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SkinThickness</w:t>
            </w:r>
          </w:p>
        </w:tc>
        <w:tc>
          <w:tcPr>
            <w:tcW w:w="2845" w:type="dxa"/>
            <w:hideMark/>
          </w:tcPr>
          <w:p w14:paraId="016FC168"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Ketebalan Lipatan Kulit</w:t>
            </w:r>
          </w:p>
        </w:tc>
      </w:tr>
      <w:tr w:rsidR="00F02C57" w:rsidRPr="002B2A10" w14:paraId="2DE9F774" w14:textId="77777777" w:rsidTr="00C4236B">
        <w:trPr>
          <w:trHeight w:val="329"/>
        </w:trPr>
        <w:tc>
          <w:tcPr>
            <w:tcW w:w="4352" w:type="dxa"/>
            <w:hideMark/>
          </w:tcPr>
          <w:p w14:paraId="45CB420B"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Insulin</w:t>
            </w:r>
          </w:p>
        </w:tc>
        <w:tc>
          <w:tcPr>
            <w:tcW w:w="2845" w:type="dxa"/>
            <w:hideMark/>
          </w:tcPr>
          <w:p w14:paraId="21B167DB"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Insulin yang dihasilkan dalam 2 jam</w:t>
            </w:r>
          </w:p>
        </w:tc>
      </w:tr>
      <w:tr w:rsidR="00F02C57" w:rsidRPr="002B2A10" w14:paraId="0933F7DA" w14:textId="77777777" w:rsidTr="00C4236B">
        <w:trPr>
          <w:trHeight w:val="329"/>
        </w:trPr>
        <w:tc>
          <w:tcPr>
            <w:tcW w:w="4352" w:type="dxa"/>
            <w:hideMark/>
          </w:tcPr>
          <w:p w14:paraId="03C6EE24"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BMI</w:t>
            </w:r>
          </w:p>
        </w:tc>
        <w:tc>
          <w:tcPr>
            <w:tcW w:w="2845" w:type="dxa"/>
            <w:hideMark/>
          </w:tcPr>
          <w:p w14:paraId="01AA9C1F"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Indeks Massa Badan</w:t>
            </w:r>
          </w:p>
        </w:tc>
      </w:tr>
      <w:tr w:rsidR="00F02C57" w:rsidRPr="002B2A10" w14:paraId="37D834BD" w14:textId="77777777" w:rsidTr="00C4236B">
        <w:trPr>
          <w:trHeight w:val="329"/>
        </w:trPr>
        <w:tc>
          <w:tcPr>
            <w:tcW w:w="4352" w:type="dxa"/>
            <w:hideMark/>
          </w:tcPr>
          <w:p w14:paraId="29B82E94"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DiabetesPedigreeFunction</w:t>
            </w:r>
          </w:p>
        </w:tc>
        <w:tc>
          <w:tcPr>
            <w:tcW w:w="2845" w:type="dxa"/>
            <w:hideMark/>
          </w:tcPr>
          <w:p w14:paraId="19DFC012"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Riwayat hubungan genetik</w:t>
            </w:r>
          </w:p>
        </w:tc>
      </w:tr>
      <w:tr w:rsidR="00F02C57" w:rsidRPr="002B2A10" w14:paraId="187A199C" w14:textId="77777777" w:rsidTr="00C4236B">
        <w:trPr>
          <w:trHeight w:val="329"/>
        </w:trPr>
        <w:tc>
          <w:tcPr>
            <w:tcW w:w="4352" w:type="dxa"/>
            <w:hideMark/>
          </w:tcPr>
          <w:p w14:paraId="7C6C0FB6"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Age</w:t>
            </w:r>
          </w:p>
        </w:tc>
        <w:tc>
          <w:tcPr>
            <w:tcW w:w="2845" w:type="dxa"/>
            <w:hideMark/>
          </w:tcPr>
          <w:p w14:paraId="58A3A191"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Umur</w:t>
            </w:r>
          </w:p>
        </w:tc>
      </w:tr>
      <w:tr w:rsidR="00F02C57" w:rsidRPr="002B2A10" w14:paraId="323C8914" w14:textId="77777777" w:rsidTr="00C4236B">
        <w:trPr>
          <w:trHeight w:val="329"/>
        </w:trPr>
        <w:tc>
          <w:tcPr>
            <w:tcW w:w="4352" w:type="dxa"/>
            <w:hideMark/>
          </w:tcPr>
          <w:p w14:paraId="1F3538A9" w14:textId="77777777" w:rsidR="00F02C57" w:rsidRPr="001F5247" w:rsidRDefault="00F02C57" w:rsidP="00C4236B">
            <w:pPr>
              <w:spacing w:after="0" w:line="360" w:lineRule="auto"/>
              <w:jc w:val="center"/>
              <w:rPr>
                <w:rFonts w:ascii="Arial" w:hAnsi="Arial" w:cs="Arial"/>
                <w:sz w:val="20"/>
                <w:szCs w:val="20"/>
              </w:rPr>
            </w:pPr>
            <w:r w:rsidRPr="001F5247">
              <w:rPr>
                <w:rFonts w:ascii="Arial" w:hAnsi="Arial" w:cs="Arial"/>
                <w:sz w:val="20"/>
                <w:szCs w:val="20"/>
              </w:rPr>
              <w:t>Outcome</w:t>
            </w:r>
          </w:p>
        </w:tc>
        <w:tc>
          <w:tcPr>
            <w:tcW w:w="2845" w:type="dxa"/>
            <w:hideMark/>
          </w:tcPr>
          <w:p w14:paraId="57CB6DB4" w14:textId="77777777" w:rsidR="00F02C57" w:rsidRPr="001F5247" w:rsidRDefault="00F02C57" w:rsidP="00C4236B">
            <w:pPr>
              <w:spacing w:after="0" w:line="360" w:lineRule="auto"/>
              <w:jc w:val="center"/>
              <w:rPr>
                <w:rFonts w:ascii="Arial" w:eastAsia="MS Mincho" w:hAnsi="Arial" w:cs="Arial"/>
                <w:sz w:val="20"/>
                <w:szCs w:val="20"/>
                <w:lang w:val="en-US"/>
              </w:rPr>
            </w:pPr>
            <w:r w:rsidRPr="001F5247">
              <w:rPr>
                <w:rFonts w:ascii="Arial" w:eastAsia="MS Mincho" w:hAnsi="Arial" w:cs="Arial"/>
                <w:sz w:val="20"/>
                <w:szCs w:val="20"/>
                <w:lang w:val="en-US"/>
              </w:rPr>
              <w:t xml:space="preserve">Hasil Diagnosis </w:t>
            </w:r>
            <w:r w:rsidRPr="001F5247">
              <w:rPr>
                <w:rFonts w:ascii="Arial" w:hAnsi="Arial" w:cs="Arial"/>
                <w:sz w:val="20"/>
                <w:szCs w:val="20"/>
              </w:rPr>
              <w:t xml:space="preserve"> </w:t>
            </w:r>
            <w:r w:rsidRPr="001F5247">
              <w:rPr>
                <w:rFonts w:ascii="Arial" w:eastAsia="MS Mincho" w:hAnsi="Arial" w:cs="Arial"/>
                <w:sz w:val="20"/>
                <w:szCs w:val="20"/>
                <w:lang w:val="en-US"/>
              </w:rPr>
              <w:t>0 untuk tidak mengidap diabetes, dan 1 mengidap diabetes</w:t>
            </w:r>
          </w:p>
        </w:tc>
      </w:tr>
    </w:tbl>
    <w:p w14:paraId="03064163" w14:textId="10CE61BA" w:rsidR="001E6B8C" w:rsidRDefault="001E6B8C" w:rsidP="00180235">
      <w:pPr>
        <w:spacing w:before="100" w:after="0" w:line="240" w:lineRule="auto"/>
        <w:jc w:val="both"/>
        <w:rPr>
          <w:rFonts w:ascii="Arial" w:eastAsia="MS Mincho" w:hAnsi="Arial" w:cs="Arial"/>
          <w:sz w:val="20"/>
          <w:szCs w:val="20"/>
          <w:lang w:val="en-US"/>
        </w:rPr>
      </w:pPr>
    </w:p>
    <w:p w14:paraId="07AE9D24" w14:textId="468E1B23" w:rsidR="001B3165" w:rsidRPr="001B3165" w:rsidRDefault="001B3165" w:rsidP="00C15BC6">
      <w:pPr>
        <w:pStyle w:val="ListParagraph"/>
        <w:spacing w:line="240" w:lineRule="auto"/>
        <w:ind w:left="0"/>
        <w:jc w:val="both"/>
        <w:rPr>
          <w:rFonts w:ascii="Arial" w:hAnsi="Arial" w:cs="Arial"/>
          <w:sz w:val="20"/>
          <w:szCs w:val="20"/>
        </w:rPr>
      </w:pPr>
      <w:r w:rsidRPr="001B3165">
        <w:rPr>
          <w:rFonts w:ascii="Arial" w:hAnsi="Arial" w:cs="Arial"/>
          <w:sz w:val="20"/>
          <w:szCs w:val="20"/>
        </w:rPr>
        <w:t xml:space="preserve">Berdasarkan fitur dataset yang telah dipaparkan, untuk mencari nilai korelasi tiap fitur dengan hasil diagnosis pada dataset akan menggunakan aplikasi IBM SPSS(Statistical Product and Service Solutions). Adapun hasil dari analisis korelasi menggunakan aplikasi IBM SPSS adalah sebagai berikut : </w:t>
      </w:r>
    </w:p>
    <w:p w14:paraId="50CF32DD" w14:textId="43B80763" w:rsidR="001B3165" w:rsidRPr="001B3165" w:rsidRDefault="001B3165" w:rsidP="005D6F16">
      <w:pPr>
        <w:pStyle w:val="ListParagraph"/>
        <w:spacing w:before="240" w:after="0" w:line="240" w:lineRule="auto"/>
        <w:ind w:left="0"/>
        <w:jc w:val="center"/>
        <w:rPr>
          <w:rFonts w:ascii="Arial" w:hAnsi="Arial" w:cs="Arial"/>
          <w:b/>
          <w:bCs/>
          <w:sz w:val="20"/>
          <w:szCs w:val="20"/>
        </w:rPr>
      </w:pPr>
      <w:r w:rsidRPr="001B3165">
        <w:rPr>
          <w:rFonts w:ascii="Arial" w:hAnsi="Arial" w:cs="Arial"/>
          <w:b/>
          <w:bCs/>
          <w:sz w:val="20"/>
          <w:szCs w:val="20"/>
        </w:rPr>
        <w:t>Tabel 2</w:t>
      </w:r>
      <w:r w:rsidR="00FC30A1">
        <w:rPr>
          <w:rFonts w:ascii="Arial" w:hAnsi="Arial" w:cs="Arial"/>
          <w:b/>
          <w:bCs/>
          <w:sz w:val="20"/>
          <w:szCs w:val="20"/>
          <w:lang w:val="en-ID"/>
        </w:rPr>
        <w:t>.</w:t>
      </w:r>
      <w:r w:rsidRPr="001B3165">
        <w:rPr>
          <w:rFonts w:ascii="Arial" w:hAnsi="Arial" w:cs="Arial"/>
          <w:b/>
          <w:bCs/>
          <w:sz w:val="20"/>
          <w:szCs w:val="20"/>
        </w:rPr>
        <w:t xml:space="preserve"> </w:t>
      </w:r>
      <w:r w:rsidRPr="00FC30A1">
        <w:rPr>
          <w:rFonts w:ascii="Arial" w:hAnsi="Arial" w:cs="Arial"/>
          <w:sz w:val="20"/>
          <w:szCs w:val="20"/>
        </w:rPr>
        <w:t>Hasil Analisis Korelasi IBM SPSS</w:t>
      </w:r>
    </w:p>
    <w:tbl>
      <w:tblPr>
        <w:tblW w:w="90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384"/>
        <w:gridCol w:w="646"/>
        <w:gridCol w:w="624"/>
        <w:gridCol w:w="937"/>
        <w:gridCol w:w="780"/>
        <w:gridCol w:w="937"/>
        <w:gridCol w:w="781"/>
        <w:gridCol w:w="1405"/>
        <w:gridCol w:w="1562"/>
      </w:tblGrid>
      <w:tr w:rsidR="001B3165" w:rsidRPr="001B3165" w14:paraId="6F89A0CB" w14:textId="77777777" w:rsidTr="001B3165">
        <w:trPr>
          <w:cantSplit/>
          <w:trHeight w:val="355"/>
        </w:trPr>
        <w:tc>
          <w:tcPr>
            <w:tcW w:w="1384" w:type="dxa"/>
            <w:tcBorders>
              <w:top w:val="single" w:sz="8" w:space="0" w:color="AEAEAE"/>
              <w:left w:val="single" w:sz="8" w:space="0" w:color="E0E0E0"/>
              <w:bottom w:val="single" w:sz="8" w:space="0" w:color="AEAEAE"/>
              <w:right w:val="single" w:sz="8" w:space="0" w:color="E0E0E0"/>
            </w:tcBorders>
            <w:shd w:val="clear" w:color="auto" w:fill="E0E0E0"/>
          </w:tcPr>
          <w:p w14:paraId="37DF1862"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264A60"/>
                <w:sz w:val="20"/>
                <w:szCs w:val="20"/>
              </w:rPr>
            </w:pPr>
          </w:p>
        </w:tc>
        <w:tc>
          <w:tcPr>
            <w:tcW w:w="646" w:type="dxa"/>
            <w:tcBorders>
              <w:top w:val="single" w:sz="8" w:space="0" w:color="AEAEAE"/>
              <w:left w:val="nil"/>
              <w:bottom w:val="single" w:sz="8" w:space="0" w:color="AEAEAE"/>
              <w:right w:val="single" w:sz="8" w:space="0" w:color="E0E0E0"/>
            </w:tcBorders>
            <w:shd w:val="clear" w:color="auto" w:fill="FFFFFF"/>
            <w:hideMark/>
          </w:tcPr>
          <w:p w14:paraId="04B7481D"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Preg</w:t>
            </w:r>
          </w:p>
        </w:tc>
        <w:tc>
          <w:tcPr>
            <w:tcW w:w="624" w:type="dxa"/>
            <w:tcBorders>
              <w:top w:val="single" w:sz="8" w:space="0" w:color="AEAEAE"/>
              <w:left w:val="single" w:sz="8" w:space="0" w:color="E0E0E0"/>
              <w:bottom w:val="single" w:sz="8" w:space="0" w:color="AEAEAE"/>
              <w:right w:val="single" w:sz="8" w:space="0" w:color="E0E0E0"/>
            </w:tcBorders>
            <w:shd w:val="clear" w:color="auto" w:fill="FFFFFF"/>
            <w:hideMark/>
          </w:tcPr>
          <w:p w14:paraId="06563237"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Gluc</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33D12BDE"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Blood</w:t>
            </w:r>
          </w:p>
        </w:tc>
        <w:tc>
          <w:tcPr>
            <w:tcW w:w="780" w:type="dxa"/>
            <w:tcBorders>
              <w:top w:val="single" w:sz="8" w:space="0" w:color="AEAEAE"/>
              <w:left w:val="single" w:sz="8" w:space="0" w:color="E0E0E0"/>
              <w:bottom w:val="single" w:sz="8" w:space="0" w:color="AEAEAE"/>
              <w:right w:val="single" w:sz="8" w:space="0" w:color="E0E0E0"/>
            </w:tcBorders>
            <w:shd w:val="clear" w:color="auto" w:fill="FFFFFF"/>
            <w:hideMark/>
          </w:tcPr>
          <w:p w14:paraId="7A8CACDA"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Skin</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1D012CC"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Insulin</w:t>
            </w:r>
          </w:p>
        </w:tc>
        <w:tc>
          <w:tcPr>
            <w:tcW w:w="781" w:type="dxa"/>
            <w:tcBorders>
              <w:top w:val="single" w:sz="8" w:space="0" w:color="AEAEAE"/>
              <w:left w:val="single" w:sz="8" w:space="0" w:color="E0E0E0"/>
              <w:bottom w:val="single" w:sz="8" w:space="0" w:color="AEAEAE"/>
              <w:right w:val="single" w:sz="8" w:space="0" w:color="E0E0E0"/>
            </w:tcBorders>
            <w:shd w:val="clear" w:color="auto" w:fill="FFFFFF"/>
            <w:hideMark/>
          </w:tcPr>
          <w:p w14:paraId="266DC94B"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BMI</w:t>
            </w:r>
          </w:p>
        </w:tc>
        <w:tc>
          <w:tcPr>
            <w:tcW w:w="1405" w:type="dxa"/>
            <w:tcBorders>
              <w:top w:val="single" w:sz="8" w:space="0" w:color="AEAEAE"/>
              <w:left w:val="single" w:sz="8" w:space="0" w:color="E0E0E0"/>
              <w:bottom w:val="single" w:sz="8" w:space="0" w:color="AEAEAE"/>
              <w:right w:val="single" w:sz="8" w:space="0" w:color="E0E0E0"/>
            </w:tcBorders>
            <w:shd w:val="clear" w:color="auto" w:fill="FFFFFF"/>
            <w:hideMark/>
          </w:tcPr>
          <w:p w14:paraId="5CD00A07"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DiabetesPF</w:t>
            </w:r>
          </w:p>
        </w:tc>
        <w:tc>
          <w:tcPr>
            <w:tcW w:w="1562" w:type="dxa"/>
            <w:tcBorders>
              <w:top w:val="single" w:sz="8" w:space="0" w:color="AEAEAE"/>
              <w:left w:val="single" w:sz="8" w:space="0" w:color="E0E0E0"/>
              <w:bottom w:val="single" w:sz="8" w:space="0" w:color="AEAEAE"/>
              <w:right w:val="single" w:sz="8" w:space="0" w:color="E0E0E0"/>
            </w:tcBorders>
            <w:shd w:val="clear" w:color="auto" w:fill="FFFFFF"/>
            <w:hideMark/>
          </w:tcPr>
          <w:p w14:paraId="341D9FD6"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Age</w:t>
            </w:r>
          </w:p>
        </w:tc>
      </w:tr>
      <w:tr w:rsidR="001B3165" w:rsidRPr="001B3165" w14:paraId="7246A7DF" w14:textId="77777777" w:rsidTr="001B3165">
        <w:trPr>
          <w:cantSplit/>
          <w:trHeight w:val="355"/>
        </w:trPr>
        <w:tc>
          <w:tcPr>
            <w:tcW w:w="1384" w:type="dxa"/>
            <w:tcBorders>
              <w:top w:val="single" w:sz="8" w:space="0" w:color="AEAEAE"/>
              <w:left w:val="single" w:sz="8" w:space="0" w:color="E0E0E0"/>
              <w:bottom w:val="single" w:sz="8" w:space="0" w:color="AEAEAE"/>
              <w:right w:val="single" w:sz="8" w:space="0" w:color="E0E0E0"/>
            </w:tcBorders>
            <w:shd w:val="clear" w:color="auto" w:fill="E0E0E0"/>
            <w:hideMark/>
          </w:tcPr>
          <w:p w14:paraId="0DEA739A"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264A60"/>
                <w:sz w:val="20"/>
                <w:szCs w:val="20"/>
              </w:rPr>
            </w:pPr>
            <w:r w:rsidRPr="001B3165">
              <w:rPr>
                <w:rFonts w:ascii="Arial" w:hAnsi="Arial" w:cs="Arial"/>
                <w:color w:val="264A60"/>
                <w:sz w:val="20"/>
                <w:szCs w:val="20"/>
              </w:rPr>
              <w:t>Pearson Correlation</w:t>
            </w:r>
          </w:p>
        </w:tc>
        <w:tc>
          <w:tcPr>
            <w:tcW w:w="646" w:type="dxa"/>
            <w:tcBorders>
              <w:top w:val="single" w:sz="8" w:space="0" w:color="AEAEAE"/>
              <w:left w:val="nil"/>
              <w:bottom w:val="single" w:sz="8" w:space="0" w:color="AEAEAE"/>
              <w:right w:val="single" w:sz="8" w:space="0" w:color="E0E0E0"/>
            </w:tcBorders>
            <w:shd w:val="clear" w:color="auto" w:fill="FFFFFF"/>
            <w:hideMark/>
          </w:tcPr>
          <w:p w14:paraId="76618520"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-.024</w:t>
            </w:r>
          </w:p>
        </w:tc>
        <w:tc>
          <w:tcPr>
            <w:tcW w:w="624" w:type="dxa"/>
            <w:tcBorders>
              <w:top w:val="single" w:sz="8" w:space="0" w:color="AEAEAE"/>
              <w:left w:val="single" w:sz="8" w:space="0" w:color="E0E0E0"/>
              <w:bottom w:val="single" w:sz="8" w:space="0" w:color="AEAEAE"/>
              <w:right w:val="single" w:sz="8" w:space="0" w:color="E0E0E0"/>
            </w:tcBorders>
            <w:shd w:val="clear" w:color="auto" w:fill="FFFFFF"/>
            <w:hideMark/>
          </w:tcPr>
          <w:p w14:paraId="163D26F2"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.067</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430BD161"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.031</w:t>
            </w:r>
          </w:p>
        </w:tc>
        <w:tc>
          <w:tcPr>
            <w:tcW w:w="780" w:type="dxa"/>
            <w:tcBorders>
              <w:top w:val="single" w:sz="8" w:space="0" w:color="AEAEAE"/>
              <w:left w:val="single" w:sz="8" w:space="0" w:color="E0E0E0"/>
              <w:bottom w:val="single" w:sz="8" w:space="0" w:color="AEAEAE"/>
              <w:right w:val="single" w:sz="8" w:space="0" w:color="E0E0E0"/>
            </w:tcBorders>
            <w:shd w:val="clear" w:color="auto" w:fill="FFFFFF"/>
            <w:hideMark/>
          </w:tcPr>
          <w:p w14:paraId="376C4A4F"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.110</w:t>
            </w:r>
            <w:r w:rsidRPr="001B3165">
              <w:rPr>
                <w:rFonts w:ascii="Arial" w:hAnsi="Arial" w:cs="Arial"/>
                <w:color w:val="010205"/>
                <w:sz w:val="20"/>
                <w:szCs w:val="20"/>
                <w:vertAlign w:val="superscript"/>
              </w:rPr>
              <w:t>**</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506B8AE5"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.138</w:t>
            </w:r>
            <w:r w:rsidRPr="001B3165">
              <w:rPr>
                <w:rFonts w:ascii="Arial" w:hAnsi="Arial" w:cs="Arial"/>
                <w:color w:val="010205"/>
                <w:sz w:val="20"/>
                <w:szCs w:val="20"/>
                <w:vertAlign w:val="superscript"/>
              </w:rPr>
              <w:t>**</w:t>
            </w:r>
          </w:p>
        </w:tc>
        <w:tc>
          <w:tcPr>
            <w:tcW w:w="781" w:type="dxa"/>
            <w:tcBorders>
              <w:top w:val="single" w:sz="8" w:space="0" w:color="AEAEAE"/>
              <w:left w:val="single" w:sz="8" w:space="0" w:color="E0E0E0"/>
              <w:bottom w:val="single" w:sz="8" w:space="0" w:color="AEAEAE"/>
              <w:right w:val="single" w:sz="8" w:space="0" w:color="E0E0E0"/>
            </w:tcBorders>
            <w:shd w:val="clear" w:color="auto" w:fill="FFFFFF"/>
            <w:hideMark/>
          </w:tcPr>
          <w:p w14:paraId="48BC56FF"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.100</w:t>
            </w:r>
            <w:r w:rsidRPr="001B3165">
              <w:rPr>
                <w:rFonts w:ascii="Arial" w:hAnsi="Arial" w:cs="Arial"/>
                <w:color w:val="010205"/>
                <w:sz w:val="20"/>
                <w:szCs w:val="20"/>
                <w:vertAlign w:val="superscript"/>
              </w:rPr>
              <w:t>**</w:t>
            </w:r>
          </w:p>
        </w:tc>
        <w:tc>
          <w:tcPr>
            <w:tcW w:w="1405" w:type="dxa"/>
            <w:tcBorders>
              <w:top w:val="single" w:sz="8" w:space="0" w:color="AEAEAE"/>
              <w:left w:val="single" w:sz="8" w:space="0" w:color="E0E0E0"/>
              <w:bottom w:val="single" w:sz="8" w:space="0" w:color="AEAEAE"/>
              <w:right w:val="single" w:sz="8" w:space="0" w:color="E0E0E0"/>
            </w:tcBorders>
            <w:shd w:val="clear" w:color="auto" w:fill="FFFFFF"/>
            <w:hideMark/>
          </w:tcPr>
          <w:p w14:paraId="7C624C60"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.269</w:t>
            </w:r>
            <w:r w:rsidRPr="001B3165">
              <w:rPr>
                <w:rFonts w:ascii="Arial" w:hAnsi="Arial" w:cs="Arial"/>
                <w:color w:val="010205"/>
                <w:sz w:val="20"/>
                <w:szCs w:val="20"/>
                <w:vertAlign w:val="superscript"/>
              </w:rPr>
              <w:t>**</w:t>
            </w:r>
          </w:p>
        </w:tc>
        <w:tc>
          <w:tcPr>
            <w:tcW w:w="1562" w:type="dxa"/>
            <w:tcBorders>
              <w:top w:val="single" w:sz="8" w:space="0" w:color="AEAEAE"/>
              <w:left w:val="single" w:sz="8" w:space="0" w:color="E0E0E0"/>
              <w:bottom w:val="single" w:sz="8" w:space="0" w:color="AEAEAE"/>
              <w:right w:val="single" w:sz="8" w:space="0" w:color="E0E0E0"/>
            </w:tcBorders>
            <w:shd w:val="clear" w:color="auto" w:fill="FFFFFF"/>
            <w:hideMark/>
          </w:tcPr>
          <w:p w14:paraId="6218F39D"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-.329</w:t>
            </w:r>
            <w:r w:rsidRPr="001B3165">
              <w:rPr>
                <w:rFonts w:ascii="Arial" w:hAnsi="Arial" w:cs="Arial"/>
                <w:color w:val="010205"/>
                <w:sz w:val="20"/>
                <w:szCs w:val="20"/>
                <w:vertAlign w:val="superscript"/>
              </w:rPr>
              <w:t>**</w:t>
            </w:r>
          </w:p>
        </w:tc>
      </w:tr>
      <w:tr w:rsidR="001B3165" w:rsidRPr="001B3165" w14:paraId="4E24099B" w14:textId="77777777" w:rsidTr="001B3165">
        <w:trPr>
          <w:cantSplit/>
          <w:trHeight w:val="339"/>
        </w:trPr>
        <w:tc>
          <w:tcPr>
            <w:tcW w:w="1384" w:type="dxa"/>
            <w:tcBorders>
              <w:top w:val="single" w:sz="8" w:space="0" w:color="AEAEAE"/>
              <w:left w:val="single" w:sz="8" w:space="0" w:color="E0E0E0"/>
              <w:bottom w:val="single" w:sz="8" w:space="0" w:color="AEAEAE"/>
              <w:right w:val="single" w:sz="8" w:space="0" w:color="E0E0E0"/>
            </w:tcBorders>
            <w:shd w:val="clear" w:color="auto" w:fill="E0E0E0"/>
            <w:hideMark/>
          </w:tcPr>
          <w:p w14:paraId="1BA30E0D"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264A60"/>
                <w:sz w:val="20"/>
                <w:szCs w:val="20"/>
              </w:rPr>
            </w:pPr>
            <w:r w:rsidRPr="001B3165">
              <w:rPr>
                <w:rFonts w:ascii="Arial" w:hAnsi="Arial" w:cs="Arial"/>
                <w:color w:val="264A60"/>
                <w:sz w:val="20"/>
                <w:szCs w:val="20"/>
              </w:rPr>
              <w:t>Sig. (2-tailed)</w:t>
            </w:r>
          </w:p>
        </w:tc>
        <w:tc>
          <w:tcPr>
            <w:tcW w:w="646" w:type="dxa"/>
            <w:tcBorders>
              <w:top w:val="single" w:sz="8" w:space="0" w:color="AEAEAE"/>
              <w:left w:val="nil"/>
              <w:bottom w:val="single" w:sz="8" w:space="0" w:color="AEAEAE"/>
              <w:right w:val="single" w:sz="8" w:space="0" w:color="E0E0E0"/>
            </w:tcBorders>
            <w:shd w:val="clear" w:color="auto" w:fill="FFFFFF"/>
            <w:hideMark/>
          </w:tcPr>
          <w:p w14:paraId="595EBBE6"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.504</w:t>
            </w:r>
          </w:p>
        </w:tc>
        <w:tc>
          <w:tcPr>
            <w:tcW w:w="624" w:type="dxa"/>
            <w:tcBorders>
              <w:top w:val="single" w:sz="8" w:space="0" w:color="AEAEAE"/>
              <w:left w:val="single" w:sz="8" w:space="0" w:color="E0E0E0"/>
              <w:bottom w:val="single" w:sz="8" w:space="0" w:color="AEAEAE"/>
              <w:right w:val="single" w:sz="8" w:space="0" w:color="E0E0E0"/>
            </w:tcBorders>
            <w:shd w:val="clear" w:color="auto" w:fill="FFFFFF"/>
            <w:hideMark/>
          </w:tcPr>
          <w:p w14:paraId="225B42B8"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.062</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221B505B"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.391</w:t>
            </w:r>
          </w:p>
        </w:tc>
        <w:tc>
          <w:tcPr>
            <w:tcW w:w="780" w:type="dxa"/>
            <w:tcBorders>
              <w:top w:val="single" w:sz="8" w:space="0" w:color="AEAEAE"/>
              <w:left w:val="single" w:sz="8" w:space="0" w:color="E0E0E0"/>
              <w:bottom w:val="single" w:sz="8" w:space="0" w:color="AEAEAE"/>
              <w:right w:val="single" w:sz="8" w:space="0" w:color="E0E0E0"/>
            </w:tcBorders>
            <w:shd w:val="clear" w:color="auto" w:fill="FFFFFF"/>
            <w:hideMark/>
          </w:tcPr>
          <w:p w14:paraId="0CE67FCA"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.002</w:t>
            </w:r>
          </w:p>
        </w:tc>
        <w:tc>
          <w:tcPr>
            <w:tcW w:w="937" w:type="dxa"/>
            <w:tcBorders>
              <w:top w:val="single" w:sz="8" w:space="0" w:color="AEAEAE"/>
              <w:left w:val="single" w:sz="8" w:space="0" w:color="E0E0E0"/>
              <w:bottom w:val="single" w:sz="8" w:space="0" w:color="AEAEAE"/>
              <w:right w:val="single" w:sz="8" w:space="0" w:color="E0E0E0"/>
            </w:tcBorders>
            <w:shd w:val="clear" w:color="auto" w:fill="FFFFFF"/>
            <w:hideMark/>
          </w:tcPr>
          <w:p w14:paraId="01C11BDD"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.000</w:t>
            </w:r>
          </w:p>
        </w:tc>
        <w:tc>
          <w:tcPr>
            <w:tcW w:w="781" w:type="dxa"/>
            <w:tcBorders>
              <w:top w:val="single" w:sz="8" w:space="0" w:color="AEAEAE"/>
              <w:left w:val="single" w:sz="8" w:space="0" w:color="E0E0E0"/>
              <w:bottom w:val="single" w:sz="8" w:space="0" w:color="AEAEAE"/>
              <w:right w:val="single" w:sz="8" w:space="0" w:color="E0E0E0"/>
            </w:tcBorders>
            <w:shd w:val="clear" w:color="auto" w:fill="FFFFFF"/>
            <w:hideMark/>
          </w:tcPr>
          <w:p w14:paraId="68569897"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.006</w:t>
            </w:r>
          </w:p>
        </w:tc>
        <w:tc>
          <w:tcPr>
            <w:tcW w:w="1405" w:type="dxa"/>
            <w:tcBorders>
              <w:top w:val="single" w:sz="8" w:space="0" w:color="AEAEAE"/>
              <w:left w:val="single" w:sz="8" w:space="0" w:color="E0E0E0"/>
              <w:bottom w:val="single" w:sz="8" w:space="0" w:color="AEAEAE"/>
              <w:right w:val="single" w:sz="8" w:space="0" w:color="E0E0E0"/>
            </w:tcBorders>
            <w:shd w:val="clear" w:color="auto" w:fill="FFFFFF"/>
            <w:hideMark/>
          </w:tcPr>
          <w:p w14:paraId="5D28D89C"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.000</w:t>
            </w:r>
          </w:p>
        </w:tc>
        <w:tc>
          <w:tcPr>
            <w:tcW w:w="1562" w:type="dxa"/>
            <w:tcBorders>
              <w:top w:val="single" w:sz="8" w:space="0" w:color="AEAEAE"/>
              <w:left w:val="single" w:sz="8" w:space="0" w:color="E0E0E0"/>
              <w:bottom w:val="single" w:sz="8" w:space="0" w:color="AEAEAE"/>
              <w:right w:val="single" w:sz="8" w:space="0" w:color="E0E0E0"/>
            </w:tcBorders>
            <w:shd w:val="clear" w:color="auto" w:fill="FFFFFF"/>
            <w:hideMark/>
          </w:tcPr>
          <w:p w14:paraId="030ABDE7"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.000</w:t>
            </w:r>
          </w:p>
        </w:tc>
      </w:tr>
      <w:tr w:rsidR="001B3165" w:rsidRPr="001B3165" w14:paraId="325385C1" w14:textId="77777777" w:rsidTr="001B3165">
        <w:trPr>
          <w:cantSplit/>
          <w:trHeight w:val="355"/>
        </w:trPr>
        <w:tc>
          <w:tcPr>
            <w:tcW w:w="1384" w:type="dxa"/>
            <w:tcBorders>
              <w:top w:val="single" w:sz="8" w:space="0" w:color="AEAEAE"/>
              <w:left w:val="single" w:sz="8" w:space="0" w:color="E0E0E0"/>
              <w:bottom w:val="single" w:sz="8" w:space="0" w:color="152935"/>
              <w:right w:val="single" w:sz="8" w:space="0" w:color="E0E0E0"/>
            </w:tcBorders>
            <w:shd w:val="clear" w:color="auto" w:fill="E0E0E0"/>
            <w:hideMark/>
          </w:tcPr>
          <w:p w14:paraId="57914C1C"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264A60"/>
                <w:sz w:val="20"/>
                <w:szCs w:val="20"/>
              </w:rPr>
            </w:pPr>
            <w:r w:rsidRPr="001B3165">
              <w:rPr>
                <w:rFonts w:ascii="Arial" w:hAnsi="Arial" w:cs="Arial"/>
                <w:color w:val="264A60"/>
                <w:sz w:val="20"/>
                <w:szCs w:val="20"/>
              </w:rPr>
              <w:t>N</w:t>
            </w:r>
          </w:p>
        </w:tc>
        <w:tc>
          <w:tcPr>
            <w:tcW w:w="646" w:type="dxa"/>
            <w:tcBorders>
              <w:top w:val="single" w:sz="8" w:space="0" w:color="AEAEAE"/>
              <w:left w:val="nil"/>
              <w:bottom w:val="single" w:sz="8" w:space="0" w:color="152935"/>
              <w:right w:val="single" w:sz="8" w:space="0" w:color="E0E0E0"/>
            </w:tcBorders>
            <w:shd w:val="clear" w:color="auto" w:fill="FFFFFF"/>
            <w:hideMark/>
          </w:tcPr>
          <w:p w14:paraId="7C21C5FB"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624" w:type="dxa"/>
            <w:tcBorders>
              <w:top w:val="single" w:sz="8" w:space="0" w:color="AEAEAE"/>
              <w:left w:val="single" w:sz="8" w:space="0" w:color="E0E0E0"/>
              <w:bottom w:val="single" w:sz="8" w:space="0" w:color="152935"/>
              <w:right w:val="single" w:sz="8" w:space="0" w:color="E0E0E0"/>
            </w:tcBorders>
            <w:shd w:val="clear" w:color="auto" w:fill="FFFFFF"/>
            <w:hideMark/>
          </w:tcPr>
          <w:p w14:paraId="36B51908"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5C8E22A5"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780" w:type="dxa"/>
            <w:tcBorders>
              <w:top w:val="single" w:sz="8" w:space="0" w:color="AEAEAE"/>
              <w:left w:val="single" w:sz="8" w:space="0" w:color="E0E0E0"/>
              <w:bottom w:val="single" w:sz="8" w:space="0" w:color="152935"/>
              <w:right w:val="single" w:sz="8" w:space="0" w:color="E0E0E0"/>
            </w:tcBorders>
            <w:shd w:val="clear" w:color="auto" w:fill="FFFFFF"/>
            <w:hideMark/>
          </w:tcPr>
          <w:p w14:paraId="53D3EC81"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937" w:type="dxa"/>
            <w:tcBorders>
              <w:top w:val="single" w:sz="8" w:space="0" w:color="AEAEAE"/>
              <w:left w:val="single" w:sz="8" w:space="0" w:color="E0E0E0"/>
              <w:bottom w:val="single" w:sz="8" w:space="0" w:color="152935"/>
              <w:right w:val="single" w:sz="8" w:space="0" w:color="E0E0E0"/>
            </w:tcBorders>
            <w:shd w:val="clear" w:color="auto" w:fill="FFFFFF"/>
            <w:hideMark/>
          </w:tcPr>
          <w:p w14:paraId="04250588"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781" w:type="dxa"/>
            <w:tcBorders>
              <w:top w:val="single" w:sz="8" w:space="0" w:color="AEAEAE"/>
              <w:left w:val="single" w:sz="8" w:space="0" w:color="E0E0E0"/>
              <w:bottom w:val="single" w:sz="8" w:space="0" w:color="152935"/>
              <w:right w:val="single" w:sz="8" w:space="0" w:color="E0E0E0"/>
            </w:tcBorders>
            <w:shd w:val="clear" w:color="auto" w:fill="FFFFFF"/>
            <w:hideMark/>
          </w:tcPr>
          <w:p w14:paraId="1B51DEC4"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1405" w:type="dxa"/>
            <w:tcBorders>
              <w:top w:val="single" w:sz="8" w:space="0" w:color="AEAEAE"/>
              <w:left w:val="single" w:sz="8" w:space="0" w:color="E0E0E0"/>
              <w:bottom w:val="single" w:sz="8" w:space="0" w:color="152935"/>
              <w:right w:val="single" w:sz="8" w:space="0" w:color="E0E0E0"/>
            </w:tcBorders>
            <w:shd w:val="clear" w:color="auto" w:fill="FFFFFF"/>
            <w:hideMark/>
          </w:tcPr>
          <w:p w14:paraId="2EDBCD10"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c>
          <w:tcPr>
            <w:tcW w:w="1562" w:type="dxa"/>
            <w:tcBorders>
              <w:top w:val="single" w:sz="8" w:space="0" w:color="AEAEAE"/>
              <w:left w:val="single" w:sz="8" w:space="0" w:color="E0E0E0"/>
              <w:bottom w:val="single" w:sz="8" w:space="0" w:color="152935"/>
              <w:right w:val="single" w:sz="8" w:space="0" w:color="E0E0E0"/>
            </w:tcBorders>
            <w:shd w:val="clear" w:color="auto" w:fill="FFFFFF"/>
            <w:hideMark/>
          </w:tcPr>
          <w:p w14:paraId="415699B5" w14:textId="77777777" w:rsidR="001B3165" w:rsidRPr="001B3165" w:rsidRDefault="001B3165" w:rsidP="005D6F16">
            <w:pPr>
              <w:autoSpaceDE w:val="0"/>
              <w:autoSpaceDN w:val="0"/>
              <w:adjustRightInd w:val="0"/>
              <w:spacing w:after="0" w:line="240" w:lineRule="auto"/>
              <w:ind w:left="60" w:right="60"/>
              <w:jc w:val="both"/>
              <w:rPr>
                <w:rFonts w:ascii="Arial" w:hAnsi="Arial" w:cs="Arial"/>
                <w:color w:val="010205"/>
                <w:sz w:val="20"/>
                <w:szCs w:val="20"/>
              </w:rPr>
            </w:pPr>
            <w:r w:rsidRPr="001B3165">
              <w:rPr>
                <w:rFonts w:ascii="Arial" w:hAnsi="Arial" w:cs="Arial"/>
                <w:color w:val="010205"/>
                <w:sz w:val="20"/>
                <w:szCs w:val="20"/>
              </w:rPr>
              <w:t>768</w:t>
            </w:r>
          </w:p>
        </w:tc>
      </w:tr>
    </w:tbl>
    <w:p w14:paraId="1F4B4FE6" w14:textId="77777777" w:rsidR="00A76068" w:rsidRDefault="00A76068" w:rsidP="005D6F16">
      <w:pPr>
        <w:autoSpaceDE w:val="0"/>
        <w:autoSpaceDN w:val="0"/>
        <w:adjustRightInd w:val="0"/>
        <w:spacing w:after="0" w:line="240" w:lineRule="auto"/>
        <w:ind w:firstLine="709"/>
        <w:jc w:val="both"/>
        <w:rPr>
          <w:rFonts w:ascii="Arial" w:hAnsi="Arial" w:cs="Arial"/>
          <w:sz w:val="20"/>
          <w:szCs w:val="20"/>
        </w:rPr>
      </w:pPr>
    </w:p>
    <w:p w14:paraId="493EFE27" w14:textId="52D70E45" w:rsidR="001B3165" w:rsidRPr="001B3165" w:rsidRDefault="001B3165" w:rsidP="00C15BC6">
      <w:pPr>
        <w:autoSpaceDE w:val="0"/>
        <w:autoSpaceDN w:val="0"/>
        <w:adjustRightInd w:val="0"/>
        <w:spacing w:after="0" w:line="240" w:lineRule="auto"/>
        <w:jc w:val="both"/>
        <w:rPr>
          <w:rFonts w:ascii="Arial" w:hAnsi="Arial" w:cs="Arial"/>
          <w:sz w:val="20"/>
          <w:szCs w:val="20"/>
        </w:rPr>
      </w:pPr>
      <w:r w:rsidRPr="001B3165">
        <w:rPr>
          <w:rFonts w:ascii="Arial" w:hAnsi="Arial" w:cs="Arial"/>
          <w:sz w:val="20"/>
          <w:szCs w:val="20"/>
        </w:rPr>
        <w:t xml:space="preserve">Berdasarkan hasil analisis korelasi diatas berikut adalah perhitungan persentase tiap fitur dengan menggunakan jumlah korelasi sebesar = 1.068 </w:t>
      </w: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84"/>
        <w:gridCol w:w="4257"/>
      </w:tblGrid>
      <w:tr w:rsidR="00A907C5" w:rsidRPr="001B3165" w14:paraId="759BC0C3" w14:textId="77777777" w:rsidTr="00C4236B">
        <w:tc>
          <w:tcPr>
            <w:tcW w:w="2263" w:type="dxa"/>
          </w:tcPr>
          <w:p w14:paraId="10A8EB1F" w14:textId="40071314" w:rsidR="00A907C5" w:rsidRPr="001B3165" w:rsidRDefault="00A907C5" w:rsidP="005D6F16">
            <w:pPr>
              <w:autoSpaceDE w:val="0"/>
              <w:autoSpaceDN w:val="0"/>
              <w:adjustRightInd w:val="0"/>
              <w:rPr>
                <w:rFonts w:ascii="Arial" w:hAnsi="Arial" w:cs="Arial"/>
                <w:sz w:val="20"/>
                <w:szCs w:val="20"/>
              </w:rPr>
            </w:pPr>
            <w:r w:rsidRPr="009C71F6">
              <w:rPr>
                <w:rFonts w:ascii="Arial" w:hAnsi="Arial" w:cs="Arial"/>
                <w:sz w:val="20"/>
                <w:szCs w:val="20"/>
              </w:rPr>
              <w:t>Pregnancies</w:t>
            </w:r>
          </w:p>
        </w:tc>
        <w:tc>
          <w:tcPr>
            <w:tcW w:w="284" w:type="dxa"/>
          </w:tcPr>
          <w:p w14:paraId="3B50CCA5" w14:textId="77777777" w:rsidR="00A907C5" w:rsidRPr="001B3165" w:rsidRDefault="00A907C5" w:rsidP="005D6F16">
            <w:pPr>
              <w:autoSpaceDE w:val="0"/>
              <w:autoSpaceDN w:val="0"/>
              <w:adjustRightInd w:val="0"/>
              <w:rPr>
                <w:rFonts w:ascii="Arial" w:hAnsi="Arial" w:cs="Arial"/>
                <w:sz w:val="20"/>
                <w:szCs w:val="20"/>
                <w:lang w:val="en-ID"/>
              </w:rPr>
            </w:pPr>
            <w:r w:rsidRPr="001B3165">
              <w:rPr>
                <w:rFonts w:ascii="Arial" w:hAnsi="Arial" w:cs="Arial"/>
                <w:sz w:val="20"/>
                <w:szCs w:val="20"/>
                <w:lang w:val="en-ID"/>
              </w:rPr>
              <w:t>:</w:t>
            </w:r>
          </w:p>
        </w:tc>
        <w:tc>
          <w:tcPr>
            <w:tcW w:w="4257" w:type="dxa"/>
          </w:tcPr>
          <w:p w14:paraId="25C79B41" w14:textId="77777777" w:rsidR="00A907C5" w:rsidRPr="001B3165" w:rsidRDefault="00A907C5" w:rsidP="005D6F16">
            <w:pPr>
              <w:autoSpaceDE w:val="0"/>
              <w:autoSpaceDN w:val="0"/>
              <w:adjustRightInd w:val="0"/>
              <w:rPr>
                <w:rFonts w:ascii="Arial" w:hAnsi="Arial" w:cs="Arial"/>
                <w:sz w:val="20"/>
                <w:szCs w:val="20"/>
                <w:lang w:val="en-ID"/>
              </w:rPr>
            </w:pPr>
            <w:r w:rsidRPr="001B3165">
              <w:rPr>
                <w:rFonts w:ascii="Arial" w:hAnsi="Arial" w:cs="Arial"/>
                <w:sz w:val="20"/>
                <w:szCs w:val="20"/>
                <w:lang w:val="en-ID"/>
              </w:rPr>
              <w:t>(0.024/1.068) * 100% = 2%</w:t>
            </w:r>
          </w:p>
        </w:tc>
      </w:tr>
      <w:tr w:rsidR="00A907C5" w:rsidRPr="001B3165" w14:paraId="2F163E8F" w14:textId="77777777" w:rsidTr="00C4236B">
        <w:tc>
          <w:tcPr>
            <w:tcW w:w="2263" w:type="dxa"/>
          </w:tcPr>
          <w:p w14:paraId="733EE2DC" w14:textId="73367927"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Glucose</w:t>
            </w:r>
          </w:p>
        </w:tc>
        <w:tc>
          <w:tcPr>
            <w:tcW w:w="284" w:type="dxa"/>
          </w:tcPr>
          <w:p w14:paraId="4E921306"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54F0A5D2"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(0.067/1.068) * 100% = 6%</w:t>
            </w:r>
          </w:p>
        </w:tc>
      </w:tr>
      <w:tr w:rsidR="00A907C5" w:rsidRPr="001B3165" w14:paraId="7ED01221" w14:textId="77777777" w:rsidTr="00C4236B">
        <w:tc>
          <w:tcPr>
            <w:tcW w:w="2263" w:type="dxa"/>
          </w:tcPr>
          <w:p w14:paraId="036AC28E" w14:textId="30FB08D0"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BloodPressure</w:t>
            </w:r>
          </w:p>
        </w:tc>
        <w:tc>
          <w:tcPr>
            <w:tcW w:w="284" w:type="dxa"/>
          </w:tcPr>
          <w:p w14:paraId="31B66374"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3D1236E0"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(0.031/1.068) * 100% = 3%</w:t>
            </w:r>
          </w:p>
        </w:tc>
      </w:tr>
      <w:tr w:rsidR="00A907C5" w:rsidRPr="001B3165" w14:paraId="494B7C67" w14:textId="77777777" w:rsidTr="00C4236B">
        <w:tc>
          <w:tcPr>
            <w:tcW w:w="2263" w:type="dxa"/>
          </w:tcPr>
          <w:p w14:paraId="0F546544" w14:textId="41BD1DEA"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lastRenderedPageBreak/>
              <w:t>SkinThickness</w:t>
            </w:r>
          </w:p>
        </w:tc>
        <w:tc>
          <w:tcPr>
            <w:tcW w:w="284" w:type="dxa"/>
          </w:tcPr>
          <w:p w14:paraId="33BD9D1F"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0C4189AD"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(0.110/1.068) * 100% = 10%</w:t>
            </w:r>
          </w:p>
        </w:tc>
      </w:tr>
      <w:tr w:rsidR="00A907C5" w:rsidRPr="001B3165" w14:paraId="620C6A0E" w14:textId="77777777" w:rsidTr="00C4236B">
        <w:tc>
          <w:tcPr>
            <w:tcW w:w="2263" w:type="dxa"/>
          </w:tcPr>
          <w:p w14:paraId="6FF04AFD" w14:textId="75BD8E71"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Insulin</w:t>
            </w:r>
          </w:p>
        </w:tc>
        <w:tc>
          <w:tcPr>
            <w:tcW w:w="284" w:type="dxa"/>
          </w:tcPr>
          <w:p w14:paraId="7079C85D"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0B088CC0"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(0.138/1.068) * 100% = 13%</w:t>
            </w:r>
          </w:p>
        </w:tc>
      </w:tr>
      <w:tr w:rsidR="00A907C5" w:rsidRPr="001B3165" w14:paraId="099A19A2" w14:textId="77777777" w:rsidTr="00C4236B">
        <w:tc>
          <w:tcPr>
            <w:tcW w:w="2263" w:type="dxa"/>
          </w:tcPr>
          <w:p w14:paraId="114D7FCB" w14:textId="3C73FC6D"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BMI</w:t>
            </w:r>
          </w:p>
        </w:tc>
        <w:tc>
          <w:tcPr>
            <w:tcW w:w="284" w:type="dxa"/>
          </w:tcPr>
          <w:p w14:paraId="652C4704"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6EAD4E19"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(0.100/1.068) * 100% = 9%</w:t>
            </w:r>
          </w:p>
        </w:tc>
      </w:tr>
      <w:tr w:rsidR="00A907C5" w:rsidRPr="001B3165" w14:paraId="1F0D29FA" w14:textId="77777777" w:rsidTr="00C4236B">
        <w:tc>
          <w:tcPr>
            <w:tcW w:w="2263" w:type="dxa"/>
          </w:tcPr>
          <w:p w14:paraId="77D61BC3" w14:textId="65EE27EF"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DiabetesPedigreeFunctio</w:t>
            </w:r>
            <w:r w:rsidRPr="009C71F6">
              <w:rPr>
                <w:rFonts w:ascii="Arial" w:hAnsi="Arial" w:cs="Arial"/>
                <w:sz w:val="20"/>
                <w:szCs w:val="20"/>
                <w:lang w:val="en-ID"/>
              </w:rPr>
              <w:t>n</w:t>
            </w:r>
          </w:p>
        </w:tc>
        <w:tc>
          <w:tcPr>
            <w:tcW w:w="284" w:type="dxa"/>
          </w:tcPr>
          <w:p w14:paraId="6BF405B8"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0B8C43AE"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(0.269/1.068) * 100% = 26%</w:t>
            </w:r>
          </w:p>
        </w:tc>
      </w:tr>
      <w:tr w:rsidR="00A907C5" w:rsidRPr="001B3165" w14:paraId="0E0553E7" w14:textId="77777777" w:rsidTr="00C4236B">
        <w:tc>
          <w:tcPr>
            <w:tcW w:w="2263" w:type="dxa"/>
          </w:tcPr>
          <w:p w14:paraId="57102566" w14:textId="2D7AD705" w:rsidR="00A907C5" w:rsidRPr="001B3165" w:rsidRDefault="00A907C5" w:rsidP="00A907C5">
            <w:pPr>
              <w:autoSpaceDE w:val="0"/>
              <w:autoSpaceDN w:val="0"/>
              <w:adjustRightInd w:val="0"/>
              <w:spacing w:line="360" w:lineRule="auto"/>
              <w:rPr>
                <w:rFonts w:ascii="Arial" w:hAnsi="Arial" w:cs="Arial"/>
                <w:sz w:val="20"/>
                <w:szCs w:val="20"/>
              </w:rPr>
            </w:pPr>
            <w:r w:rsidRPr="009C71F6">
              <w:rPr>
                <w:rFonts w:ascii="Arial" w:hAnsi="Arial" w:cs="Arial"/>
                <w:sz w:val="20"/>
                <w:szCs w:val="20"/>
              </w:rPr>
              <w:t>Age</w:t>
            </w:r>
          </w:p>
        </w:tc>
        <w:tc>
          <w:tcPr>
            <w:tcW w:w="284" w:type="dxa"/>
          </w:tcPr>
          <w:p w14:paraId="2177A222" w14:textId="77777777" w:rsidR="00A907C5" w:rsidRPr="001B3165" w:rsidRDefault="00A907C5" w:rsidP="00A907C5">
            <w:pPr>
              <w:autoSpaceDE w:val="0"/>
              <w:autoSpaceDN w:val="0"/>
              <w:adjustRightInd w:val="0"/>
              <w:spacing w:line="360" w:lineRule="auto"/>
              <w:rPr>
                <w:rFonts w:ascii="Arial" w:hAnsi="Arial" w:cs="Arial"/>
                <w:sz w:val="20"/>
                <w:szCs w:val="20"/>
                <w:lang w:val="en-ID"/>
              </w:rPr>
            </w:pPr>
            <w:r w:rsidRPr="001B3165">
              <w:rPr>
                <w:rFonts w:ascii="Arial" w:hAnsi="Arial" w:cs="Arial"/>
                <w:sz w:val="20"/>
                <w:szCs w:val="20"/>
                <w:lang w:val="en-ID"/>
              </w:rPr>
              <w:t>:</w:t>
            </w:r>
          </w:p>
        </w:tc>
        <w:tc>
          <w:tcPr>
            <w:tcW w:w="4257" w:type="dxa"/>
          </w:tcPr>
          <w:p w14:paraId="0593B14C" w14:textId="77777777" w:rsidR="00A907C5" w:rsidRPr="001B3165" w:rsidRDefault="00A907C5" w:rsidP="00A907C5">
            <w:pPr>
              <w:autoSpaceDE w:val="0"/>
              <w:autoSpaceDN w:val="0"/>
              <w:adjustRightInd w:val="0"/>
              <w:spacing w:line="360" w:lineRule="auto"/>
              <w:rPr>
                <w:rFonts w:ascii="Arial" w:hAnsi="Arial" w:cs="Arial"/>
                <w:sz w:val="20"/>
                <w:szCs w:val="20"/>
              </w:rPr>
            </w:pPr>
            <w:r w:rsidRPr="001B3165">
              <w:rPr>
                <w:rFonts w:ascii="Arial" w:hAnsi="Arial" w:cs="Arial"/>
                <w:sz w:val="20"/>
                <w:szCs w:val="20"/>
                <w:lang w:val="en-ID"/>
              </w:rPr>
              <w:t>(0.329/1.068) * 100% = 31%</w:t>
            </w:r>
          </w:p>
        </w:tc>
      </w:tr>
    </w:tbl>
    <w:p w14:paraId="7D708D98" w14:textId="77777777" w:rsidR="001B3165" w:rsidRPr="001B3165" w:rsidRDefault="001B3165" w:rsidP="001B3165">
      <w:pPr>
        <w:autoSpaceDE w:val="0"/>
        <w:autoSpaceDN w:val="0"/>
        <w:adjustRightInd w:val="0"/>
        <w:spacing w:after="0" w:line="360" w:lineRule="auto"/>
        <w:rPr>
          <w:rFonts w:ascii="Arial" w:hAnsi="Arial" w:cs="Arial"/>
          <w:sz w:val="20"/>
          <w:szCs w:val="20"/>
        </w:rPr>
      </w:pPr>
    </w:p>
    <w:p w14:paraId="61F507C3" w14:textId="5D53CCC3" w:rsidR="001B3165" w:rsidRDefault="001B3165" w:rsidP="00C15BC6">
      <w:pPr>
        <w:autoSpaceDE w:val="0"/>
        <w:autoSpaceDN w:val="0"/>
        <w:adjustRightInd w:val="0"/>
        <w:spacing w:after="0" w:line="240" w:lineRule="auto"/>
        <w:jc w:val="both"/>
        <w:rPr>
          <w:rFonts w:ascii="Arial" w:hAnsi="Arial" w:cs="Arial"/>
          <w:sz w:val="20"/>
          <w:szCs w:val="20"/>
          <w:lang w:val="en-ID"/>
        </w:rPr>
      </w:pPr>
      <w:r w:rsidRPr="001B3165">
        <w:rPr>
          <w:rFonts w:ascii="Arial" w:hAnsi="Arial" w:cs="Arial"/>
          <w:sz w:val="20"/>
          <w:szCs w:val="20"/>
        </w:rPr>
        <w:t>Pada hasil perhitungan korelasi diatas adapun fitur yang memiliki tingkat persentase korelasi yang tinggi ada pada fitur Age dan DiabetesPF.</w:t>
      </w:r>
      <w:r w:rsidR="000E4BA0">
        <w:rPr>
          <w:rFonts w:ascii="Arial" w:hAnsi="Arial" w:cs="Arial"/>
          <w:sz w:val="20"/>
          <w:szCs w:val="20"/>
          <w:lang w:val="en-ID"/>
        </w:rPr>
        <w:t xml:space="preserve"> Berikut adalah domain tiap fitur dataset : </w:t>
      </w:r>
    </w:p>
    <w:p w14:paraId="72E345FB" w14:textId="34005511" w:rsidR="000E4BA0" w:rsidRDefault="000E4BA0" w:rsidP="000E4BA0">
      <w:pPr>
        <w:autoSpaceDE w:val="0"/>
        <w:autoSpaceDN w:val="0"/>
        <w:adjustRightInd w:val="0"/>
        <w:spacing w:after="0" w:line="360" w:lineRule="auto"/>
        <w:jc w:val="center"/>
        <w:rPr>
          <w:rFonts w:ascii="Arial" w:hAnsi="Arial" w:cs="Arial"/>
          <w:b/>
          <w:bCs/>
          <w:sz w:val="20"/>
          <w:szCs w:val="20"/>
          <w:lang w:val="en-ID"/>
        </w:rPr>
      </w:pPr>
      <w:r w:rsidRPr="000E4BA0">
        <w:rPr>
          <w:rFonts w:ascii="Arial" w:hAnsi="Arial" w:cs="Arial"/>
          <w:b/>
          <w:bCs/>
          <w:sz w:val="20"/>
          <w:szCs w:val="20"/>
          <w:lang w:val="en-ID"/>
        </w:rPr>
        <w:t xml:space="preserve">Tabel 3. </w:t>
      </w:r>
      <w:r w:rsidRPr="00A47BAC">
        <w:rPr>
          <w:rFonts w:ascii="Arial" w:hAnsi="Arial" w:cs="Arial"/>
          <w:sz w:val="20"/>
          <w:szCs w:val="20"/>
          <w:lang w:val="en-ID"/>
        </w:rPr>
        <w:t>Domain Tiap Fitur Dataset</w:t>
      </w:r>
    </w:p>
    <w:p w14:paraId="0BCC3A0E" w14:textId="77777777" w:rsidR="000E4BA0" w:rsidRPr="000E4BA0" w:rsidRDefault="000E4BA0" w:rsidP="000E4BA0">
      <w:pPr>
        <w:autoSpaceDE w:val="0"/>
        <w:autoSpaceDN w:val="0"/>
        <w:adjustRightInd w:val="0"/>
        <w:spacing w:after="0" w:line="360" w:lineRule="auto"/>
        <w:jc w:val="center"/>
        <w:rPr>
          <w:rFonts w:ascii="Arial" w:hAnsi="Arial" w:cs="Arial"/>
          <w:b/>
          <w:bCs/>
          <w:sz w:val="20"/>
          <w:szCs w:val="20"/>
          <w:lang w:val="en-ID"/>
        </w:rPr>
      </w:pPr>
    </w:p>
    <w:tbl>
      <w:tblPr>
        <w:tblpPr w:leftFromText="180" w:rightFromText="180" w:vertAnchor="text" w:horzAnchor="margin" w:tblpXSpec="center" w:tblpY="-178"/>
        <w:tblOverlap w:val="never"/>
        <w:tblW w:w="0" w:type="auto"/>
        <w:tblBorders>
          <w:top w:val="single" w:sz="4" w:space="0" w:color="auto"/>
          <w:bottom w:val="single" w:sz="4" w:space="0" w:color="auto"/>
        </w:tblBorders>
        <w:tblLook w:val="01E0" w:firstRow="1" w:lastRow="1" w:firstColumn="1" w:lastColumn="1" w:noHBand="0" w:noVBand="0"/>
      </w:tblPr>
      <w:tblGrid>
        <w:gridCol w:w="3065"/>
        <w:gridCol w:w="2005"/>
      </w:tblGrid>
      <w:tr w:rsidR="000E4BA0" w:rsidRPr="00970A14" w14:paraId="047B2477" w14:textId="77777777" w:rsidTr="00C4236B">
        <w:trPr>
          <w:trHeight w:val="258"/>
        </w:trPr>
        <w:tc>
          <w:tcPr>
            <w:tcW w:w="3065" w:type="dxa"/>
          </w:tcPr>
          <w:p w14:paraId="06A9F5A5"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Fitur</w:t>
            </w:r>
          </w:p>
        </w:tc>
        <w:tc>
          <w:tcPr>
            <w:tcW w:w="2005" w:type="dxa"/>
          </w:tcPr>
          <w:p w14:paraId="414162E1"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Domain</w:t>
            </w:r>
          </w:p>
        </w:tc>
      </w:tr>
      <w:tr w:rsidR="000E4BA0" w:rsidRPr="00970A14" w14:paraId="484AF23B" w14:textId="77777777" w:rsidTr="00C4236B">
        <w:trPr>
          <w:trHeight w:val="295"/>
        </w:trPr>
        <w:tc>
          <w:tcPr>
            <w:tcW w:w="3065" w:type="dxa"/>
          </w:tcPr>
          <w:p w14:paraId="03328ABA" w14:textId="77777777" w:rsidR="000E4BA0" w:rsidRPr="009C71F6" w:rsidRDefault="000E4BA0" w:rsidP="00C4236B">
            <w:pPr>
              <w:spacing w:after="0" w:line="240" w:lineRule="auto"/>
              <w:jc w:val="center"/>
              <w:rPr>
                <w:rFonts w:ascii="Arial" w:eastAsia="MS Mincho" w:hAnsi="Arial" w:cs="Arial"/>
                <w:sz w:val="20"/>
                <w:szCs w:val="20"/>
                <w:lang w:val="en-US"/>
              </w:rPr>
            </w:pPr>
            <w:r w:rsidRPr="009C71F6">
              <w:rPr>
                <w:rFonts w:ascii="Arial" w:hAnsi="Arial" w:cs="Arial"/>
                <w:sz w:val="20"/>
                <w:szCs w:val="20"/>
              </w:rPr>
              <w:t>Pregnancies</w:t>
            </w:r>
          </w:p>
        </w:tc>
        <w:tc>
          <w:tcPr>
            <w:tcW w:w="2005" w:type="dxa"/>
          </w:tcPr>
          <w:p w14:paraId="4500BC77"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0 - 17</w:t>
            </w:r>
          </w:p>
        </w:tc>
      </w:tr>
      <w:tr w:rsidR="000E4BA0" w:rsidRPr="00970A14" w14:paraId="54E4379C" w14:textId="77777777" w:rsidTr="00C4236B">
        <w:trPr>
          <w:trHeight w:val="305"/>
        </w:trPr>
        <w:tc>
          <w:tcPr>
            <w:tcW w:w="3065" w:type="dxa"/>
          </w:tcPr>
          <w:p w14:paraId="7E3B9979" w14:textId="77777777" w:rsidR="000E4BA0" w:rsidRPr="009C71F6" w:rsidRDefault="000E4BA0" w:rsidP="00C4236B">
            <w:pPr>
              <w:spacing w:after="0" w:line="240" w:lineRule="auto"/>
              <w:jc w:val="center"/>
              <w:rPr>
                <w:rFonts w:ascii="Arial" w:eastAsia="MS Mincho" w:hAnsi="Arial" w:cs="Arial"/>
                <w:sz w:val="20"/>
                <w:szCs w:val="20"/>
                <w:lang w:val="en-US"/>
              </w:rPr>
            </w:pPr>
            <w:r w:rsidRPr="009C71F6">
              <w:rPr>
                <w:rFonts w:ascii="Arial" w:hAnsi="Arial" w:cs="Arial"/>
                <w:sz w:val="20"/>
                <w:szCs w:val="20"/>
              </w:rPr>
              <w:t>Glucose</w:t>
            </w:r>
          </w:p>
        </w:tc>
        <w:tc>
          <w:tcPr>
            <w:tcW w:w="2005" w:type="dxa"/>
          </w:tcPr>
          <w:p w14:paraId="4F7BA134"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0 - 199</w:t>
            </w:r>
          </w:p>
        </w:tc>
      </w:tr>
      <w:tr w:rsidR="000E4BA0" w:rsidRPr="00970A14" w14:paraId="0D287777" w14:textId="77777777" w:rsidTr="00C4236B">
        <w:trPr>
          <w:trHeight w:val="295"/>
        </w:trPr>
        <w:tc>
          <w:tcPr>
            <w:tcW w:w="3065" w:type="dxa"/>
          </w:tcPr>
          <w:p w14:paraId="52362ED7" w14:textId="77777777" w:rsidR="000E4BA0" w:rsidRPr="009C71F6" w:rsidRDefault="000E4BA0" w:rsidP="00C4236B">
            <w:pPr>
              <w:spacing w:after="0" w:line="240" w:lineRule="auto"/>
              <w:jc w:val="center"/>
              <w:rPr>
                <w:rFonts w:ascii="Arial" w:eastAsia="MS Mincho" w:hAnsi="Arial" w:cs="Arial"/>
                <w:sz w:val="20"/>
                <w:szCs w:val="20"/>
                <w:lang w:val="en-US"/>
              </w:rPr>
            </w:pPr>
            <w:r w:rsidRPr="009C71F6">
              <w:rPr>
                <w:rFonts w:ascii="Arial" w:hAnsi="Arial" w:cs="Arial"/>
                <w:sz w:val="20"/>
                <w:szCs w:val="20"/>
              </w:rPr>
              <w:t>BloodPressure</w:t>
            </w:r>
          </w:p>
        </w:tc>
        <w:tc>
          <w:tcPr>
            <w:tcW w:w="2005" w:type="dxa"/>
          </w:tcPr>
          <w:p w14:paraId="03AFDFC7"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0 - 122</w:t>
            </w:r>
          </w:p>
        </w:tc>
      </w:tr>
      <w:tr w:rsidR="000E4BA0" w:rsidRPr="00970A14" w14:paraId="3F54709C" w14:textId="77777777" w:rsidTr="00C4236B">
        <w:trPr>
          <w:trHeight w:val="295"/>
        </w:trPr>
        <w:tc>
          <w:tcPr>
            <w:tcW w:w="3065" w:type="dxa"/>
          </w:tcPr>
          <w:p w14:paraId="647BBD1C" w14:textId="77777777" w:rsidR="000E4BA0" w:rsidRPr="009C71F6" w:rsidRDefault="000E4BA0" w:rsidP="00C4236B">
            <w:pPr>
              <w:spacing w:after="0" w:line="240" w:lineRule="auto"/>
              <w:jc w:val="center"/>
              <w:rPr>
                <w:rFonts w:ascii="Arial" w:hAnsi="Arial" w:cs="Arial"/>
                <w:sz w:val="20"/>
                <w:szCs w:val="20"/>
              </w:rPr>
            </w:pPr>
            <w:r w:rsidRPr="009C71F6">
              <w:rPr>
                <w:rFonts w:ascii="Arial" w:hAnsi="Arial" w:cs="Arial"/>
                <w:sz w:val="20"/>
                <w:szCs w:val="20"/>
              </w:rPr>
              <w:t>SkinThickness</w:t>
            </w:r>
          </w:p>
        </w:tc>
        <w:tc>
          <w:tcPr>
            <w:tcW w:w="2005" w:type="dxa"/>
          </w:tcPr>
          <w:p w14:paraId="7A12D3CE"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0 - 99</w:t>
            </w:r>
          </w:p>
        </w:tc>
      </w:tr>
      <w:tr w:rsidR="000E4BA0" w:rsidRPr="00970A14" w14:paraId="4CCE79B2" w14:textId="77777777" w:rsidTr="00C4236B">
        <w:trPr>
          <w:trHeight w:val="295"/>
        </w:trPr>
        <w:tc>
          <w:tcPr>
            <w:tcW w:w="3065" w:type="dxa"/>
          </w:tcPr>
          <w:p w14:paraId="2570E45E" w14:textId="77777777" w:rsidR="000E4BA0" w:rsidRPr="009C71F6" w:rsidRDefault="000E4BA0" w:rsidP="00C4236B">
            <w:pPr>
              <w:spacing w:after="0" w:line="240" w:lineRule="auto"/>
              <w:jc w:val="center"/>
              <w:rPr>
                <w:rFonts w:ascii="Arial" w:hAnsi="Arial" w:cs="Arial"/>
                <w:sz w:val="20"/>
                <w:szCs w:val="20"/>
              </w:rPr>
            </w:pPr>
            <w:r w:rsidRPr="009C71F6">
              <w:rPr>
                <w:rFonts w:ascii="Arial" w:hAnsi="Arial" w:cs="Arial"/>
                <w:sz w:val="20"/>
                <w:szCs w:val="20"/>
              </w:rPr>
              <w:t>Insulin</w:t>
            </w:r>
          </w:p>
        </w:tc>
        <w:tc>
          <w:tcPr>
            <w:tcW w:w="2005" w:type="dxa"/>
          </w:tcPr>
          <w:p w14:paraId="76F5BFDD"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0 - 846</w:t>
            </w:r>
          </w:p>
        </w:tc>
      </w:tr>
      <w:tr w:rsidR="000E4BA0" w:rsidRPr="00970A14" w14:paraId="58AC3FD8" w14:textId="77777777" w:rsidTr="00C4236B">
        <w:trPr>
          <w:trHeight w:val="295"/>
        </w:trPr>
        <w:tc>
          <w:tcPr>
            <w:tcW w:w="3065" w:type="dxa"/>
          </w:tcPr>
          <w:p w14:paraId="281F779C" w14:textId="77777777" w:rsidR="000E4BA0" w:rsidRPr="009C71F6" w:rsidRDefault="000E4BA0" w:rsidP="00C4236B">
            <w:pPr>
              <w:spacing w:after="0" w:line="240" w:lineRule="auto"/>
              <w:jc w:val="center"/>
              <w:rPr>
                <w:rFonts w:ascii="Arial" w:hAnsi="Arial" w:cs="Arial"/>
                <w:sz w:val="20"/>
                <w:szCs w:val="20"/>
              </w:rPr>
            </w:pPr>
            <w:r w:rsidRPr="009C71F6">
              <w:rPr>
                <w:rFonts w:ascii="Arial" w:hAnsi="Arial" w:cs="Arial"/>
                <w:sz w:val="20"/>
                <w:szCs w:val="20"/>
              </w:rPr>
              <w:t>BMI</w:t>
            </w:r>
          </w:p>
        </w:tc>
        <w:tc>
          <w:tcPr>
            <w:tcW w:w="2005" w:type="dxa"/>
          </w:tcPr>
          <w:p w14:paraId="5A3C5C42"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 67.1</w:t>
            </w:r>
          </w:p>
        </w:tc>
      </w:tr>
      <w:tr w:rsidR="000E4BA0" w:rsidRPr="00970A14" w14:paraId="1F1C704C" w14:textId="77777777" w:rsidTr="00C4236B">
        <w:trPr>
          <w:trHeight w:val="295"/>
        </w:trPr>
        <w:tc>
          <w:tcPr>
            <w:tcW w:w="3065" w:type="dxa"/>
          </w:tcPr>
          <w:p w14:paraId="631A2293" w14:textId="77777777" w:rsidR="000E4BA0" w:rsidRPr="009C71F6" w:rsidRDefault="000E4BA0" w:rsidP="00C4236B">
            <w:pPr>
              <w:spacing w:after="0" w:line="240" w:lineRule="auto"/>
              <w:jc w:val="center"/>
              <w:rPr>
                <w:rFonts w:ascii="Arial" w:hAnsi="Arial" w:cs="Arial"/>
                <w:sz w:val="20"/>
                <w:szCs w:val="20"/>
                <w:lang w:val="en-ID"/>
              </w:rPr>
            </w:pPr>
            <w:r w:rsidRPr="009C71F6">
              <w:rPr>
                <w:rFonts w:ascii="Arial" w:hAnsi="Arial" w:cs="Arial"/>
                <w:sz w:val="20"/>
                <w:szCs w:val="20"/>
              </w:rPr>
              <w:t>DiabetesPedigreeFunctio</w:t>
            </w:r>
            <w:r w:rsidRPr="009C71F6">
              <w:rPr>
                <w:rFonts w:ascii="Arial" w:hAnsi="Arial" w:cs="Arial"/>
                <w:sz w:val="20"/>
                <w:szCs w:val="20"/>
                <w:lang w:val="en-ID"/>
              </w:rPr>
              <w:t>n</w:t>
            </w:r>
          </w:p>
        </w:tc>
        <w:tc>
          <w:tcPr>
            <w:tcW w:w="2005" w:type="dxa"/>
          </w:tcPr>
          <w:p w14:paraId="7CAD4AD3"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0.08 – 2.42</w:t>
            </w:r>
          </w:p>
        </w:tc>
      </w:tr>
      <w:tr w:rsidR="000E4BA0" w:rsidRPr="00970A14" w14:paraId="32936ED9" w14:textId="77777777" w:rsidTr="00C4236B">
        <w:trPr>
          <w:trHeight w:val="295"/>
        </w:trPr>
        <w:tc>
          <w:tcPr>
            <w:tcW w:w="3065" w:type="dxa"/>
          </w:tcPr>
          <w:p w14:paraId="210CDFF7" w14:textId="77777777" w:rsidR="000E4BA0" w:rsidRPr="009C71F6" w:rsidRDefault="000E4BA0" w:rsidP="00C4236B">
            <w:pPr>
              <w:spacing w:after="0" w:line="240" w:lineRule="auto"/>
              <w:jc w:val="center"/>
              <w:rPr>
                <w:rFonts w:ascii="Arial" w:hAnsi="Arial" w:cs="Arial"/>
                <w:sz w:val="20"/>
                <w:szCs w:val="20"/>
              </w:rPr>
            </w:pPr>
            <w:r w:rsidRPr="009C71F6">
              <w:rPr>
                <w:rFonts w:ascii="Arial" w:hAnsi="Arial" w:cs="Arial"/>
                <w:sz w:val="20"/>
                <w:szCs w:val="20"/>
              </w:rPr>
              <w:t>Age</w:t>
            </w:r>
          </w:p>
        </w:tc>
        <w:tc>
          <w:tcPr>
            <w:tcW w:w="2005" w:type="dxa"/>
          </w:tcPr>
          <w:p w14:paraId="05F8BDBB"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21 - 81</w:t>
            </w:r>
          </w:p>
        </w:tc>
      </w:tr>
      <w:tr w:rsidR="000E4BA0" w:rsidRPr="00970A14" w14:paraId="23F73150" w14:textId="77777777" w:rsidTr="00C4236B">
        <w:trPr>
          <w:trHeight w:val="295"/>
        </w:trPr>
        <w:tc>
          <w:tcPr>
            <w:tcW w:w="3065" w:type="dxa"/>
          </w:tcPr>
          <w:p w14:paraId="5D105259" w14:textId="77777777" w:rsidR="000E4BA0" w:rsidRPr="009C71F6" w:rsidRDefault="000E4BA0" w:rsidP="00C4236B">
            <w:pPr>
              <w:spacing w:after="0" w:line="240" w:lineRule="auto"/>
              <w:jc w:val="center"/>
              <w:rPr>
                <w:rFonts w:ascii="Arial" w:hAnsi="Arial" w:cs="Arial"/>
                <w:sz w:val="20"/>
                <w:szCs w:val="20"/>
              </w:rPr>
            </w:pPr>
            <w:r w:rsidRPr="009C71F6">
              <w:rPr>
                <w:rFonts w:ascii="Arial" w:hAnsi="Arial" w:cs="Arial"/>
                <w:sz w:val="20"/>
                <w:szCs w:val="20"/>
              </w:rPr>
              <w:t>Outcome</w:t>
            </w:r>
          </w:p>
        </w:tc>
        <w:tc>
          <w:tcPr>
            <w:tcW w:w="2005" w:type="dxa"/>
          </w:tcPr>
          <w:p w14:paraId="5634002A" w14:textId="77777777" w:rsidR="000E4BA0" w:rsidRPr="00970A14" w:rsidRDefault="000E4BA0" w:rsidP="00C4236B">
            <w:pPr>
              <w:spacing w:after="0" w:line="240" w:lineRule="auto"/>
              <w:jc w:val="center"/>
              <w:rPr>
                <w:rFonts w:ascii="Arial" w:eastAsia="MS Mincho" w:hAnsi="Arial" w:cs="Arial"/>
                <w:sz w:val="20"/>
                <w:szCs w:val="20"/>
                <w:lang w:val="en-US"/>
              </w:rPr>
            </w:pPr>
            <w:r>
              <w:rPr>
                <w:rFonts w:ascii="Arial" w:eastAsia="MS Mincho" w:hAnsi="Arial" w:cs="Arial"/>
                <w:sz w:val="20"/>
                <w:szCs w:val="20"/>
                <w:lang w:val="en-US"/>
              </w:rPr>
              <w:t>0 for not patient diabetes and 1 for patient diabetes</w:t>
            </w:r>
          </w:p>
        </w:tc>
      </w:tr>
    </w:tbl>
    <w:p w14:paraId="5887E998" w14:textId="782E8E23" w:rsidR="001B3165" w:rsidRDefault="001B3165" w:rsidP="00180235">
      <w:pPr>
        <w:spacing w:before="100" w:after="0" w:line="240" w:lineRule="auto"/>
        <w:jc w:val="both"/>
        <w:rPr>
          <w:rFonts w:ascii="Arial" w:eastAsia="MS Mincho" w:hAnsi="Arial" w:cs="Arial"/>
          <w:sz w:val="20"/>
          <w:szCs w:val="20"/>
          <w:lang w:val="en-US"/>
        </w:rPr>
      </w:pPr>
    </w:p>
    <w:p w14:paraId="2D0FC841" w14:textId="5182430C" w:rsidR="000E4BA0" w:rsidRDefault="000E4BA0" w:rsidP="00180235">
      <w:pPr>
        <w:spacing w:before="100" w:after="0" w:line="240" w:lineRule="auto"/>
        <w:jc w:val="both"/>
        <w:rPr>
          <w:rFonts w:ascii="Arial" w:eastAsia="MS Mincho" w:hAnsi="Arial" w:cs="Arial"/>
          <w:sz w:val="20"/>
          <w:szCs w:val="20"/>
          <w:lang w:val="en-US"/>
        </w:rPr>
      </w:pPr>
    </w:p>
    <w:p w14:paraId="0D53109C" w14:textId="46B0DDB4" w:rsidR="000E4BA0" w:rsidRDefault="000E4BA0" w:rsidP="00180235">
      <w:pPr>
        <w:spacing w:before="100" w:after="0" w:line="240" w:lineRule="auto"/>
        <w:jc w:val="both"/>
        <w:rPr>
          <w:rFonts w:ascii="Arial" w:eastAsia="MS Mincho" w:hAnsi="Arial" w:cs="Arial"/>
          <w:sz w:val="20"/>
          <w:szCs w:val="20"/>
          <w:lang w:val="en-US"/>
        </w:rPr>
      </w:pPr>
    </w:p>
    <w:p w14:paraId="0A36229A" w14:textId="59DA2A1D" w:rsidR="000E4BA0" w:rsidRDefault="000E4BA0" w:rsidP="00180235">
      <w:pPr>
        <w:spacing w:before="100" w:after="0" w:line="240" w:lineRule="auto"/>
        <w:jc w:val="both"/>
        <w:rPr>
          <w:rFonts w:ascii="Arial" w:eastAsia="MS Mincho" w:hAnsi="Arial" w:cs="Arial"/>
          <w:sz w:val="20"/>
          <w:szCs w:val="20"/>
          <w:lang w:val="en-US"/>
        </w:rPr>
      </w:pPr>
    </w:p>
    <w:p w14:paraId="218E6EE8" w14:textId="704181FC" w:rsidR="000E4BA0" w:rsidRDefault="000E4BA0" w:rsidP="00180235">
      <w:pPr>
        <w:spacing w:before="100" w:after="0" w:line="240" w:lineRule="auto"/>
        <w:jc w:val="both"/>
        <w:rPr>
          <w:rFonts w:ascii="Arial" w:eastAsia="MS Mincho" w:hAnsi="Arial" w:cs="Arial"/>
          <w:sz w:val="20"/>
          <w:szCs w:val="20"/>
          <w:lang w:val="en-US"/>
        </w:rPr>
      </w:pPr>
    </w:p>
    <w:p w14:paraId="1C249A3C" w14:textId="433DA2AC" w:rsidR="000E4BA0" w:rsidRDefault="000E4BA0" w:rsidP="00180235">
      <w:pPr>
        <w:spacing w:before="100" w:after="0" w:line="240" w:lineRule="auto"/>
        <w:jc w:val="both"/>
        <w:rPr>
          <w:rFonts w:ascii="Arial" w:eastAsia="MS Mincho" w:hAnsi="Arial" w:cs="Arial"/>
          <w:sz w:val="20"/>
          <w:szCs w:val="20"/>
          <w:lang w:val="en-US"/>
        </w:rPr>
      </w:pPr>
    </w:p>
    <w:p w14:paraId="2E968723" w14:textId="5FCB1DB5" w:rsidR="000E4BA0" w:rsidRDefault="000E4BA0" w:rsidP="00180235">
      <w:pPr>
        <w:spacing w:before="100" w:after="0" w:line="240" w:lineRule="auto"/>
        <w:jc w:val="both"/>
        <w:rPr>
          <w:rFonts w:ascii="Arial" w:eastAsia="MS Mincho" w:hAnsi="Arial" w:cs="Arial"/>
          <w:sz w:val="20"/>
          <w:szCs w:val="20"/>
          <w:lang w:val="en-US"/>
        </w:rPr>
      </w:pPr>
    </w:p>
    <w:p w14:paraId="0E3F9A59" w14:textId="391109E5" w:rsidR="000E4BA0" w:rsidRDefault="000E4BA0" w:rsidP="00180235">
      <w:pPr>
        <w:spacing w:before="100" w:after="0" w:line="240" w:lineRule="auto"/>
        <w:jc w:val="both"/>
        <w:rPr>
          <w:rFonts w:ascii="Arial" w:eastAsia="MS Mincho" w:hAnsi="Arial" w:cs="Arial"/>
          <w:sz w:val="20"/>
          <w:szCs w:val="20"/>
          <w:lang w:val="en-US"/>
        </w:rPr>
      </w:pPr>
    </w:p>
    <w:p w14:paraId="5DB56D8E" w14:textId="1438D8D9" w:rsidR="000E4BA0" w:rsidRDefault="000E4BA0" w:rsidP="00180235">
      <w:pPr>
        <w:spacing w:before="100" w:after="0" w:line="240" w:lineRule="auto"/>
        <w:jc w:val="both"/>
        <w:rPr>
          <w:rFonts w:ascii="Arial" w:eastAsia="MS Mincho" w:hAnsi="Arial" w:cs="Arial"/>
          <w:sz w:val="20"/>
          <w:szCs w:val="20"/>
          <w:lang w:val="en-US"/>
        </w:rPr>
      </w:pPr>
    </w:p>
    <w:p w14:paraId="75CECF02" w14:textId="77777777" w:rsidR="001B3165" w:rsidRDefault="001B3165" w:rsidP="00180235">
      <w:pPr>
        <w:spacing w:before="100" w:after="0" w:line="240" w:lineRule="auto"/>
        <w:jc w:val="both"/>
        <w:rPr>
          <w:rFonts w:ascii="Arial" w:eastAsia="MS Mincho" w:hAnsi="Arial" w:cs="Arial"/>
          <w:sz w:val="20"/>
          <w:szCs w:val="20"/>
          <w:lang w:val="en-US"/>
        </w:rPr>
      </w:pPr>
    </w:p>
    <w:p w14:paraId="1AC7FF59" w14:textId="43F711DE" w:rsidR="00AD7428" w:rsidRPr="00AD7428" w:rsidRDefault="00AD7428" w:rsidP="00AD7428">
      <w:pPr>
        <w:pStyle w:val="ListParagraph"/>
        <w:numPr>
          <w:ilvl w:val="1"/>
          <w:numId w:val="11"/>
        </w:numPr>
        <w:spacing w:after="0" w:line="240" w:lineRule="auto"/>
        <w:ind w:left="426" w:hanging="426"/>
        <w:rPr>
          <w:rFonts w:ascii="Arial" w:eastAsia="MS Mincho" w:hAnsi="Arial" w:cs="Arial"/>
          <w:b/>
          <w:bCs/>
          <w:sz w:val="20"/>
          <w:szCs w:val="20"/>
          <w:lang w:val="en-ID" w:eastAsia="ja-JP"/>
        </w:rPr>
      </w:pPr>
      <w:r w:rsidRPr="00AD7428">
        <w:rPr>
          <w:rFonts w:ascii="Arial" w:eastAsia="MS Mincho" w:hAnsi="Arial" w:cs="Arial"/>
          <w:b/>
          <w:bCs/>
          <w:sz w:val="20"/>
          <w:szCs w:val="20"/>
          <w:lang w:val="en-ID" w:eastAsia="ja-JP"/>
        </w:rPr>
        <w:t>Normalisasi Data</w:t>
      </w:r>
    </w:p>
    <w:p w14:paraId="059BBF9E" w14:textId="77777777" w:rsidR="00AD7428" w:rsidRDefault="00AD7428" w:rsidP="00AD7428">
      <w:pPr>
        <w:pStyle w:val="ListParagraph"/>
        <w:spacing w:after="0" w:line="240" w:lineRule="auto"/>
        <w:ind w:left="0"/>
        <w:jc w:val="both"/>
        <w:rPr>
          <w:rFonts w:ascii="Arial" w:eastAsia="MS Mincho" w:hAnsi="Arial" w:cs="Arial"/>
          <w:sz w:val="20"/>
          <w:szCs w:val="20"/>
          <w:lang w:val="en-ID" w:eastAsia="ja-JP"/>
        </w:rPr>
      </w:pPr>
      <w:r w:rsidRPr="00732B0B">
        <w:rPr>
          <w:rFonts w:ascii="Arial" w:eastAsia="MS Mincho" w:hAnsi="Arial" w:cs="Arial"/>
          <w:sz w:val="20"/>
          <w:szCs w:val="20"/>
          <w:lang w:val="en-ID" w:eastAsia="ja-JP"/>
        </w:rPr>
        <w:t xml:space="preserve">Normalisasi data digunakan untuk menyetarakan data tiap fitur agar tidak ada fitur yang memiliki nilai besar mendominasi hasil dari klasifikasi. Berikut adalah rumus untuk normalisasi min-max </w:t>
      </w:r>
      <w:sdt>
        <w:sdtPr>
          <w:rPr>
            <w:rFonts w:ascii="Arial" w:eastAsia="MS Mincho" w:hAnsi="Arial" w:cs="Arial"/>
            <w:sz w:val="20"/>
            <w:szCs w:val="20"/>
            <w:lang w:val="en-ID" w:eastAsia="ja-JP"/>
          </w:rPr>
          <w:id w:val="-1691061030"/>
          <w:citation/>
        </w:sdtPr>
        <w:sdtEndPr/>
        <w:sdtContent>
          <w:r>
            <w:rPr>
              <w:rFonts w:ascii="Arial" w:eastAsia="MS Mincho" w:hAnsi="Arial" w:cs="Arial"/>
              <w:sz w:val="20"/>
              <w:szCs w:val="20"/>
              <w:lang w:val="en-ID" w:eastAsia="ja-JP"/>
            </w:rPr>
            <w:fldChar w:fldCharType="begin"/>
          </w:r>
          <w:r>
            <w:rPr>
              <w:rFonts w:ascii="Arial" w:eastAsia="MS Mincho" w:hAnsi="Arial" w:cs="Arial"/>
              <w:sz w:val="20"/>
              <w:szCs w:val="20"/>
              <w:lang w:val="en-ID" w:eastAsia="ja-JP"/>
            </w:rPr>
            <w:instrText xml:space="preserve"> CITATION Fau19 \l 14345 </w:instrText>
          </w:r>
          <w:r>
            <w:rPr>
              <w:rFonts w:ascii="Arial" w:eastAsia="MS Mincho" w:hAnsi="Arial" w:cs="Arial"/>
              <w:sz w:val="20"/>
              <w:szCs w:val="20"/>
              <w:lang w:val="en-ID" w:eastAsia="ja-JP"/>
            </w:rPr>
            <w:fldChar w:fldCharType="separate"/>
          </w:r>
          <w:r w:rsidRPr="00DB31FD">
            <w:rPr>
              <w:rFonts w:ascii="Arial" w:eastAsia="MS Mincho" w:hAnsi="Arial" w:cs="Arial"/>
              <w:noProof/>
              <w:sz w:val="20"/>
              <w:szCs w:val="20"/>
              <w:lang w:val="en-ID" w:eastAsia="ja-JP"/>
            </w:rPr>
            <w:t>[1]</w:t>
          </w:r>
          <w:r>
            <w:rPr>
              <w:rFonts w:ascii="Arial" w:eastAsia="MS Mincho" w:hAnsi="Arial" w:cs="Arial"/>
              <w:sz w:val="20"/>
              <w:szCs w:val="20"/>
              <w:lang w:val="en-ID" w:eastAsia="ja-JP"/>
            </w:rPr>
            <w:fldChar w:fldCharType="end"/>
          </w:r>
        </w:sdtContent>
      </w:sdt>
      <w:r>
        <w:rPr>
          <w:rFonts w:ascii="Arial" w:eastAsia="MS Mincho" w:hAnsi="Arial" w:cs="Arial"/>
          <w:sz w:val="20"/>
          <w:szCs w:val="20"/>
          <w:lang w:val="en-ID" w:eastAsia="ja-JP"/>
        </w:rPr>
        <w:t xml:space="preserve"> : </w:t>
      </w:r>
    </w:p>
    <w:p w14:paraId="4312D269" w14:textId="77777777" w:rsidR="00AD7428" w:rsidRPr="00A8208A" w:rsidRDefault="00AD7428" w:rsidP="00AD7428">
      <w:pPr>
        <w:pStyle w:val="ListParagraph"/>
        <w:spacing w:after="0" w:line="360" w:lineRule="auto"/>
        <w:ind w:left="1134"/>
        <w:jc w:val="both"/>
        <w:rPr>
          <w:rFonts w:ascii="Arial" w:eastAsiaTheme="minorEastAsia" w:hAnsi="Arial" w:cs="Arial"/>
          <w:lang w:val="en-ID"/>
        </w:rPr>
      </w:pPr>
      <m:oMath>
        <m:r>
          <w:rPr>
            <w:rFonts w:ascii="Cambria Math" w:eastAsiaTheme="minorEastAsia" w:hAnsi="Cambria Math" w:cs="Arial"/>
            <w:sz w:val="20"/>
            <w:szCs w:val="20"/>
            <w:lang w:val="en-ID"/>
          </w:rPr>
          <m:t xml:space="preserve">y= </m:t>
        </m:r>
        <m:f>
          <m:fPr>
            <m:ctrlPr>
              <w:rPr>
                <w:rFonts w:ascii="Cambria Math" w:eastAsiaTheme="minorEastAsia" w:hAnsi="Cambria Math" w:cs="Arial"/>
                <w:i/>
                <w:sz w:val="20"/>
                <w:szCs w:val="20"/>
                <w:lang w:val="en-ID"/>
              </w:rPr>
            </m:ctrlPr>
          </m:fPr>
          <m:num>
            <m:r>
              <w:rPr>
                <w:rFonts w:ascii="Cambria Math" w:eastAsiaTheme="minorEastAsia" w:hAnsi="Cambria Math" w:cs="Arial"/>
                <w:sz w:val="20"/>
                <w:szCs w:val="20"/>
                <w:lang w:val="en-ID"/>
              </w:rPr>
              <m:t>x-</m:t>
            </m:r>
            <m:sSub>
              <m:sSubPr>
                <m:ctrlPr>
                  <w:rPr>
                    <w:rFonts w:ascii="Cambria Math" w:eastAsiaTheme="minorEastAsia" w:hAnsi="Cambria Math" w:cs="Arial"/>
                    <w:i/>
                    <w:sz w:val="20"/>
                    <w:szCs w:val="20"/>
                    <w:lang w:val="en-ID"/>
                  </w:rPr>
                </m:ctrlPr>
              </m:sSubPr>
              <m:e>
                <m:r>
                  <w:rPr>
                    <w:rFonts w:ascii="Cambria Math" w:eastAsiaTheme="minorEastAsia" w:hAnsi="Cambria Math" w:cs="Arial"/>
                    <w:sz w:val="20"/>
                    <w:szCs w:val="20"/>
                    <w:lang w:val="en-ID"/>
                  </w:rPr>
                  <m:t>D</m:t>
                </m:r>
              </m:e>
              <m:sub>
                <m:r>
                  <w:rPr>
                    <w:rFonts w:ascii="Cambria Math" w:eastAsiaTheme="minorEastAsia" w:hAnsi="Cambria Math" w:cs="Arial"/>
                    <w:sz w:val="20"/>
                    <w:szCs w:val="20"/>
                    <w:lang w:val="en-ID"/>
                  </w:rPr>
                  <m:t>min</m:t>
                </m:r>
              </m:sub>
            </m:sSub>
          </m:num>
          <m:den>
            <m:sSub>
              <m:sSubPr>
                <m:ctrlPr>
                  <w:rPr>
                    <w:rFonts w:ascii="Cambria Math" w:eastAsiaTheme="minorEastAsia" w:hAnsi="Cambria Math" w:cs="Arial"/>
                    <w:i/>
                    <w:sz w:val="20"/>
                    <w:szCs w:val="20"/>
                    <w:lang w:val="en-ID"/>
                  </w:rPr>
                </m:ctrlPr>
              </m:sSubPr>
              <m:e>
                <m:r>
                  <w:rPr>
                    <w:rFonts w:ascii="Cambria Math" w:eastAsiaTheme="minorEastAsia" w:hAnsi="Cambria Math" w:cs="Arial"/>
                    <w:sz w:val="20"/>
                    <w:szCs w:val="20"/>
                    <w:lang w:val="en-ID"/>
                  </w:rPr>
                  <m:t>D</m:t>
                </m:r>
              </m:e>
              <m:sub>
                <m:r>
                  <w:rPr>
                    <w:rFonts w:ascii="Cambria Math" w:eastAsiaTheme="minorEastAsia" w:hAnsi="Cambria Math" w:cs="Arial"/>
                    <w:sz w:val="20"/>
                    <w:szCs w:val="20"/>
                    <w:lang w:val="en-ID"/>
                  </w:rPr>
                  <m:t>max</m:t>
                </m:r>
              </m:sub>
            </m:sSub>
            <m:r>
              <w:rPr>
                <w:rFonts w:ascii="Cambria Math" w:eastAsiaTheme="minorEastAsia" w:hAnsi="Cambria Math" w:cs="Arial"/>
                <w:sz w:val="20"/>
                <w:szCs w:val="20"/>
                <w:lang w:val="en-ID"/>
              </w:rPr>
              <m:t>-</m:t>
            </m:r>
            <m:sSub>
              <m:sSubPr>
                <m:ctrlPr>
                  <w:rPr>
                    <w:rFonts w:ascii="Cambria Math" w:eastAsiaTheme="minorEastAsia" w:hAnsi="Cambria Math" w:cs="Arial"/>
                    <w:i/>
                    <w:sz w:val="20"/>
                    <w:szCs w:val="20"/>
                    <w:lang w:val="en-ID"/>
                  </w:rPr>
                </m:ctrlPr>
              </m:sSubPr>
              <m:e>
                <m:r>
                  <w:rPr>
                    <w:rFonts w:ascii="Cambria Math" w:eastAsiaTheme="minorEastAsia" w:hAnsi="Cambria Math" w:cs="Arial"/>
                    <w:sz w:val="20"/>
                    <w:szCs w:val="20"/>
                    <w:lang w:val="en-ID"/>
                  </w:rPr>
                  <m:t>D</m:t>
                </m:r>
              </m:e>
              <m:sub>
                <m:r>
                  <w:rPr>
                    <w:rFonts w:ascii="Cambria Math" w:eastAsiaTheme="minorEastAsia" w:hAnsi="Cambria Math" w:cs="Arial"/>
                    <w:sz w:val="20"/>
                    <w:szCs w:val="20"/>
                    <w:lang w:val="en-ID"/>
                  </w:rPr>
                  <m:t>min</m:t>
                </m:r>
              </m:sub>
            </m:sSub>
          </m:den>
        </m:f>
      </m:oMath>
      <w:r w:rsidRPr="00A8208A">
        <w:rPr>
          <w:rFonts w:ascii="Arial" w:eastAsiaTheme="minorEastAsia" w:hAnsi="Arial" w:cs="Arial"/>
          <w:sz w:val="20"/>
          <w:szCs w:val="20"/>
          <w:lang w:val="en-ID"/>
        </w:rPr>
        <w:tab/>
        <w:t xml:space="preserve"> </w:t>
      </w:r>
      <w:r w:rsidRPr="00A8208A">
        <w:rPr>
          <w:rFonts w:ascii="Arial" w:eastAsiaTheme="minorEastAsia" w:hAnsi="Arial" w:cs="Arial"/>
          <w:sz w:val="20"/>
          <w:szCs w:val="20"/>
          <w:lang w:val="en-ID"/>
        </w:rPr>
        <w:tab/>
      </w:r>
      <w:r w:rsidRPr="00A8208A">
        <w:rPr>
          <w:rFonts w:ascii="Arial" w:eastAsiaTheme="minorEastAsia" w:hAnsi="Arial" w:cs="Arial"/>
          <w:sz w:val="20"/>
          <w:szCs w:val="20"/>
          <w:lang w:val="en-ID"/>
        </w:rPr>
        <w:tab/>
      </w:r>
      <w:r w:rsidRPr="00A8208A">
        <w:rPr>
          <w:rFonts w:ascii="Arial" w:eastAsiaTheme="minorEastAsia" w:hAnsi="Arial" w:cs="Arial"/>
          <w:sz w:val="20"/>
          <w:szCs w:val="20"/>
          <w:lang w:val="en-ID"/>
        </w:rPr>
        <w:tab/>
        <w:t xml:space="preserve">   </w:t>
      </w:r>
      <w:r w:rsidRPr="00A8208A">
        <w:rPr>
          <w:rFonts w:ascii="Arial" w:eastAsiaTheme="minorEastAsia" w:hAnsi="Arial" w:cs="Arial"/>
          <w:sz w:val="20"/>
          <w:szCs w:val="20"/>
          <w:lang w:val="en-ID"/>
        </w:rPr>
        <w:tab/>
        <w:t xml:space="preserve">   </w:t>
      </w:r>
      <w:r w:rsidRPr="00A8208A">
        <w:rPr>
          <w:rFonts w:ascii="Arial" w:eastAsiaTheme="minorEastAsia" w:hAnsi="Arial" w:cs="Arial"/>
          <w:sz w:val="20"/>
          <w:szCs w:val="20"/>
          <w:lang w:val="en-ID"/>
        </w:rPr>
        <w:tab/>
      </w:r>
      <w:r w:rsidRPr="00A8208A">
        <w:rPr>
          <w:rFonts w:ascii="Arial" w:eastAsiaTheme="minorEastAsia" w:hAnsi="Arial" w:cs="Arial"/>
          <w:sz w:val="20"/>
          <w:szCs w:val="20"/>
          <w:lang w:val="en-ID"/>
        </w:rPr>
        <w:tab/>
      </w:r>
      <w:r w:rsidRPr="00A8208A">
        <w:rPr>
          <w:rFonts w:ascii="Arial" w:eastAsiaTheme="minorEastAsia" w:hAnsi="Arial" w:cs="Arial"/>
          <w:sz w:val="20"/>
          <w:szCs w:val="20"/>
          <w:lang w:val="en-ID"/>
        </w:rPr>
        <w:tab/>
        <w:t xml:space="preserve">      (1)</w:t>
      </w:r>
    </w:p>
    <w:p w14:paraId="441EE0F5" w14:textId="77777777" w:rsidR="00AD7428" w:rsidRPr="00A8208A" w:rsidRDefault="00AD7428" w:rsidP="00AD7428">
      <w:pPr>
        <w:pStyle w:val="ListParagraph"/>
        <w:spacing w:after="0" w:line="360" w:lineRule="auto"/>
        <w:ind w:left="1134"/>
        <w:jc w:val="both"/>
        <w:rPr>
          <w:rFonts w:ascii="Arial" w:eastAsiaTheme="minorEastAsia" w:hAnsi="Arial" w:cs="Arial"/>
          <w:sz w:val="20"/>
          <w:szCs w:val="20"/>
          <w:lang w:val="en-ID"/>
        </w:rPr>
      </w:pPr>
      <w:r w:rsidRPr="00A8208A">
        <w:rPr>
          <w:rFonts w:ascii="Arial" w:eastAsiaTheme="minorEastAsia" w:hAnsi="Arial" w:cs="Arial"/>
          <w:sz w:val="20"/>
          <w:szCs w:val="20"/>
          <w:lang w:val="en-ID"/>
        </w:rPr>
        <w:t xml:space="preserve">Keterangan : </w:t>
      </w:r>
    </w:p>
    <w:tbl>
      <w:tblPr>
        <w:tblStyle w:val="TableGrid"/>
        <w:tblW w:w="0" w:type="auto"/>
        <w:tblInd w:w="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333"/>
        <w:gridCol w:w="4813"/>
      </w:tblGrid>
      <w:tr w:rsidR="00AD7428" w:rsidRPr="00A8208A" w14:paraId="1D583EF9" w14:textId="77777777" w:rsidTr="00C4236B">
        <w:tc>
          <w:tcPr>
            <w:tcW w:w="845" w:type="dxa"/>
          </w:tcPr>
          <w:p w14:paraId="6FA8F689"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m:oMathPara>
              <m:oMath>
                <m:r>
                  <w:rPr>
                    <w:rFonts w:ascii="Cambria Math" w:eastAsiaTheme="minorEastAsia" w:hAnsi="Cambria Math" w:cs="Arial"/>
                    <w:sz w:val="20"/>
                    <w:szCs w:val="20"/>
                    <w:lang w:val="en-ID"/>
                  </w:rPr>
                  <m:t>y</m:t>
                </m:r>
              </m:oMath>
            </m:oMathPara>
          </w:p>
        </w:tc>
        <w:tc>
          <w:tcPr>
            <w:tcW w:w="333" w:type="dxa"/>
          </w:tcPr>
          <w:p w14:paraId="4006D650"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w:t>
            </w:r>
          </w:p>
        </w:tc>
        <w:tc>
          <w:tcPr>
            <w:tcW w:w="4813" w:type="dxa"/>
          </w:tcPr>
          <w:p w14:paraId="61588E4E"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Nilai data sesudah normalisasi</w:t>
            </w:r>
          </w:p>
        </w:tc>
      </w:tr>
      <w:tr w:rsidR="00AD7428" w:rsidRPr="00A8208A" w14:paraId="02927319" w14:textId="77777777" w:rsidTr="00C4236B">
        <w:tc>
          <w:tcPr>
            <w:tcW w:w="845" w:type="dxa"/>
          </w:tcPr>
          <w:p w14:paraId="5D749ADD"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m:oMathPara>
              <m:oMath>
                <m:r>
                  <w:rPr>
                    <w:rFonts w:ascii="Cambria Math" w:eastAsiaTheme="minorEastAsia" w:hAnsi="Cambria Math" w:cs="Arial"/>
                    <w:sz w:val="20"/>
                    <w:szCs w:val="20"/>
                    <w:lang w:val="en-ID"/>
                  </w:rPr>
                  <m:t>x</m:t>
                </m:r>
              </m:oMath>
            </m:oMathPara>
          </w:p>
        </w:tc>
        <w:tc>
          <w:tcPr>
            <w:tcW w:w="333" w:type="dxa"/>
          </w:tcPr>
          <w:p w14:paraId="5D660A44"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w:t>
            </w:r>
          </w:p>
        </w:tc>
        <w:tc>
          <w:tcPr>
            <w:tcW w:w="4813" w:type="dxa"/>
          </w:tcPr>
          <w:p w14:paraId="2EA4C7D1" w14:textId="77777777" w:rsidR="00AD7428" w:rsidRPr="00A8208A" w:rsidRDefault="00AD7428" w:rsidP="00C4236B">
            <w:pPr>
              <w:spacing w:line="360" w:lineRule="auto"/>
              <w:jc w:val="both"/>
              <w:rPr>
                <w:rFonts w:ascii="Arial" w:eastAsiaTheme="minorEastAsia" w:hAnsi="Arial" w:cs="Arial"/>
                <w:sz w:val="20"/>
                <w:szCs w:val="20"/>
                <w:lang w:val="en-ID"/>
              </w:rPr>
            </w:pPr>
            <w:r w:rsidRPr="00A8208A">
              <w:rPr>
                <w:rFonts w:ascii="Arial" w:eastAsiaTheme="minorEastAsia" w:hAnsi="Arial" w:cs="Arial"/>
                <w:sz w:val="20"/>
                <w:szCs w:val="20"/>
                <w:lang w:val="en-ID"/>
              </w:rPr>
              <w:t>Nilai data sebelum normalisasi</w:t>
            </w:r>
          </w:p>
        </w:tc>
      </w:tr>
      <w:tr w:rsidR="00AD7428" w:rsidRPr="00A8208A" w14:paraId="00D95FEF" w14:textId="77777777" w:rsidTr="00C4236B">
        <w:tc>
          <w:tcPr>
            <w:tcW w:w="845" w:type="dxa"/>
          </w:tcPr>
          <w:p w14:paraId="47563536" w14:textId="77777777" w:rsidR="00AD7428" w:rsidRPr="00A8208A" w:rsidRDefault="00E66654" w:rsidP="00C4236B">
            <w:pPr>
              <w:pStyle w:val="ListParagraph"/>
              <w:spacing w:line="360" w:lineRule="auto"/>
              <w:ind w:left="0"/>
              <w:jc w:val="both"/>
              <w:rPr>
                <w:rFonts w:ascii="Arial" w:eastAsiaTheme="minorEastAsia" w:hAnsi="Arial" w:cs="Arial"/>
                <w:sz w:val="20"/>
                <w:szCs w:val="20"/>
                <w:lang w:val="en-ID"/>
              </w:rPr>
            </w:pPr>
            <m:oMathPara>
              <m:oMath>
                <m:sSub>
                  <m:sSubPr>
                    <m:ctrlPr>
                      <w:rPr>
                        <w:rFonts w:ascii="Cambria Math" w:eastAsiaTheme="minorEastAsia" w:hAnsi="Cambria Math" w:cs="Arial"/>
                        <w:i/>
                        <w:sz w:val="20"/>
                        <w:szCs w:val="20"/>
                        <w:lang w:val="en-ID"/>
                      </w:rPr>
                    </m:ctrlPr>
                  </m:sSubPr>
                  <m:e>
                    <m:r>
                      <w:rPr>
                        <w:rFonts w:ascii="Cambria Math" w:eastAsiaTheme="minorEastAsia" w:hAnsi="Cambria Math" w:cs="Arial"/>
                        <w:sz w:val="20"/>
                        <w:szCs w:val="20"/>
                        <w:lang w:val="en-ID"/>
                      </w:rPr>
                      <m:t>D</m:t>
                    </m:r>
                  </m:e>
                  <m:sub>
                    <m:r>
                      <w:rPr>
                        <w:rFonts w:ascii="Cambria Math" w:eastAsiaTheme="minorEastAsia" w:hAnsi="Cambria Math" w:cs="Arial"/>
                        <w:sz w:val="20"/>
                        <w:szCs w:val="20"/>
                        <w:lang w:val="en-ID"/>
                      </w:rPr>
                      <m:t>max</m:t>
                    </m:r>
                  </m:sub>
                </m:sSub>
              </m:oMath>
            </m:oMathPara>
          </w:p>
        </w:tc>
        <w:tc>
          <w:tcPr>
            <w:tcW w:w="333" w:type="dxa"/>
          </w:tcPr>
          <w:p w14:paraId="51443C20"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w:t>
            </w:r>
          </w:p>
        </w:tc>
        <w:tc>
          <w:tcPr>
            <w:tcW w:w="4813" w:type="dxa"/>
          </w:tcPr>
          <w:p w14:paraId="41C36A7F"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Nilai maksimum dari seluruh data asli</w:t>
            </w:r>
          </w:p>
        </w:tc>
      </w:tr>
      <w:tr w:rsidR="00AD7428" w:rsidRPr="00A8208A" w14:paraId="511451FC" w14:textId="77777777" w:rsidTr="00C4236B">
        <w:tc>
          <w:tcPr>
            <w:tcW w:w="845" w:type="dxa"/>
          </w:tcPr>
          <w:p w14:paraId="2E42067A" w14:textId="77777777" w:rsidR="00AD7428" w:rsidRPr="00A8208A" w:rsidRDefault="00E66654" w:rsidP="00C4236B">
            <w:pPr>
              <w:pStyle w:val="ListParagraph"/>
              <w:spacing w:line="360" w:lineRule="auto"/>
              <w:ind w:left="0"/>
              <w:jc w:val="both"/>
              <w:rPr>
                <w:rFonts w:ascii="Arial" w:eastAsiaTheme="minorEastAsia" w:hAnsi="Arial" w:cs="Arial"/>
                <w:sz w:val="20"/>
                <w:szCs w:val="20"/>
                <w:lang w:val="en-ID"/>
              </w:rPr>
            </w:pPr>
            <m:oMathPara>
              <m:oMath>
                <m:sSub>
                  <m:sSubPr>
                    <m:ctrlPr>
                      <w:rPr>
                        <w:rFonts w:ascii="Cambria Math" w:eastAsiaTheme="minorEastAsia" w:hAnsi="Cambria Math" w:cs="Arial"/>
                        <w:i/>
                        <w:sz w:val="20"/>
                        <w:szCs w:val="20"/>
                        <w:lang w:val="en-ID"/>
                      </w:rPr>
                    </m:ctrlPr>
                  </m:sSubPr>
                  <m:e>
                    <m:r>
                      <w:rPr>
                        <w:rFonts w:ascii="Cambria Math" w:eastAsiaTheme="minorEastAsia" w:hAnsi="Cambria Math" w:cs="Arial"/>
                        <w:sz w:val="20"/>
                        <w:szCs w:val="20"/>
                        <w:lang w:val="en-ID"/>
                      </w:rPr>
                      <m:t>D</m:t>
                    </m:r>
                  </m:e>
                  <m:sub>
                    <m:r>
                      <w:rPr>
                        <w:rFonts w:ascii="Cambria Math" w:eastAsiaTheme="minorEastAsia" w:hAnsi="Cambria Math" w:cs="Arial"/>
                        <w:sz w:val="20"/>
                        <w:szCs w:val="20"/>
                        <w:lang w:val="en-ID"/>
                      </w:rPr>
                      <m:t>min</m:t>
                    </m:r>
                  </m:sub>
                </m:sSub>
              </m:oMath>
            </m:oMathPara>
          </w:p>
        </w:tc>
        <w:tc>
          <w:tcPr>
            <w:tcW w:w="333" w:type="dxa"/>
          </w:tcPr>
          <w:p w14:paraId="35FF4812"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w:t>
            </w:r>
          </w:p>
        </w:tc>
        <w:tc>
          <w:tcPr>
            <w:tcW w:w="4813" w:type="dxa"/>
          </w:tcPr>
          <w:p w14:paraId="1D7CA00A" w14:textId="77777777" w:rsidR="00AD7428" w:rsidRPr="00A8208A" w:rsidRDefault="00AD7428" w:rsidP="00C4236B">
            <w:pPr>
              <w:pStyle w:val="ListParagraph"/>
              <w:spacing w:line="360" w:lineRule="auto"/>
              <w:ind w:left="0"/>
              <w:jc w:val="both"/>
              <w:rPr>
                <w:rFonts w:ascii="Arial" w:eastAsiaTheme="minorEastAsia" w:hAnsi="Arial" w:cs="Arial"/>
                <w:sz w:val="20"/>
                <w:szCs w:val="20"/>
                <w:lang w:val="en-ID"/>
              </w:rPr>
            </w:pPr>
            <w:r w:rsidRPr="00A8208A">
              <w:rPr>
                <w:rFonts w:ascii="Arial" w:eastAsiaTheme="minorEastAsia" w:hAnsi="Arial" w:cs="Arial"/>
                <w:sz w:val="20"/>
                <w:szCs w:val="20"/>
                <w:lang w:val="en-ID"/>
              </w:rPr>
              <w:t>Nilai minimum dari seluruh data asli</w:t>
            </w:r>
          </w:p>
        </w:tc>
      </w:tr>
    </w:tbl>
    <w:p w14:paraId="09D71186" w14:textId="77777777" w:rsidR="00AD7428" w:rsidRDefault="00AD7428" w:rsidP="00180235">
      <w:pPr>
        <w:spacing w:before="100" w:after="0" w:line="240" w:lineRule="auto"/>
        <w:jc w:val="both"/>
        <w:rPr>
          <w:rFonts w:ascii="Arial" w:eastAsia="MS Mincho" w:hAnsi="Arial" w:cs="Arial"/>
          <w:sz w:val="20"/>
          <w:szCs w:val="20"/>
          <w:lang w:val="en-US"/>
        </w:rPr>
      </w:pPr>
    </w:p>
    <w:p w14:paraId="50E2ED1F" w14:textId="0E6351EE" w:rsidR="00EF0D23" w:rsidRDefault="00DB59C7" w:rsidP="00180235">
      <w:pPr>
        <w:spacing w:before="100" w:after="0" w:line="240" w:lineRule="auto"/>
        <w:jc w:val="both"/>
        <w:rPr>
          <w:rFonts w:ascii="Arial" w:eastAsia="MS Mincho" w:hAnsi="Arial" w:cs="Arial"/>
          <w:sz w:val="20"/>
          <w:szCs w:val="20"/>
          <w:lang w:val="en-US" w:eastAsia="ja-JP"/>
        </w:rPr>
      </w:pPr>
      <w:r>
        <w:rPr>
          <w:rFonts w:ascii="Arial" w:eastAsia="MS Mincho" w:hAnsi="Arial" w:cs="Arial"/>
          <w:sz w:val="20"/>
          <w:szCs w:val="20"/>
          <w:lang w:val="en-US"/>
        </w:rPr>
        <w:t xml:space="preserve">Dalam penelitian ini </w:t>
      </w:r>
      <w:r w:rsidR="00DF32C2">
        <w:rPr>
          <w:rFonts w:ascii="Arial" w:eastAsia="MS Mincho" w:hAnsi="Arial" w:cs="Arial"/>
          <w:sz w:val="20"/>
          <w:szCs w:val="20"/>
          <w:lang w:val="en-US"/>
        </w:rPr>
        <w:t xml:space="preserve">adapun alur penelitian dapat dilihat pada gambar dibawah ini, dimana pada tahap awal user akan memasukkan data kasus baru lalu data tersebut akan </w:t>
      </w:r>
      <w:r w:rsidR="00506F3C">
        <w:rPr>
          <w:rFonts w:ascii="Arial" w:eastAsia="MS Mincho" w:hAnsi="Arial" w:cs="Arial"/>
          <w:sz w:val="20"/>
          <w:szCs w:val="20"/>
          <w:lang w:val="en-US"/>
        </w:rPr>
        <w:t>dinormalisasi</w:t>
      </w:r>
      <w:r w:rsidR="00DF32C2">
        <w:rPr>
          <w:rFonts w:ascii="Arial" w:eastAsia="MS Mincho" w:hAnsi="Arial" w:cs="Arial"/>
          <w:sz w:val="20"/>
          <w:szCs w:val="20"/>
          <w:lang w:val="en-US"/>
        </w:rPr>
        <w:t xml:space="preserve"> oleh sistem</w:t>
      </w:r>
      <w:r w:rsidR="00506F3C">
        <w:rPr>
          <w:rFonts w:ascii="Arial" w:eastAsia="MS Mincho" w:hAnsi="Arial" w:cs="Arial"/>
          <w:sz w:val="20"/>
          <w:szCs w:val="20"/>
          <w:lang w:val="en-US"/>
        </w:rPr>
        <w:t xml:space="preserve">. Selanjutnya akan dilakukan tahap retrieve CBR menggunakan metode KNN untuk mencari kedekatan antar kasus baru dan kasus lama. Setelah mendapat jarak terdekat akan menampilkan hasil diagnosis. Hasil diagnosis kasus baru ini akan disimpan pada sistem yang akan digunakan pada tahap revise, dimana pada tahap revise ini akan ditinjau kembali oleh pakar jika memenuhi kriteria akan dikonfirmasi ke basis kasus. Pada tahap retain akan menyimpan kasus baru yang telah dikonfirmasi ke tabel basis kasus untuk digunakan pada kasus baru mendatang dan jika tidak dikonfirmasi akan tetap berada di tabel kasus baru sampai dikonfirmasi oleh pakar. Berikut adalah alur penelitian sistem diagnosis : </w:t>
      </w:r>
    </w:p>
    <w:p w14:paraId="6814877C" w14:textId="77777777" w:rsidR="00EF0D23" w:rsidRPr="00970A14" w:rsidRDefault="00EF0D23" w:rsidP="00381933">
      <w:pPr>
        <w:spacing w:after="0" w:line="240" w:lineRule="auto"/>
        <w:jc w:val="both"/>
        <w:rPr>
          <w:rFonts w:ascii="Arial" w:eastAsia="MS Mincho" w:hAnsi="Arial" w:cs="Arial"/>
          <w:sz w:val="20"/>
          <w:szCs w:val="20"/>
          <w:lang w:eastAsia="ja-JP"/>
        </w:rPr>
      </w:pPr>
    </w:p>
    <w:p w14:paraId="46753F46" w14:textId="77777777" w:rsidR="00EF0D23" w:rsidRDefault="00EF0D23" w:rsidP="00EF0D23">
      <w:pPr>
        <w:keepNext/>
        <w:spacing w:after="0" w:line="240" w:lineRule="auto"/>
        <w:ind w:left="1701"/>
      </w:pPr>
      <w:r>
        <w:rPr>
          <w:rFonts w:ascii="Arial" w:eastAsia="MS Mincho" w:hAnsi="Arial" w:cs="Arial"/>
          <w:noProof/>
          <w:sz w:val="20"/>
          <w:szCs w:val="20"/>
          <w:lang w:eastAsia="ja-JP"/>
        </w:rPr>
        <w:lastRenderedPageBreak/>
        <w:drawing>
          <wp:inline distT="0" distB="0" distL="0" distR="0" wp14:anchorId="3E1EB5CA" wp14:editId="40FD45D3">
            <wp:extent cx="3132126" cy="450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ode.png"/>
                    <pic:cNvPicPr/>
                  </pic:nvPicPr>
                  <pic:blipFill>
                    <a:blip r:embed="rId10">
                      <a:extLst>
                        <a:ext uri="{28A0092B-C50C-407E-A947-70E740481C1C}">
                          <a14:useLocalDpi xmlns:a14="http://schemas.microsoft.com/office/drawing/2010/main" val="0"/>
                        </a:ext>
                      </a:extLst>
                    </a:blip>
                    <a:stretch>
                      <a:fillRect/>
                    </a:stretch>
                  </pic:blipFill>
                  <pic:spPr>
                    <a:xfrm>
                      <a:off x="0" y="0"/>
                      <a:ext cx="3196125" cy="4597383"/>
                    </a:xfrm>
                    <a:prstGeom prst="rect">
                      <a:avLst/>
                    </a:prstGeom>
                  </pic:spPr>
                </pic:pic>
              </a:graphicData>
            </a:graphic>
          </wp:inline>
        </w:drawing>
      </w:r>
    </w:p>
    <w:p w14:paraId="50D8095E" w14:textId="49CBCB08" w:rsidR="007D7CD3" w:rsidRPr="00DF0FBE" w:rsidRDefault="00EF0D23" w:rsidP="00DF0FBE">
      <w:pPr>
        <w:pStyle w:val="Caption"/>
        <w:jc w:val="center"/>
        <w:rPr>
          <w:rFonts w:ascii="Arial" w:eastAsia="MS Mincho" w:hAnsi="Arial" w:cs="Arial"/>
          <w:i w:val="0"/>
          <w:iCs w:val="0"/>
          <w:color w:val="auto"/>
          <w:sz w:val="22"/>
          <w:szCs w:val="22"/>
          <w:lang w:val="en-ID" w:eastAsia="ja-JP"/>
        </w:rPr>
      </w:pPr>
      <w:r w:rsidRPr="00EF0D23">
        <w:rPr>
          <w:rFonts w:ascii="Arial" w:hAnsi="Arial" w:cs="Arial"/>
          <w:b/>
          <w:bCs/>
          <w:i w:val="0"/>
          <w:iCs w:val="0"/>
          <w:color w:val="auto"/>
          <w:sz w:val="20"/>
          <w:szCs w:val="20"/>
        </w:rPr>
        <w:t xml:space="preserve">Gambar </w:t>
      </w:r>
      <w:r w:rsidRPr="00EF0D23">
        <w:rPr>
          <w:rFonts w:ascii="Arial" w:hAnsi="Arial" w:cs="Arial"/>
          <w:b/>
          <w:bCs/>
          <w:i w:val="0"/>
          <w:iCs w:val="0"/>
          <w:color w:val="auto"/>
          <w:sz w:val="20"/>
          <w:szCs w:val="20"/>
        </w:rPr>
        <w:fldChar w:fldCharType="begin"/>
      </w:r>
      <w:r w:rsidRPr="00EF0D23">
        <w:rPr>
          <w:rFonts w:ascii="Arial" w:hAnsi="Arial" w:cs="Arial"/>
          <w:b/>
          <w:bCs/>
          <w:i w:val="0"/>
          <w:iCs w:val="0"/>
          <w:color w:val="auto"/>
          <w:sz w:val="20"/>
          <w:szCs w:val="20"/>
        </w:rPr>
        <w:instrText xml:space="preserve"> SEQ Gambar \* ARABIC </w:instrText>
      </w:r>
      <w:r w:rsidRPr="00EF0D23">
        <w:rPr>
          <w:rFonts w:ascii="Arial" w:hAnsi="Arial" w:cs="Arial"/>
          <w:b/>
          <w:bCs/>
          <w:i w:val="0"/>
          <w:iCs w:val="0"/>
          <w:color w:val="auto"/>
          <w:sz w:val="20"/>
          <w:szCs w:val="20"/>
        </w:rPr>
        <w:fldChar w:fldCharType="separate"/>
      </w:r>
      <w:r w:rsidR="00A01C9B">
        <w:rPr>
          <w:rFonts w:ascii="Arial" w:hAnsi="Arial" w:cs="Arial"/>
          <w:b/>
          <w:bCs/>
          <w:i w:val="0"/>
          <w:iCs w:val="0"/>
          <w:noProof/>
          <w:color w:val="auto"/>
          <w:sz w:val="20"/>
          <w:szCs w:val="20"/>
        </w:rPr>
        <w:t>1</w:t>
      </w:r>
      <w:r w:rsidRPr="00EF0D23">
        <w:rPr>
          <w:rFonts w:ascii="Arial" w:hAnsi="Arial" w:cs="Arial"/>
          <w:b/>
          <w:bCs/>
          <w:i w:val="0"/>
          <w:iCs w:val="0"/>
          <w:color w:val="auto"/>
          <w:sz w:val="20"/>
          <w:szCs w:val="20"/>
        </w:rPr>
        <w:fldChar w:fldCharType="end"/>
      </w:r>
      <w:r>
        <w:rPr>
          <w:rFonts w:ascii="Arial" w:hAnsi="Arial" w:cs="Arial"/>
          <w:b/>
          <w:bCs/>
          <w:i w:val="0"/>
          <w:iCs w:val="0"/>
          <w:color w:val="auto"/>
          <w:sz w:val="20"/>
          <w:szCs w:val="20"/>
          <w:lang w:val="en-ID"/>
        </w:rPr>
        <w:t xml:space="preserve">. </w:t>
      </w:r>
      <w:r>
        <w:rPr>
          <w:rFonts w:ascii="Arial" w:hAnsi="Arial" w:cs="Arial"/>
          <w:i w:val="0"/>
          <w:iCs w:val="0"/>
          <w:color w:val="auto"/>
          <w:sz w:val="20"/>
          <w:szCs w:val="20"/>
          <w:lang w:val="en-ID"/>
        </w:rPr>
        <w:t>Alur Penelitian</w:t>
      </w:r>
    </w:p>
    <w:p w14:paraId="3A50429E" w14:textId="77777777" w:rsidR="00846D14" w:rsidRDefault="00846D14" w:rsidP="00B84B7C">
      <w:pPr>
        <w:spacing w:after="0" w:line="240" w:lineRule="auto"/>
        <w:rPr>
          <w:rFonts w:ascii="Arial" w:eastAsia="MS Mincho" w:hAnsi="Arial" w:cs="Arial"/>
          <w:b/>
          <w:sz w:val="20"/>
          <w:szCs w:val="20"/>
          <w:lang w:val="en-US"/>
        </w:rPr>
      </w:pPr>
    </w:p>
    <w:p w14:paraId="19165473" w14:textId="73FA69FB" w:rsidR="00251C08" w:rsidRPr="000835DD" w:rsidRDefault="000835DD" w:rsidP="005D6F16">
      <w:pPr>
        <w:pStyle w:val="ListParagraph"/>
        <w:numPr>
          <w:ilvl w:val="1"/>
          <w:numId w:val="11"/>
        </w:numPr>
        <w:spacing w:after="0" w:line="240" w:lineRule="auto"/>
        <w:ind w:left="426" w:hanging="426"/>
        <w:rPr>
          <w:rFonts w:ascii="Arial" w:eastAsia="MS Mincho" w:hAnsi="Arial" w:cs="Arial"/>
          <w:b/>
          <w:bCs/>
          <w:sz w:val="20"/>
          <w:szCs w:val="20"/>
          <w:lang w:val="en-ID" w:eastAsia="ja-JP"/>
        </w:rPr>
      </w:pPr>
      <w:r w:rsidRPr="000835DD">
        <w:rPr>
          <w:rFonts w:ascii="Arial" w:eastAsia="MS Mincho" w:hAnsi="Arial" w:cs="Arial"/>
          <w:b/>
          <w:bCs/>
          <w:sz w:val="20"/>
          <w:szCs w:val="20"/>
          <w:lang w:val="en-ID" w:eastAsia="ja-JP"/>
        </w:rPr>
        <w:t xml:space="preserve">Case Based Reasioning (CBR) </w:t>
      </w:r>
    </w:p>
    <w:p w14:paraId="65999AC1" w14:textId="78608593" w:rsidR="005D6F16" w:rsidRPr="005D6F16" w:rsidRDefault="005D6F16" w:rsidP="00C15BC6">
      <w:pPr>
        <w:pStyle w:val="ListParagraph"/>
        <w:spacing w:line="240" w:lineRule="auto"/>
        <w:ind w:left="0"/>
        <w:jc w:val="both"/>
        <w:rPr>
          <w:rFonts w:ascii="Arial" w:hAnsi="Arial" w:cs="Arial"/>
          <w:sz w:val="20"/>
          <w:szCs w:val="20"/>
        </w:rPr>
      </w:pPr>
      <w:bookmarkStart w:id="1" w:name="_Hlk42897819"/>
      <w:r w:rsidRPr="005D6F16">
        <w:rPr>
          <w:rFonts w:ascii="Arial" w:hAnsi="Arial" w:cs="Arial"/>
          <w:sz w:val="20"/>
          <w:szCs w:val="20"/>
        </w:rPr>
        <w:t xml:space="preserve">Case Based Reasioning (CBR) adalah sebuah metode pemecahan sebuah masalah atau kasus yang baru yang merujuk pada kasus-kasus sebelumnya. </w:t>
      </w:r>
      <w:bookmarkEnd w:id="1"/>
      <w:r w:rsidRPr="005D6F16">
        <w:rPr>
          <w:rFonts w:ascii="Arial" w:hAnsi="Arial" w:cs="Arial"/>
          <w:sz w:val="20"/>
          <w:szCs w:val="20"/>
        </w:rPr>
        <w:t>Case Based Reasioning menggunakan pendekatan kecerdasan buatan (Artificial Intelligent) atau komputasi yang menitikberatkan pemecahan masalah dengan didasarkan pada kasus-kasus sebelumnya</w:t>
      </w:r>
      <w:sdt>
        <w:sdtPr>
          <w:rPr>
            <w:rFonts w:ascii="Arial" w:hAnsi="Arial" w:cs="Arial"/>
            <w:sz w:val="20"/>
            <w:szCs w:val="20"/>
          </w:rPr>
          <w:id w:val="-1598561059"/>
          <w:citation/>
        </w:sdtPr>
        <w:sdtEndPr/>
        <w:sdtContent>
          <w:r w:rsidR="00B279EE">
            <w:rPr>
              <w:rFonts w:ascii="Arial" w:hAnsi="Arial" w:cs="Arial"/>
              <w:sz w:val="20"/>
              <w:szCs w:val="20"/>
            </w:rPr>
            <w:fldChar w:fldCharType="begin"/>
          </w:r>
          <w:r w:rsidR="00B279EE">
            <w:rPr>
              <w:rFonts w:ascii="Arial" w:hAnsi="Arial" w:cs="Arial"/>
              <w:sz w:val="20"/>
              <w:szCs w:val="20"/>
              <w:lang w:val="en-ID"/>
            </w:rPr>
            <w:instrText xml:space="preserve"> CITATION Kal \l 14345 </w:instrText>
          </w:r>
          <w:r w:rsidR="00B279EE">
            <w:rPr>
              <w:rFonts w:ascii="Arial" w:hAnsi="Arial" w:cs="Arial"/>
              <w:sz w:val="20"/>
              <w:szCs w:val="20"/>
            </w:rPr>
            <w:fldChar w:fldCharType="separate"/>
          </w:r>
          <w:r w:rsidR="00B279EE">
            <w:rPr>
              <w:rFonts w:ascii="Arial" w:hAnsi="Arial" w:cs="Arial"/>
              <w:noProof/>
              <w:sz w:val="20"/>
              <w:szCs w:val="20"/>
              <w:lang w:val="en-ID"/>
            </w:rPr>
            <w:t xml:space="preserve"> </w:t>
          </w:r>
          <w:r w:rsidR="00B279EE" w:rsidRPr="00B279EE">
            <w:rPr>
              <w:rFonts w:ascii="Arial" w:hAnsi="Arial" w:cs="Arial"/>
              <w:noProof/>
              <w:sz w:val="20"/>
              <w:szCs w:val="20"/>
              <w:lang w:val="en-ID"/>
            </w:rPr>
            <w:t>[2]</w:t>
          </w:r>
          <w:r w:rsidR="00B279EE">
            <w:rPr>
              <w:rFonts w:ascii="Arial" w:hAnsi="Arial" w:cs="Arial"/>
              <w:sz w:val="20"/>
              <w:szCs w:val="20"/>
            </w:rPr>
            <w:fldChar w:fldCharType="end"/>
          </w:r>
        </w:sdtContent>
      </w:sdt>
      <w:r w:rsidRPr="005D6F16">
        <w:rPr>
          <w:rFonts w:ascii="Arial" w:hAnsi="Arial" w:cs="Arial"/>
          <w:sz w:val="20"/>
          <w:szCs w:val="20"/>
        </w:rPr>
        <w:t>. Terdapat empat tahap dalam pemecahan kasus pada metode Case Based Reasioning (CBR)</w:t>
      </w:r>
      <w:sdt>
        <w:sdtPr>
          <w:rPr>
            <w:rFonts w:ascii="Arial" w:hAnsi="Arial" w:cs="Arial"/>
            <w:sz w:val="20"/>
            <w:szCs w:val="20"/>
          </w:rPr>
          <w:id w:val="-950941101"/>
          <w:citation/>
        </w:sdtPr>
        <w:sdtEndPr/>
        <w:sdtContent>
          <w:r w:rsidR="009760B5">
            <w:rPr>
              <w:rFonts w:ascii="Arial" w:hAnsi="Arial" w:cs="Arial"/>
              <w:sz w:val="20"/>
              <w:szCs w:val="20"/>
            </w:rPr>
            <w:fldChar w:fldCharType="begin"/>
          </w:r>
          <w:r w:rsidR="009760B5">
            <w:rPr>
              <w:rFonts w:ascii="Arial" w:hAnsi="Arial" w:cs="Arial"/>
              <w:sz w:val="20"/>
              <w:szCs w:val="20"/>
              <w:lang w:val="en-ID"/>
            </w:rPr>
            <w:instrText xml:space="preserve"> CITATION Kal \l 14345 </w:instrText>
          </w:r>
          <w:r w:rsidR="009760B5">
            <w:rPr>
              <w:rFonts w:ascii="Arial" w:hAnsi="Arial" w:cs="Arial"/>
              <w:sz w:val="20"/>
              <w:szCs w:val="20"/>
            </w:rPr>
            <w:fldChar w:fldCharType="separate"/>
          </w:r>
          <w:r w:rsidR="009760B5">
            <w:rPr>
              <w:rFonts w:ascii="Arial" w:hAnsi="Arial" w:cs="Arial"/>
              <w:noProof/>
              <w:sz w:val="20"/>
              <w:szCs w:val="20"/>
              <w:lang w:val="en-ID"/>
            </w:rPr>
            <w:t xml:space="preserve"> </w:t>
          </w:r>
          <w:r w:rsidR="009760B5" w:rsidRPr="009760B5">
            <w:rPr>
              <w:rFonts w:ascii="Arial" w:hAnsi="Arial" w:cs="Arial"/>
              <w:noProof/>
              <w:sz w:val="20"/>
              <w:szCs w:val="20"/>
              <w:lang w:val="en-ID"/>
            </w:rPr>
            <w:t>[2]</w:t>
          </w:r>
          <w:r w:rsidR="009760B5">
            <w:rPr>
              <w:rFonts w:ascii="Arial" w:hAnsi="Arial" w:cs="Arial"/>
              <w:sz w:val="20"/>
              <w:szCs w:val="20"/>
            </w:rPr>
            <w:fldChar w:fldCharType="end"/>
          </w:r>
        </w:sdtContent>
      </w:sdt>
      <w:r w:rsidRPr="005D6F16">
        <w:rPr>
          <w:rFonts w:ascii="Arial" w:hAnsi="Arial" w:cs="Arial"/>
          <w:sz w:val="20"/>
          <w:szCs w:val="20"/>
        </w:rPr>
        <w:t>.</w:t>
      </w:r>
    </w:p>
    <w:p w14:paraId="50D2BF25" w14:textId="77777777" w:rsidR="005D6F16" w:rsidRPr="005D6F16" w:rsidRDefault="005D6F16" w:rsidP="005D6F16">
      <w:pPr>
        <w:pStyle w:val="ListParagraph"/>
        <w:numPr>
          <w:ilvl w:val="0"/>
          <w:numId w:val="12"/>
        </w:numPr>
        <w:spacing w:after="160" w:line="240" w:lineRule="auto"/>
        <w:ind w:left="709"/>
        <w:jc w:val="both"/>
        <w:rPr>
          <w:rFonts w:ascii="Arial" w:hAnsi="Arial" w:cs="Arial"/>
          <w:sz w:val="20"/>
          <w:szCs w:val="20"/>
        </w:rPr>
      </w:pPr>
      <w:r w:rsidRPr="005D6F16">
        <w:rPr>
          <w:rFonts w:ascii="Arial" w:hAnsi="Arial" w:cs="Arial"/>
          <w:sz w:val="20"/>
          <w:szCs w:val="20"/>
        </w:rPr>
        <w:t>Retrieve</w:t>
      </w:r>
    </w:p>
    <w:p w14:paraId="3FFBD0E6" w14:textId="77777777" w:rsidR="005D6F16" w:rsidRPr="005D6F16" w:rsidRDefault="005D6F16" w:rsidP="005D6F16">
      <w:pPr>
        <w:pStyle w:val="ListParagraph"/>
        <w:spacing w:line="240" w:lineRule="auto"/>
        <w:ind w:left="709"/>
        <w:jc w:val="both"/>
        <w:rPr>
          <w:rFonts w:ascii="Arial" w:hAnsi="Arial" w:cs="Arial"/>
          <w:sz w:val="20"/>
          <w:szCs w:val="20"/>
        </w:rPr>
      </w:pPr>
      <w:r w:rsidRPr="005D6F16">
        <w:rPr>
          <w:rFonts w:ascii="Arial" w:hAnsi="Arial" w:cs="Arial"/>
          <w:sz w:val="20"/>
          <w:szCs w:val="20"/>
        </w:rPr>
        <w:t>Pada proses ini sistem akan melakukan pengenalan parameter yang akan di jadikan acuan. Lalu mencari kasus lama yang memiliki kesamaan dengan kasus baru, selanjutnya sistem akan memilih kasus yang memiliki tingkat kecocokan tertinggi.</w:t>
      </w:r>
    </w:p>
    <w:p w14:paraId="3A89D4F5" w14:textId="77777777" w:rsidR="005D6F16" w:rsidRPr="005D6F16" w:rsidRDefault="005D6F16" w:rsidP="005D6F16">
      <w:pPr>
        <w:pStyle w:val="ListParagraph"/>
        <w:numPr>
          <w:ilvl w:val="0"/>
          <w:numId w:val="12"/>
        </w:numPr>
        <w:spacing w:after="160" w:line="240" w:lineRule="auto"/>
        <w:ind w:left="709"/>
        <w:jc w:val="both"/>
        <w:rPr>
          <w:rFonts w:ascii="Arial" w:hAnsi="Arial" w:cs="Arial"/>
          <w:sz w:val="20"/>
          <w:szCs w:val="20"/>
        </w:rPr>
      </w:pPr>
      <w:r w:rsidRPr="005D6F16">
        <w:rPr>
          <w:rFonts w:ascii="Arial" w:hAnsi="Arial" w:cs="Arial"/>
          <w:sz w:val="20"/>
          <w:szCs w:val="20"/>
        </w:rPr>
        <w:t>Reuse</w:t>
      </w:r>
    </w:p>
    <w:p w14:paraId="54BB86D5" w14:textId="77777777" w:rsidR="005D6F16" w:rsidRPr="005D6F16" w:rsidRDefault="005D6F16" w:rsidP="005D6F16">
      <w:pPr>
        <w:pStyle w:val="ListParagraph"/>
        <w:spacing w:line="240" w:lineRule="auto"/>
        <w:ind w:left="709"/>
        <w:jc w:val="both"/>
        <w:rPr>
          <w:rFonts w:ascii="Arial" w:hAnsi="Arial" w:cs="Arial"/>
          <w:sz w:val="20"/>
          <w:szCs w:val="20"/>
        </w:rPr>
      </w:pPr>
      <w:r w:rsidRPr="005D6F16">
        <w:rPr>
          <w:rFonts w:ascii="Arial" w:hAnsi="Arial" w:cs="Arial"/>
          <w:sz w:val="20"/>
          <w:szCs w:val="20"/>
        </w:rPr>
        <w:t>Pada proses ini, sistem menggunakan informasi yang sudah didapat dari kasus sebelumnya atau melakukan adaptasi untuk memecahkan kasus baru tersebut.</w:t>
      </w:r>
    </w:p>
    <w:p w14:paraId="39306C53" w14:textId="77777777" w:rsidR="005D6F16" w:rsidRPr="005D6F16" w:rsidRDefault="005D6F16" w:rsidP="005D6F16">
      <w:pPr>
        <w:pStyle w:val="ListParagraph"/>
        <w:numPr>
          <w:ilvl w:val="0"/>
          <w:numId w:val="12"/>
        </w:numPr>
        <w:spacing w:after="160" w:line="240" w:lineRule="auto"/>
        <w:ind w:left="709"/>
        <w:jc w:val="both"/>
        <w:rPr>
          <w:rFonts w:ascii="Arial" w:hAnsi="Arial" w:cs="Arial"/>
          <w:sz w:val="20"/>
          <w:szCs w:val="20"/>
        </w:rPr>
      </w:pPr>
      <w:r w:rsidRPr="005D6F16">
        <w:rPr>
          <w:rFonts w:ascii="Arial" w:hAnsi="Arial" w:cs="Arial"/>
          <w:sz w:val="20"/>
          <w:szCs w:val="20"/>
        </w:rPr>
        <w:t>Revise</w:t>
      </w:r>
    </w:p>
    <w:p w14:paraId="11B888EB" w14:textId="77777777" w:rsidR="005D6F16" w:rsidRPr="005D6F16" w:rsidRDefault="005D6F16" w:rsidP="005D6F16">
      <w:pPr>
        <w:pStyle w:val="ListParagraph"/>
        <w:spacing w:line="240" w:lineRule="auto"/>
        <w:ind w:left="709"/>
        <w:jc w:val="both"/>
        <w:rPr>
          <w:rFonts w:ascii="Arial" w:hAnsi="Arial" w:cs="Arial"/>
          <w:sz w:val="20"/>
          <w:szCs w:val="20"/>
        </w:rPr>
      </w:pPr>
      <w:r w:rsidRPr="005D6F16">
        <w:rPr>
          <w:rFonts w:ascii="Arial" w:hAnsi="Arial" w:cs="Arial"/>
          <w:sz w:val="20"/>
          <w:szCs w:val="20"/>
        </w:rPr>
        <w:t>Pada proses ini sistem dan user akan meninjau kembali solusi yang telah didapatkan darikasus yang lama apakah solusi tersebut akan diterapkan pada kasus yang baru atau solusi tersebut perlu diperbaiki terlebih dahulu.</w:t>
      </w:r>
    </w:p>
    <w:p w14:paraId="6F694DE6" w14:textId="77777777" w:rsidR="005D6F16" w:rsidRPr="005D6F16" w:rsidRDefault="005D6F16" w:rsidP="005D6F16">
      <w:pPr>
        <w:pStyle w:val="ListParagraph"/>
        <w:numPr>
          <w:ilvl w:val="0"/>
          <w:numId w:val="12"/>
        </w:numPr>
        <w:spacing w:after="160" w:line="240" w:lineRule="auto"/>
        <w:ind w:left="709"/>
        <w:jc w:val="both"/>
        <w:rPr>
          <w:rFonts w:ascii="Arial" w:hAnsi="Arial" w:cs="Arial"/>
          <w:sz w:val="20"/>
          <w:szCs w:val="20"/>
        </w:rPr>
      </w:pPr>
      <w:r w:rsidRPr="005D6F16">
        <w:rPr>
          <w:rFonts w:ascii="Arial" w:hAnsi="Arial" w:cs="Arial"/>
          <w:sz w:val="20"/>
          <w:szCs w:val="20"/>
        </w:rPr>
        <w:t>Retain</w:t>
      </w:r>
    </w:p>
    <w:p w14:paraId="35DE690A" w14:textId="77777777" w:rsidR="005D6F16" w:rsidRPr="005D6F16" w:rsidRDefault="005D6F16" w:rsidP="005D6F16">
      <w:pPr>
        <w:pStyle w:val="ListParagraph"/>
        <w:spacing w:line="240" w:lineRule="auto"/>
        <w:ind w:left="709"/>
        <w:jc w:val="both"/>
        <w:rPr>
          <w:rFonts w:ascii="Arial" w:hAnsi="Arial" w:cs="Arial"/>
          <w:sz w:val="20"/>
          <w:szCs w:val="20"/>
        </w:rPr>
      </w:pPr>
      <w:r w:rsidRPr="005D6F16">
        <w:rPr>
          <w:rFonts w:ascii="Arial" w:hAnsi="Arial" w:cs="Arial"/>
          <w:sz w:val="20"/>
          <w:szCs w:val="20"/>
        </w:rPr>
        <w:t>Pada proses ini apabila ternyata ditemukan solusi baru yang lebih baik dari solusi yang telah ada sebelumnya, maka solusi baru tersebut akan diberi indeks dan disimpan untuk kemudian digunakan kembali pada kasus serupa pada masa yang akan datang.</w:t>
      </w:r>
    </w:p>
    <w:p w14:paraId="30708178" w14:textId="77777777" w:rsidR="005D6F16" w:rsidRPr="005D6F16" w:rsidRDefault="005D6F16" w:rsidP="005D6F16">
      <w:pPr>
        <w:pStyle w:val="ListParagraph"/>
        <w:spacing w:line="240" w:lineRule="auto"/>
        <w:ind w:left="709"/>
        <w:jc w:val="both"/>
        <w:rPr>
          <w:rFonts w:ascii="Arial" w:hAnsi="Arial" w:cs="Arial"/>
          <w:sz w:val="20"/>
          <w:szCs w:val="20"/>
        </w:rPr>
      </w:pPr>
    </w:p>
    <w:p w14:paraId="6723B474" w14:textId="77777777" w:rsidR="005D6F16" w:rsidRPr="005D6F16" w:rsidRDefault="005D6F16" w:rsidP="005D6F16">
      <w:pPr>
        <w:pStyle w:val="ListParagraph"/>
        <w:spacing w:line="240" w:lineRule="auto"/>
        <w:ind w:left="0"/>
        <w:jc w:val="both"/>
        <w:rPr>
          <w:rFonts w:ascii="Arial" w:hAnsi="Arial" w:cs="Arial"/>
          <w:sz w:val="20"/>
          <w:szCs w:val="20"/>
        </w:rPr>
      </w:pPr>
      <w:r w:rsidRPr="005D6F16">
        <w:rPr>
          <w:rFonts w:ascii="Arial" w:hAnsi="Arial" w:cs="Arial"/>
          <w:sz w:val="20"/>
          <w:szCs w:val="20"/>
        </w:rPr>
        <w:t xml:space="preserve">Berikut adalah alur proses Case Based Reasoning : </w:t>
      </w:r>
    </w:p>
    <w:p w14:paraId="5FCEBA81" w14:textId="77777777" w:rsidR="005D6F16" w:rsidRPr="005D6F16" w:rsidRDefault="005D6F16" w:rsidP="007D1349">
      <w:pPr>
        <w:pStyle w:val="ListParagraph"/>
        <w:keepNext/>
        <w:spacing w:line="240" w:lineRule="auto"/>
        <w:ind w:left="2268"/>
        <w:jc w:val="both"/>
        <w:rPr>
          <w:rFonts w:ascii="Arial" w:hAnsi="Arial" w:cs="Arial"/>
          <w:sz w:val="18"/>
          <w:szCs w:val="18"/>
        </w:rPr>
      </w:pPr>
      <w:r w:rsidRPr="005D6F16">
        <w:rPr>
          <w:rFonts w:ascii="Arial" w:hAnsi="Arial" w:cs="Arial"/>
          <w:noProof/>
          <w:sz w:val="20"/>
          <w:szCs w:val="20"/>
        </w:rPr>
        <w:lastRenderedPageBreak/>
        <w:drawing>
          <wp:inline distT="0" distB="0" distL="0" distR="0" wp14:anchorId="5BCFE53E" wp14:editId="079B63EE">
            <wp:extent cx="2724150" cy="2844963"/>
            <wp:effectExtent l="0" t="0" r="0" b="0"/>
            <wp:docPr id="3" name="Picture 3">
              <a:extLst xmlns:a="http://schemas.openxmlformats.org/drawingml/2006/main">
                <a:ext uri="{FF2B5EF4-FFF2-40B4-BE49-F238E27FC236}">
                  <a16:creationId xmlns:a16="http://schemas.microsoft.com/office/drawing/2014/main" id="{128ACEA8-0B80-4963-AD3A-6F1FAEBA79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28ACEA8-0B80-4963-AD3A-6F1FAEBA7920}"/>
                        </a:ext>
                      </a:extLst>
                    </pic:cNvPr>
                    <pic:cNvPicPr>
                      <a:picLocks noChangeAspect="1"/>
                    </pic:cNvPicPr>
                  </pic:nvPicPr>
                  <pic:blipFill>
                    <a:blip r:embed="rId11"/>
                    <a:stretch>
                      <a:fillRect/>
                    </a:stretch>
                  </pic:blipFill>
                  <pic:spPr>
                    <a:xfrm>
                      <a:off x="0" y="0"/>
                      <a:ext cx="2733397" cy="2854621"/>
                    </a:xfrm>
                    <a:prstGeom prst="rect">
                      <a:avLst/>
                    </a:prstGeom>
                  </pic:spPr>
                </pic:pic>
              </a:graphicData>
            </a:graphic>
          </wp:inline>
        </w:drawing>
      </w:r>
    </w:p>
    <w:p w14:paraId="18D5C414" w14:textId="452295E8" w:rsidR="005D6F16" w:rsidRPr="005D6F16" w:rsidRDefault="005D6F16" w:rsidP="005D6F16">
      <w:pPr>
        <w:pStyle w:val="Caption"/>
        <w:jc w:val="center"/>
        <w:rPr>
          <w:rFonts w:ascii="Arial" w:hAnsi="Arial" w:cs="Arial"/>
          <w:b/>
          <w:bCs/>
          <w:i w:val="0"/>
          <w:iCs w:val="0"/>
          <w:color w:val="auto"/>
          <w:sz w:val="28"/>
          <w:szCs w:val="28"/>
        </w:rPr>
      </w:pPr>
      <w:r w:rsidRPr="005D6F16">
        <w:rPr>
          <w:rFonts w:ascii="Arial" w:hAnsi="Arial" w:cs="Arial"/>
          <w:b/>
          <w:bCs/>
          <w:i w:val="0"/>
          <w:iCs w:val="0"/>
          <w:color w:val="auto"/>
          <w:sz w:val="20"/>
          <w:szCs w:val="20"/>
        </w:rPr>
        <w:t xml:space="preserve">Gambar 2. </w:t>
      </w:r>
      <w:r w:rsidRPr="007D1349">
        <w:rPr>
          <w:rFonts w:ascii="Arial" w:hAnsi="Arial" w:cs="Arial"/>
          <w:i w:val="0"/>
          <w:iCs w:val="0"/>
          <w:color w:val="auto"/>
          <w:sz w:val="20"/>
          <w:szCs w:val="20"/>
        </w:rPr>
        <w:t>Alur Proses Case Based Reasoning</w:t>
      </w:r>
    </w:p>
    <w:p w14:paraId="2A3438FE" w14:textId="77777777" w:rsidR="00004484" w:rsidRDefault="00004484" w:rsidP="00EC4FBC">
      <w:pPr>
        <w:pStyle w:val="ListParagraph"/>
        <w:spacing w:after="0" w:line="240" w:lineRule="auto"/>
        <w:ind w:left="0"/>
        <w:jc w:val="both"/>
        <w:rPr>
          <w:rFonts w:ascii="Arial" w:eastAsia="MS Mincho" w:hAnsi="Arial" w:cs="Arial"/>
          <w:sz w:val="20"/>
          <w:szCs w:val="20"/>
          <w:lang w:val="en-ID" w:eastAsia="ja-JP"/>
        </w:rPr>
      </w:pPr>
    </w:p>
    <w:p w14:paraId="08B26CBD" w14:textId="234C63C6" w:rsidR="00251C08" w:rsidRPr="00D856BB" w:rsidRDefault="00D856BB" w:rsidP="005D6F16">
      <w:pPr>
        <w:pStyle w:val="ListParagraph"/>
        <w:numPr>
          <w:ilvl w:val="1"/>
          <w:numId w:val="11"/>
        </w:numPr>
        <w:spacing w:after="0" w:line="240" w:lineRule="auto"/>
        <w:ind w:left="426" w:hanging="426"/>
        <w:rPr>
          <w:rFonts w:ascii="Arial" w:eastAsia="MS Mincho" w:hAnsi="Arial" w:cs="Arial"/>
          <w:b/>
          <w:bCs/>
          <w:sz w:val="20"/>
          <w:szCs w:val="20"/>
          <w:lang w:val="en-ID" w:eastAsia="ja-JP"/>
        </w:rPr>
      </w:pPr>
      <w:r w:rsidRPr="00D856BB">
        <w:rPr>
          <w:rFonts w:ascii="Arial" w:eastAsia="MS Mincho" w:hAnsi="Arial" w:cs="Arial"/>
          <w:b/>
          <w:bCs/>
          <w:sz w:val="20"/>
          <w:szCs w:val="20"/>
          <w:lang w:val="en-ID" w:eastAsia="ja-JP"/>
        </w:rPr>
        <w:t>K-Nearest Neighbor</w:t>
      </w:r>
      <w:r w:rsidR="001C4A4D">
        <w:rPr>
          <w:rFonts w:ascii="Arial" w:eastAsia="MS Mincho" w:hAnsi="Arial" w:cs="Arial"/>
          <w:b/>
          <w:bCs/>
          <w:sz w:val="20"/>
          <w:szCs w:val="20"/>
          <w:lang w:val="en-ID" w:eastAsia="ja-JP"/>
        </w:rPr>
        <w:t>(KNN)</w:t>
      </w:r>
    </w:p>
    <w:p w14:paraId="28447C5C" w14:textId="3FF7F434" w:rsidR="00D856BB" w:rsidRPr="00D856BB" w:rsidRDefault="00D856BB" w:rsidP="00D856BB">
      <w:pPr>
        <w:spacing w:line="240" w:lineRule="auto"/>
        <w:jc w:val="both"/>
        <w:rPr>
          <w:rFonts w:ascii="Arial" w:hAnsi="Arial" w:cs="Arial"/>
          <w:sz w:val="20"/>
          <w:szCs w:val="20"/>
        </w:rPr>
      </w:pPr>
      <w:r w:rsidRPr="00D856BB">
        <w:rPr>
          <w:rFonts w:ascii="Arial" w:hAnsi="Arial" w:cs="Arial"/>
          <w:sz w:val="20"/>
          <w:szCs w:val="20"/>
        </w:rPr>
        <w:t>Algoritma KNN adalah sebuah klasifikasi terhadap terhadap objek berdasarkan jaraknya paling dekat dengan objek tersebut. Klasifikasi diperkirakan berdasarkan data jarak yang paling dekat (k = 1, nilai k ditentukan random) disebut dengan algoritma nearest neighbor</w:t>
      </w:r>
      <w:sdt>
        <w:sdtPr>
          <w:rPr>
            <w:rFonts w:ascii="Arial" w:hAnsi="Arial" w:cs="Arial"/>
            <w:sz w:val="20"/>
            <w:szCs w:val="20"/>
          </w:rPr>
          <w:id w:val="427709804"/>
          <w:citation/>
        </w:sdtPr>
        <w:sdtEndPr/>
        <w:sdtContent>
          <w:r>
            <w:rPr>
              <w:rFonts w:ascii="Arial" w:hAnsi="Arial" w:cs="Arial"/>
              <w:sz w:val="20"/>
              <w:szCs w:val="20"/>
            </w:rPr>
            <w:fldChar w:fldCharType="begin"/>
          </w:r>
          <w:r>
            <w:rPr>
              <w:rFonts w:ascii="Arial" w:hAnsi="Arial" w:cs="Arial"/>
              <w:sz w:val="18"/>
              <w:szCs w:val="18"/>
              <w:lang w:val="en-ID"/>
            </w:rPr>
            <w:instrText xml:space="preserve"> CITATION Kal \l 14345 </w:instrText>
          </w:r>
          <w:r>
            <w:rPr>
              <w:rFonts w:ascii="Arial" w:hAnsi="Arial" w:cs="Arial"/>
              <w:sz w:val="20"/>
              <w:szCs w:val="20"/>
            </w:rPr>
            <w:fldChar w:fldCharType="separate"/>
          </w:r>
          <w:r>
            <w:rPr>
              <w:rFonts w:ascii="Arial" w:hAnsi="Arial" w:cs="Arial"/>
              <w:noProof/>
              <w:sz w:val="18"/>
              <w:szCs w:val="18"/>
              <w:lang w:val="en-ID"/>
            </w:rPr>
            <w:t xml:space="preserve"> </w:t>
          </w:r>
          <w:r w:rsidRPr="00D856BB">
            <w:rPr>
              <w:rFonts w:ascii="Arial" w:hAnsi="Arial" w:cs="Arial"/>
              <w:noProof/>
              <w:sz w:val="18"/>
              <w:szCs w:val="18"/>
              <w:lang w:val="en-ID"/>
            </w:rPr>
            <w:t>[2]</w:t>
          </w:r>
          <w:r>
            <w:rPr>
              <w:rFonts w:ascii="Arial" w:hAnsi="Arial" w:cs="Arial"/>
              <w:sz w:val="20"/>
              <w:szCs w:val="20"/>
            </w:rPr>
            <w:fldChar w:fldCharType="end"/>
          </w:r>
        </w:sdtContent>
      </w:sdt>
      <w:r w:rsidRPr="00D856BB">
        <w:rPr>
          <w:rFonts w:ascii="Arial" w:hAnsi="Arial" w:cs="Arial"/>
          <w:sz w:val="20"/>
          <w:szCs w:val="20"/>
        </w:rPr>
        <w:t>. Untuk mengitung nilai nearest neighbor mengunakan rumus :</w:t>
      </w:r>
    </w:p>
    <w:p w14:paraId="66639350" w14:textId="77777777" w:rsidR="00D856BB" w:rsidRPr="00D856BB" w:rsidRDefault="00E66654" w:rsidP="00D856BB">
      <w:pPr>
        <w:spacing w:line="240" w:lineRule="auto"/>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i</m:t>
            </m:r>
          </m:sub>
        </m:sSub>
        <m:r>
          <w:rPr>
            <w:rFonts w:ascii="Cambria Math" w:hAnsi="Cambria Math" w:cs="Arial"/>
            <w:sz w:val="20"/>
            <w:szCs w:val="20"/>
          </w:rPr>
          <m:t xml:space="preserve">= </m:t>
        </m:r>
        <m:rad>
          <m:radPr>
            <m:degHide m:val="1"/>
            <m:ctrlPr>
              <w:rPr>
                <w:rFonts w:ascii="Cambria Math" w:hAnsi="Cambria Math" w:cs="Arial"/>
                <w:i/>
                <w:sz w:val="20"/>
                <w:szCs w:val="20"/>
              </w:rPr>
            </m:ctrlPr>
          </m:radPr>
          <m:deg/>
          <m:e>
            <m:nary>
              <m:naryPr>
                <m:chr m:val="∑"/>
                <m:limLoc m:val="undOvr"/>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n</m:t>
                </m:r>
              </m:sup>
              <m:e>
                <m:sSup>
                  <m:sSupPr>
                    <m:ctrlPr>
                      <w:rPr>
                        <w:rFonts w:ascii="Cambria Math" w:hAnsi="Cambria Math" w:cs="Arial"/>
                        <w:i/>
                        <w:sz w:val="20"/>
                        <w:szCs w:val="20"/>
                      </w:rPr>
                    </m:ctrlPr>
                  </m:sSup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i</m:t>
                        </m:r>
                      </m:sub>
                    </m:sSub>
                    <m:r>
                      <w:rPr>
                        <w:rFonts w:ascii="Cambria Math" w:hAnsi="Cambria Math" w:cs="Arial"/>
                        <w:sz w:val="20"/>
                        <w:szCs w:val="20"/>
                      </w:rPr>
                      <m:t>)</m:t>
                    </m:r>
                  </m:e>
                  <m:sup>
                    <m:r>
                      <w:rPr>
                        <w:rFonts w:ascii="Cambria Math" w:hAnsi="Cambria Math" w:cs="Arial"/>
                        <w:sz w:val="20"/>
                        <w:szCs w:val="20"/>
                      </w:rPr>
                      <m:t>2</m:t>
                    </m:r>
                  </m:sup>
                </m:sSup>
              </m:e>
            </m:nary>
          </m:e>
        </m:rad>
      </m:oMath>
      <w:r w:rsidR="00D856BB" w:rsidRPr="00D856BB">
        <w:rPr>
          <w:rFonts w:ascii="Arial" w:eastAsiaTheme="minorEastAsia" w:hAnsi="Arial" w:cs="Arial"/>
          <w:sz w:val="20"/>
          <w:szCs w:val="20"/>
        </w:rPr>
        <w:t xml:space="preserve"> </w:t>
      </w:r>
    </w:p>
    <w:p w14:paraId="15173F41" w14:textId="77777777" w:rsidR="00D856BB" w:rsidRPr="00D856BB" w:rsidRDefault="00D856BB" w:rsidP="00D856BB">
      <w:pPr>
        <w:spacing w:after="0" w:line="240" w:lineRule="auto"/>
        <w:jc w:val="both"/>
        <w:rPr>
          <w:rFonts w:ascii="Arial" w:eastAsiaTheme="minorEastAsia" w:hAnsi="Arial" w:cs="Arial"/>
          <w:sz w:val="20"/>
          <w:szCs w:val="20"/>
        </w:rPr>
      </w:pPr>
    </w:p>
    <w:p w14:paraId="37E25643" w14:textId="77777777" w:rsidR="00D856BB" w:rsidRPr="00D856BB" w:rsidRDefault="00D856BB" w:rsidP="00D856BB">
      <w:pPr>
        <w:spacing w:line="240" w:lineRule="auto"/>
        <w:jc w:val="both"/>
        <w:rPr>
          <w:rFonts w:ascii="Arial" w:eastAsiaTheme="minorEastAsia" w:hAnsi="Arial" w:cs="Arial"/>
          <w:sz w:val="20"/>
          <w:szCs w:val="20"/>
        </w:rPr>
      </w:pPr>
      <w:r w:rsidRPr="00D856BB">
        <w:rPr>
          <w:rFonts w:ascii="Arial" w:eastAsiaTheme="minorEastAsia" w:hAnsi="Arial" w:cs="Arial"/>
          <w:sz w:val="20"/>
          <w:szCs w:val="20"/>
        </w:rPr>
        <w:t xml:space="preserve">Keterangan : </w:t>
      </w:r>
    </w:p>
    <w:p w14:paraId="01142448" w14:textId="77777777" w:rsidR="00D856BB" w:rsidRPr="00D856BB" w:rsidRDefault="00E66654" w:rsidP="00D856BB">
      <w:pPr>
        <w:spacing w:line="240" w:lineRule="auto"/>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i</m:t>
            </m:r>
          </m:sub>
        </m:sSub>
        <m:r>
          <w:rPr>
            <w:rFonts w:ascii="Cambria Math" w:hAnsi="Cambria Math" w:cs="Arial"/>
            <w:sz w:val="20"/>
            <w:szCs w:val="20"/>
          </w:rPr>
          <m:t xml:space="preserve"> </m:t>
        </m:r>
      </m:oMath>
      <w:r w:rsidR="00D856BB" w:rsidRPr="00D856BB">
        <w:rPr>
          <w:rFonts w:ascii="Arial" w:eastAsiaTheme="minorEastAsia" w:hAnsi="Arial" w:cs="Arial"/>
          <w:sz w:val="20"/>
          <w:szCs w:val="20"/>
        </w:rPr>
        <w:t>= jarak ke-i</w:t>
      </w:r>
    </w:p>
    <w:p w14:paraId="7CC08CC2" w14:textId="77777777" w:rsidR="00D856BB" w:rsidRPr="00D856BB" w:rsidRDefault="00E66654" w:rsidP="00D856BB">
      <w:pPr>
        <w:spacing w:line="240" w:lineRule="auto"/>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oMath>
      <w:r w:rsidR="00D856BB" w:rsidRPr="00D856BB">
        <w:rPr>
          <w:rFonts w:ascii="Arial" w:eastAsiaTheme="minorEastAsia" w:hAnsi="Arial" w:cs="Arial"/>
          <w:sz w:val="20"/>
          <w:szCs w:val="20"/>
        </w:rPr>
        <w:t xml:space="preserve"> = data uji ke-i</w:t>
      </w:r>
    </w:p>
    <w:p w14:paraId="01E4EDEF" w14:textId="77777777" w:rsidR="00D856BB" w:rsidRPr="00D856BB" w:rsidRDefault="00E66654" w:rsidP="00D856BB">
      <w:pPr>
        <w:spacing w:line="240" w:lineRule="auto"/>
        <w:jc w:val="both"/>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i</m:t>
            </m:r>
          </m:sub>
        </m:sSub>
      </m:oMath>
      <w:r w:rsidR="00D856BB" w:rsidRPr="00D856BB">
        <w:rPr>
          <w:rFonts w:ascii="Arial" w:eastAsiaTheme="minorEastAsia" w:hAnsi="Arial" w:cs="Arial"/>
          <w:sz w:val="20"/>
          <w:szCs w:val="20"/>
        </w:rPr>
        <w:t xml:space="preserve"> = basis kasus ke-i</w:t>
      </w:r>
    </w:p>
    <w:p w14:paraId="4688A7CA" w14:textId="77777777" w:rsidR="00D856BB" w:rsidRPr="00D856BB" w:rsidRDefault="00D856BB" w:rsidP="00D856BB">
      <w:pPr>
        <w:spacing w:line="240" w:lineRule="auto"/>
        <w:jc w:val="both"/>
        <w:rPr>
          <w:rFonts w:ascii="Arial" w:hAnsi="Arial" w:cs="Arial"/>
          <w:sz w:val="20"/>
          <w:szCs w:val="20"/>
        </w:rPr>
      </w:pPr>
      <w:r w:rsidRPr="00D856BB">
        <w:rPr>
          <w:rFonts w:ascii="Arial" w:hAnsi="Arial" w:cs="Arial"/>
          <w:i/>
          <w:iCs/>
          <w:sz w:val="20"/>
          <w:szCs w:val="20"/>
        </w:rPr>
        <w:t>n</w:t>
      </w:r>
      <w:r w:rsidRPr="00D856BB">
        <w:rPr>
          <w:rFonts w:ascii="Arial" w:hAnsi="Arial" w:cs="Arial"/>
          <w:sz w:val="20"/>
          <w:szCs w:val="20"/>
        </w:rPr>
        <w:t xml:space="preserve"> = maksimal iterasi</w:t>
      </w:r>
    </w:p>
    <w:p w14:paraId="0399D28C" w14:textId="7E9E1498" w:rsidR="00D856BB" w:rsidRDefault="00D856BB" w:rsidP="00D856BB">
      <w:pPr>
        <w:spacing w:line="240" w:lineRule="auto"/>
        <w:jc w:val="both"/>
        <w:rPr>
          <w:rFonts w:ascii="Arial" w:hAnsi="Arial" w:cs="Arial"/>
          <w:sz w:val="20"/>
          <w:szCs w:val="20"/>
        </w:rPr>
      </w:pPr>
      <w:r w:rsidRPr="00D856BB">
        <w:rPr>
          <w:rFonts w:ascii="Arial" w:hAnsi="Arial" w:cs="Arial"/>
          <w:i/>
          <w:iCs/>
          <w:sz w:val="20"/>
          <w:szCs w:val="20"/>
        </w:rPr>
        <w:t>i</w:t>
      </w:r>
      <w:r w:rsidRPr="00D856BB">
        <w:rPr>
          <w:rFonts w:ascii="Arial" w:hAnsi="Arial" w:cs="Arial"/>
          <w:sz w:val="20"/>
          <w:szCs w:val="20"/>
        </w:rPr>
        <w:t xml:space="preserve"> = iterasi</w:t>
      </w:r>
    </w:p>
    <w:p w14:paraId="1188F7A5" w14:textId="77777777" w:rsidR="002421D8" w:rsidRPr="00D856BB" w:rsidRDefault="002421D8" w:rsidP="002421D8">
      <w:pPr>
        <w:spacing w:after="0" w:line="240" w:lineRule="auto"/>
        <w:jc w:val="both"/>
        <w:rPr>
          <w:rFonts w:ascii="Arial" w:hAnsi="Arial" w:cs="Arial"/>
          <w:sz w:val="20"/>
          <w:szCs w:val="20"/>
        </w:rPr>
      </w:pPr>
    </w:p>
    <w:p w14:paraId="4EAFF103" w14:textId="2566DCD3" w:rsidR="00642A2B" w:rsidRPr="00D10F0B" w:rsidRDefault="00B54B78" w:rsidP="00D10F0B">
      <w:pPr>
        <w:pStyle w:val="ListParagraph"/>
        <w:keepNext/>
        <w:numPr>
          <w:ilvl w:val="0"/>
          <w:numId w:val="4"/>
        </w:numPr>
        <w:spacing w:after="0" w:line="240" w:lineRule="auto"/>
        <w:ind w:left="567" w:hanging="567"/>
        <w:outlineLvl w:val="0"/>
        <w:rPr>
          <w:rFonts w:ascii="Arial" w:eastAsia="MS Mincho" w:hAnsi="Arial" w:cs="Times New Roman"/>
          <w:b/>
          <w:bCs/>
          <w:sz w:val="20"/>
          <w:szCs w:val="20"/>
        </w:rPr>
      </w:pPr>
      <w:r>
        <w:rPr>
          <w:rFonts w:ascii="Arial" w:eastAsia="MS Mincho" w:hAnsi="Arial" w:cs="Times New Roman"/>
          <w:b/>
          <w:bCs/>
          <w:sz w:val="20"/>
          <w:szCs w:val="20"/>
          <w:lang w:val="en-US"/>
        </w:rPr>
        <w:t>Hasil dan Pembahasan</w:t>
      </w:r>
    </w:p>
    <w:p w14:paraId="2FBFBD90" w14:textId="2112A64F" w:rsidR="00573A25" w:rsidRPr="00D10F0B" w:rsidRDefault="004D3E4A" w:rsidP="00D10F0B">
      <w:pPr>
        <w:pStyle w:val="ListParagraph"/>
        <w:numPr>
          <w:ilvl w:val="1"/>
          <w:numId w:val="10"/>
        </w:numPr>
        <w:autoSpaceDE w:val="0"/>
        <w:autoSpaceDN w:val="0"/>
        <w:adjustRightInd w:val="0"/>
        <w:spacing w:after="0" w:line="240" w:lineRule="auto"/>
        <w:ind w:left="426" w:hanging="426"/>
        <w:jc w:val="both"/>
        <w:rPr>
          <w:rFonts w:ascii="Arial" w:eastAsia="MS Mincho" w:hAnsi="Arial" w:cs="Arial"/>
          <w:sz w:val="20"/>
          <w:szCs w:val="20"/>
          <w:lang w:val="en-US"/>
        </w:rPr>
      </w:pPr>
      <w:r>
        <w:rPr>
          <w:rFonts w:ascii="Arial" w:eastAsia="MS Mincho" w:hAnsi="Arial" w:cs="Arial"/>
          <w:b/>
          <w:bCs/>
          <w:iCs/>
          <w:sz w:val="20"/>
          <w:szCs w:val="28"/>
          <w:lang w:val="en-ID"/>
        </w:rPr>
        <w:t>Implementasi Sistem</w:t>
      </w:r>
    </w:p>
    <w:p w14:paraId="5848729B" w14:textId="6074C1D3" w:rsidR="00AB1CC6" w:rsidRDefault="00DD4FF4" w:rsidP="00180235">
      <w:pPr>
        <w:pStyle w:val="ListParagraph"/>
        <w:autoSpaceDE w:val="0"/>
        <w:autoSpaceDN w:val="0"/>
        <w:adjustRightInd w:val="0"/>
        <w:spacing w:after="0" w:line="240" w:lineRule="auto"/>
        <w:ind w:left="0"/>
        <w:jc w:val="both"/>
        <w:rPr>
          <w:rFonts w:ascii="Arial" w:eastAsia="MS Mincho" w:hAnsi="Arial" w:cs="Times New Roman"/>
          <w:sz w:val="20"/>
          <w:szCs w:val="20"/>
          <w:lang w:val="en-ID"/>
        </w:rPr>
      </w:pPr>
      <w:r w:rsidRPr="00DD4FF4">
        <w:rPr>
          <w:rFonts w:ascii="Arial" w:eastAsia="MS Mincho" w:hAnsi="Arial" w:cs="Times New Roman"/>
          <w:sz w:val="20"/>
          <w:szCs w:val="20"/>
          <w:lang w:val="en-ID"/>
        </w:rPr>
        <w:t>Pada implementasi sistem yang dilakukan menggunakan aplikasi berbasis web, dimana pada halaman dashboard terdapat 4 menu diantaranya adalah Data Training untuk melihat basis kasus dari sistem, Input Kasus Baru untuk menginput kasus baru, Hasil Diagnosis untuk melihat hasil dari diagnosis sistem berdasarkan kasus baru yang diinputkan, dan terakhir adalah Kasus Baru untuk melihat kasus baru yang diinputkan jika memenuhi kriteria jika dikonfirmasi oleh pakar akan disimpan ke basis kasus. Berikut adalah tampilan sistem diagnosis diabetes :</w:t>
      </w:r>
    </w:p>
    <w:p w14:paraId="7A3CB58F" w14:textId="309C6D96" w:rsidR="00DD4FF4" w:rsidRDefault="00DD4FF4" w:rsidP="00180235">
      <w:pPr>
        <w:pStyle w:val="ListParagraph"/>
        <w:autoSpaceDE w:val="0"/>
        <w:autoSpaceDN w:val="0"/>
        <w:adjustRightInd w:val="0"/>
        <w:spacing w:after="0" w:line="240" w:lineRule="auto"/>
        <w:ind w:left="0"/>
        <w:jc w:val="both"/>
        <w:rPr>
          <w:rFonts w:ascii="Arial" w:eastAsia="MS Mincho" w:hAnsi="Arial" w:cs="Times New Roman"/>
          <w:sz w:val="20"/>
          <w:szCs w:val="20"/>
          <w:lang w:val="en-ID"/>
        </w:rPr>
      </w:pPr>
    </w:p>
    <w:p w14:paraId="306F5F04" w14:textId="77777777" w:rsidR="00DD4FF4" w:rsidRDefault="00DD4FF4" w:rsidP="00DD4FF4">
      <w:pPr>
        <w:keepNext/>
        <w:spacing w:line="360" w:lineRule="auto"/>
        <w:ind w:left="426"/>
        <w:jc w:val="both"/>
      </w:pPr>
      <w:r w:rsidRPr="00EB0F85">
        <w:rPr>
          <w:rFonts w:ascii="Times New Roman" w:hAnsi="Times New Roman" w:cs="Times New Roman"/>
          <w:noProof/>
          <w:sz w:val="24"/>
          <w:szCs w:val="24"/>
        </w:rPr>
        <w:lastRenderedPageBreak/>
        <w:drawing>
          <wp:inline distT="0" distB="0" distL="0" distR="0" wp14:anchorId="16F629D3" wp14:editId="4B1E85EF">
            <wp:extent cx="4686595"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9762" cy="2311526"/>
                    </a:xfrm>
                    <a:prstGeom prst="rect">
                      <a:avLst/>
                    </a:prstGeom>
                  </pic:spPr>
                </pic:pic>
              </a:graphicData>
            </a:graphic>
          </wp:inline>
        </w:drawing>
      </w:r>
    </w:p>
    <w:p w14:paraId="3B9CF265" w14:textId="2730FA0E" w:rsidR="00DD4FF4" w:rsidRPr="00DD4FF4" w:rsidRDefault="00DD4FF4" w:rsidP="00DD4FF4">
      <w:pPr>
        <w:pStyle w:val="Caption"/>
        <w:jc w:val="center"/>
        <w:rPr>
          <w:rFonts w:ascii="Arial" w:hAnsi="Arial" w:cs="Arial"/>
          <w:b/>
          <w:bCs/>
          <w:i w:val="0"/>
          <w:iCs w:val="0"/>
          <w:color w:val="auto"/>
          <w:sz w:val="20"/>
          <w:szCs w:val="20"/>
        </w:rPr>
      </w:pPr>
      <w:r w:rsidRPr="00DD4FF4">
        <w:rPr>
          <w:rFonts w:ascii="Arial" w:hAnsi="Arial" w:cs="Arial"/>
          <w:b/>
          <w:bCs/>
          <w:i w:val="0"/>
          <w:iCs w:val="0"/>
          <w:color w:val="auto"/>
          <w:sz w:val="20"/>
          <w:szCs w:val="20"/>
        </w:rPr>
        <w:t xml:space="preserve">Gambar </w:t>
      </w:r>
      <w:r w:rsidRPr="00DD4FF4">
        <w:rPr>
          <w:rFonts w:ascii="Arial" w:hAnsi="Arial" w:cs="Arial"/>
          <w:b/>
          <w:bCs/>
          <w:i w:val="0"/>
          <w:iCs w:val="0"/>
          <w:color w:val="auto"/>
          <w:sz w:val="20"/>
          <w:szCs w:val="20"/>
        </w:rPr>
        <w:fldChar w:fldCharType="begin"/>
      </w:r>
      <w:r w:rsidRPr="00DD4FF4">
        <w:rPr>
          <w:rFonts w:ascii="Arial" w:hAnsi="Arial" w:cs="Arial"/>
          <w:b/>
          <w:bCs/>
          <w:i w:val="0"/>
          <w:iCs w:val="0"/>
          <w:color w:val="auto"/>
          <w:sz w:val="20"/>
          <w:szCs w:val="20"/>
        </w:rPr>
        <w:instrText xml:space="preserve"> SEQ Gambar \* ARABIC </w:instrText>
      </w:r>
      <w:r w:rsidRPr="00DD4FF4">
        <w:rPr>
          <w:rFonts w:ascii="Arial" w:hAnsi="Arial" w:cs="Arial"/>
          <w:b/>
          <w:bCs/>
          <w:i w:val="0"/>
          <w:iCs w:val="0"/>
          <w:color w:val="auto"/>
          <w:sz w:val="20"/>
          <w:szCs w:val="20"/>
        </w:rPr>
        <w:fldChar w:fldCharType="separate"/>
      </w:r>
      <w:r w:rsidR="00A01C9B">
        <w:rPr>
          <w:rFonts w:ascii="Arial" w:hAnsi="Arial" w:cs="Arial"/>
          <w:b/>
          <w:bCs/>
          <w:i w:val="0"/>
          <w:iCs w:val="0"/>
          <w:noProof/>
          <w:color w:val="auto"/>
          <w:sz w:val="20"/>
          <w:szCs w:val="20"/>
        </w:rPr>
        <w:t>2</w:t>
      </w:r>
      <w:r w:rsidRPr="00DD4FF4">
        <w:rPr>
          <w:rFonts w:ascii="Arial" w:hAnsi="Arial" w:cs="Arial"/>
          <w:b/>
          <w:bCs/>
          <w:i w:val="0"/>
          <w:iCs w:val="0"/>
          <w:color w:val="auto"/>
          <w:sz w:val="20"/>
          <w:szCs w:val="20"/>
        </w:rPr>
        <w:fldChar w:fldCharType="end"/>
      </w:r>
      <w:r>
        <w:rPr>
          <w:rFonts w:ascii="Arial" w:hAnsi="Arial" w:cs="Arial"/>
          <w:b/>
          <w:bCs/>
          <w:i w:val="0"/>
          <w:iCs w:val="0"/>
          <w:color w:val="auto"/>
          <w:sz w:val="20"/>
          <w:szCs w:val="20"/>
          <w:lang w:val="en-ID"/>
        </w:rPr>
        <w:t>.</w:t>
      </w:r>
      <w:r w:rsidRPr="00DD4FF4">
        <w:rPr>
          <w:rFonts w:ascii="Arial" w:hAnsi="Arial" w:cs="Arial"/>
          <w:b/>
          <w:bCs/>
          <w:i w:val="0"/>
          <w:iCs w:val="0"/>
          <w:color w:val="auto"/>
          <w:sz w:val="20"/>
          <w:szCs w:val="20"/>
        </w:rPr>
        <w:t xml:space="preserve"> </w:t>
      </w:r>
      <w:r w:rsidRPr="00DD4FF4">
        <w:rPr>
          <w:rFonts w:ascii="Arial" w:hAnsi="Arial" w:cs="Arial"/>
          <w:i w:val="0"/>
          <w:iCs w:val="0"/>
          <w:color w:val="auto"/>
          <w:sz w:val="20"/>
          <w:szCs w:val="20"/>
        </w:rPr>
        <w:t>Menu Data Training</w:t>
      </w:r>
    </w:p>
    <w:p w14:paraId="0F0BF3A5" w14:textId="77777777" w:rsidR="00DD4FF4" w:rsidRPr="00DD4FF4" w:rsidRDefault="00DD4FF4" w:rsidP="00C15BC6">
      <w:pPr>
        <w:spacing w:line="240" w:lineRule="auto"/>
        <w:jc w:val="both"/>
        <w:rPr>
          <w:rFonts w:ascii="Arial" w:hAnsi="Arial" w:cs="Arial"/>
          <w:sz w:val="20"/>
          <w:szCs w:val="20"/>
        </w:rPr>
      </w:pPr>
      <w:r w:rsidRPr="00DD4FF4">
        <w:rPr>
          <w:rFonts w:ascii="Arial" w:hAnsi="Arial" w:cs="Arial"/>
          <w:sz w:val="20"/>
          <w:szCs w:val="20"/>
        </w:rPr>
        <w:t xml:space="preserve">Berikut adalah tampilan menu Input Kasus Baru, dimana user akan menginputkan nilai tiap fitur berdasarkan rentang yang sudah dideskripsikan : </w:t>
      </w:r>
    </w:p>
    <w:p w14:paraId="588ECA72" w14:textId="77777777" w:rsidR="00DD4FF4" w:rsidRPr="00DD4FF4" w:rsidRDefault="00DD4FF4" w:rsidP="00DD4FF4">
      <w:pPr>
        <w:keepNext/>
        <w:spacing w:line="240" w:lineRule="auto"/>
        <w:jc w:val="both"/>
        <w:rPr>
          <w:rFonts w:ascii="Arial" w:hAnsi="Arial" w:cs="Arial"/>
          <w:sz w:val="20"/>
          <w:szCs w:val="20"/>
        </w:rPr>
      </w:pPr>
      <w:r w:rsidRPr="00DD4FF4">
        <w:rPr>
          <w:rFonts w:ascii="Arial" w:hAnsi="Arial" w:cs="Arial"/>
          <w:noProof/>
          <w:sz w:val="20"/>
          <w:szCs w:val="20"/>
        </w:rPr>
        <w:drawing>
          <wp:inline distT="0" distB="0" distL="0" distR="0" wp14:anchorId="697DF7AD" wp14:editId="209388E2">
            <wp:extent cx="5252085" cy="25793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579370"/>
                    </a:xfrm>
                    <a:prstGeom prst="rect">
                      <a:avLst/>
                    </a:prstGeom>
                  </pic:spPr>
                </pic:pic>
              </a:graphicData>
            </a:graphic>
          </wp:inline>
        </w:drawing>
      </w:r>
    </w:p>
    <w:p w14:paraId="78F95885" w14:textId="488FDC8F" w:rsidR="00DD4FF4" w:rsidRPr="00B1591A" w:rsidRDefault="00DD4FF4" w:rsidP="00DD4FF4">
      <w:pPr>
        <w:pStyle w:val="Caption"/>
        <w:jc w:val="center"/>
        <w:rPr>
          <w:rFonts w:ascii="Arial" w:hAnsi="Arial" w:cs="Arial"/>
          <w:i w:val="0"/>
          <w:iCs w:val="0"/>
          <w:color w:val="auto"/>
          <w:sz w:val="20"/>
          <w:szCs w:val="20"/>
        </w:rPr>
      </w:pPr>
      <w:r w:rsidRPr="00DD4FF4">
        <w:rPr>
          <w:rFonts w:ascii="Arial" w:hAnsi="Arial" w:cs="Arial"/>
          <w:b/>
          <w:bCs/>
          <w:i w:val="0"/>
          <w:iCs w:val="0"/>
          <w:color w:val="auto"/>
          <w:sz w:val="20"/>
          <w:szCs w:val="20"/>
        </w:rPr>
        <w:t xml:space="preserve">Gambar </w:t>
      </w:r>
      <w:r w:rsidRPr="00DD4FF4">
        <w:rPr>
          <w:rFonts w:ascii="Arial" w:hAnsi="Arial" w:cs="Arial"/>
          <w:b/>
          <w:bCs/>
          <w:i w:val="0"/>
          <w:iCs w:val="0"/>
          <w:color w:val="auto"/>
          <w:sz w:val="20"/>
          <w:szCs w:val="20"/>
        </w:rPr>
        <w:fldChar w:fldCharType="begin"/>
      </w:r>
      <w:r w:rsidRPr="00DD4FF4">
        <w:rPr>
          <w:rFonts w:ascii="Arial" w:hAnsi="Arial" w:cs="Arial"/>
          <w:b/>
          <w:bCs/>
          <w:i w:val="0"/>
          <w:iCs w:val="0"/>
          <w:color w:val="auto"/>
          <w:sz w:val="20"/>
          <w:szCs w:val="20"/>
        </w:rPr>
        <w:instrText xml:space="preserve"> SEQ Gambar \* ARABIC </w:instrText>
      </w:r>
      <w:r w:rsidRPr="00DD4FF4">
        <w:rPr>
          <w:rFonts w:ascii="Arial" w:hAnsi="Arial" w:cs="Arial"/>
          <w:b/>
          <w:bCs/>
          <w:i w:val="0"/>
          <w:iCs w:val="0"/>
          <w:color w:val="auto"/>
          <w:sz w:val="20"/>
          <w:szCs w:val="20"/>
        </w:rPr>
        <w:fldChar w:fldCharType="separate"/>
      </w:r>
      <w:r w:rsidR="00A01C9B">
        <w:rPr>
          <w:rFonts w:ascii="Arial" w:hAnsi="Arial" w:cs="Arial"/>
          <w:b/>
          <w:bCs/>
          <w:i w:val="0"/>
          <w:iCs w:val="0"/>
          <w:noProof/>
          <w:color w:val="auto"/>
          <w:sz w:val="20"/>
          <w:szCs w:val="20"/>
        </w:rPr>
        <w:t>3</w:t>
      </w:r>
      <w:r w:rsidRPr="00DD4FF4">
        <w:rPr>
          <w:rFonts w:ascii="Arial" w:hAnsi="Arial" w:cs="Arial"/>
          <w:b/>
          <w:bCs/>
          <w:i w:val="0"/>
          <w:iCs w:val="0"/>
          <w:color w:val="auto"/>
          <w:sz w:val="20"/>
          <w:szCs w:val="20"/>
        </w:rPr>
        <w:fldChar w:fldCharType="end"/>
      </w:r>
      <w:r w:rsidR="00B1591A">
        <w:rPr>
          <w:rFonts w:ascii="Arial" w:hAnsi="Arial" w:cs="Arial"/>
          <w:b/>
          <w:bCs/>
          <w:i w:val="0"/>
          <w:iCs w:val="0"/>
          <w:color w:val="auto"/>
          <w:sz w:val="20"/>
          <w:szCs w:val="20"/>
          <w:lang w:val="en-ID"/>
        </w:rPr>
        <w:t>.</w:t>
      </w:r>
      <w:r w:rsidRPr="00DD4FF4">
        <w:rPr>
          <w:rFonts w:ascii="Arial" w:hAnsi="Arial" w:cs="Arial"/>
          <w:b/>
          <w:bCs/>
          <w:i w:val="0"/>
          <w:iCs w:val="0"/>
          <w:color w:val="auto"/>
          <w:sz w:val="20"/>
          <w:szCs w:val="20"/>
        </w:rPr>
        <w:t xml:space="preserve"> </w:t>
      </w:r>
      <w:r w:rsidRPr="00B1591A">
        <w:rPr>
          <w:rFonts w:ascii="Arial" w:hAnsi="Arial" w:cs="Arial"/>
          <w:i w:val="0"/>
          <w:iCs w:val="0"/>
          <w:color w:val="auto"/>
          <w:sz w:val="20"/>
          <w:szCs w:val="20"/>
        </w:rPr>
        <w:t>Menu Input Kasus Baru</w:t>
      </w:r>
    </w:p>
    <w:p w14:paraId="10C5CFBE" w14:textId="77777777" w:rsidR="00DD4FF4" w:rsidRPr="00DD4FF4" w:rsidRDefault="00DD4FF4" w:rsidP="00C15BC6">
      <w:pPr>
        <w:spacing w:line="240" w:lineRule="auto"/>
        <w:jc w:val="both"/>
        <w:rPr>
          <w:rFonts w:ascii="Arial" w:hAnsi="Arial" w:cs="Arial"/>
          <w:sz w:val="20"/>
          <w:szCs w:val="20"/>
        </w:rPr>
      </w:pPr>
      <w:r w:rsidRPr="00DD4FF4">
        <w:rPr>
          <w:rFonts w:ascii="Arial" w:hAnsi="Arial" w:cs="Arial"/>
          <w:sz w:val="20"/>
          <w:szCs w:val="20"/>
        </w:rPr>
        <w:t xml:space="preserve">Berikut adalah tampilan menu Hasil Diagnosis, dimana pada menu ini akan menampilkan hasil perhitungan kasus baru yang dicari nilai similarity/kedekatan kasusnya dengan menggunakan metode KNN dan akan dipakai sejumlah K yang ditentukan untuk dijadikan acuan untuk mendiagnosis hasil dari inputan kasus baru : </w:t>
      </w:r>
    </w:p>
    <w:p w14:paraId="0FBF7562" w14:textId="77777777" w:rsidR="00DD4FF4" w:rsidRPr="00DD4FF4" w:rsidRDefault="00DD4FF4" w:rsidP="00DD4FF4">
      <w:pPr>
        <w:keepNext/>
        <w:spacing w:line="240" w:lineRule="auto"/>
        <w:jc w:val="both"/>
        <w:rPr>
          <w:rFonts w:ascii="Arial" w:hAnsi="Arial" w:cs="Arial"/>
          <w:sz w:val="20"/>
          <w:szCs w:val="20"/>
        </w:rPr>
      </w:pPr>
      <w:r w:rsidRPr="00DD4FF4">
        <w:rPr>
          <w:rFonts w:ascii="Arial" w:hAnsi="Arial" w:cs="Arial"/>
          <w:noProof/>
          <w:sz w:val="20"/>
          <w:szCs w:val="20"/>
        </w:rPr>
        <w:lastRenderedPageBreak/>
        <w:drawing>
          <wp:inline distT="0" distB="0" distL="0" distR="0" wp14:anchorId="56F70231" wp14:editId="5D1C0590">
            <wp:extent cx="5252085" cy="25793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2579370"/>
                    </a:xfrm>
                    <a:prstGeom prst="rect">
                      <a:avLst/>
                    </a:prstGeom>
                  </pic:spPr>
                </pic:pic>
              </a:graphicData>
            </a:graphic>
          </wp:inline>
        </w:drawing>
      </w:r>
    </w:p>
    <w:p w14:paraId="3F06DD69" w14:textId="6C245DFE" w:rsidR="00DD4FF4" w:rsidRPr="00894569" w:rsidRDefault="00DD4FF4" w:rsidP="00DD4FF4">
      <w:pPr>
        <w:pStyle w:val="Caption"/>
        <w:jc w:val="center"/>
        <w:rPr>
          <w:rFonts w:ascii="Arial" w:hAnsi="Arial" w:cs="Arial"/>
          <w:i w:val="0"/>
          <w:iCs w:val="0"/>
          <w:color w:val="auto"/>
          <w:sz w:val="20"/>
          <w:szCs w:val="20"/>
        </w:rPr>
      </w:pPr>
      <w:r w:rsidRPr="00DD4FF4">
        <w:rPr>
          <w:rFonts w:ascii="Arial" w:hAnsi="Arial" w:cs="Arial"/>
          <w:b/>
          <w:bCs/>
          <w:i w:val="0"/>
          <w:iCs w:val="0"/>
          <w:color w:val="auto"/>
          <w:sz w:val="20"/>
          <w:szCs w:val="20"/>
        </w:rPr>
        <w:t xml:space="preserve">Gambar </w:t>
      </w:r>
      <w:r w:rsidRPr="00DD4FF4">
        <w:rPr>
          <w:rFonts w:ascii="Arial" w:hAnsi="Arial" w:cs="Arial"/>
          <w:b/>
          <w:bCs/>
          <w:i w:val="0"/>
          <w:iCs w:val="0"/>
          <w:color w:val="auto"/>
          <w:sz w:val="20"/>
          <w:szCs w:val="20"/>
        </w:rPr>
        <w:fldChar w:fldCharType="begin"/>
      </w:r>
      <w:r w:rsidRPr="00DD4FF4">
        <w:rPr>
          <w:rFonts w:ascii="Arial" w:hAnsi="Arial" w:cs="Arial"/>
          <w:b/>
          <w:bCs/>
          <w:i w:val="0"/>
          <w:iCs w:val="0"/>
          <w:color w:val="auto"/>
          <w:sz w:val="20"/>
          <w:szCs w:val="20"/>
        </w:rPr>
        <w:instrText xml:space="preserve"> SEQ Gambar \* ARABIC </w:instrText>
      </w:r>
      <w:r w:rsidRPr="00DD4FF4">
        <w:rPr>
          <w:rFonts w:ascii="Arial" w:hAnsi="Arial" w:cs="Arial"/>
          <w:b/>
          <w:bCs/>
          <w:i w:val="0"/>
          <w:iCs w:val="0"/>
          <w:color w:val="auto"/>
          <w:sz w:val="20"/>
          <w:szCs w:val="20"/>
        </w:rPr>
        <w:fldChar w:fldCharType="separate"/>
      </w:r>
      <w:r w:rsidR="00A01C9B">
        <w:rPr>
          <w:rFonts w:ascii="Arial" w:hAnsi="Arial" w:cs="Arial"/>
          <w:b/>
          <w:bCs/>
          <w:i w:val="0"/>
          <w:iCs w:val="0"/>
          <w:noProof/>
          <w:color w:val="auto"/>
          <w:sz w:val="20"/>
          <w:szCs w:val="20"/>
        </w:rPr>
        <w:t>4</w:t>
      </w:r>
      <w:r w:rsidRPr="00DD4FF4">
        <w:rPr>
          <w:rFonts w:ascii="Arial" w:hAnsi="Arial" w:cs="Arial"/>
          <w:b/>
          <w:bCs/>
          <w:i w:val="0"/>
          <w:iCs w:val="0"/>
          <w:color w:val="auto"/>
          <w:sz w:val="20"/>
          <w:szCs w:val="20"/>
        </w:rPr>
        <w:fldChar w:fldCharType="end"/>
      </w:r>
      <w:r w:rsidR="00894569">
        <w:rPr>
          <w:rFonts w:ascii="Arial" w:hAnsi="Arial" w:cs="Arial"/>
          <w:b/>
          <w:bCs/>
          <w:i w:val="0"/>
          <w:iCs w:val="0"/>
          <w:color w:val="auto"/>
          <w:sz w:val="20"/>
          <w:szCs w:val="20"/>
          <w:lang w:val="en-ID"/>
        </w:rPr>
        <w:t>.</w:t>
      </w:r>
      <w:r w:rsidRPr="00DD4FF4">
        <w:rPr>
          <w:rFonts w:ascii="Arial" w:hAnsi="Arial" w:cs="Arial"/>
          <w:b/>
          <w:bCs/>
          <w:i w:val="0"/>
          <w:iCs w:val="0"/>
          <w:color w:val="auto"/>
          <w:sz w:val="20"/>
          <w:szCs w:val="20"/>
        </w:rPr>
        <w:t xml:space="preserve"> </w:t>
      </w:r>
      <w:r w:rsidRPr="00894569">
        <w:rPr>
          <w:rFonts w:ascii="Arial" w:hAnsi="Arial" w:cs="Arial"/>
          <w:i w:val="0"/>
          <w:iCs w:val="0"/>
          <w:color w:val="auto"/>
          <w:sz w:val="20"/>
          <w:szCs w:val="20"/>
        </w:rPr>
        <w:t>Menu Hasil Diagnosis</w:t>
      </w:r>
    </w:p>
    <w:p w14:paraId="0568D074" w14:textId="77777777" w:rsidR="00DD4FF4" w:rsidRPr="00DD4FF4" w:rsidRDefault="00DD4FF4" w:rsidP="00C15BC6">
      <w:pPr>
        <w:spacing w:line="240" w:lineRule="auto"/>
        <w:jc w:val="both"/>
        <w:rPr>
          <w:rFonts w:ascii="Arial" w:hAnsi="Arial" w:cs="Arial"/>
          <w:sz w:val="20"/>
          <w:szCs w:val="20"/>
        </w:rPr>
      </w:pPr>
      <w:r w:rsidRPr="00DD4FF4">
        <w:rPr>
          <w:rFonts w:ascii="Arial" w:hAnsi="Arial" w:cs="Arial"/>
          <w:sz w:val="20"/>
          <w:szCs w:val="20"/>
        </w:rPr>
        <w:t>Berikut adalah tampilan dari menu Kasus Baru, dimana pada menu ini akan menampilkan kasus baru yang telah diinputkan user yang akan ditinjau oleh pakar jika sesuai kriteria maka pakar akan mengkonfirmasi kasus baru yang diinputkan user dan akan menyimpannya pada basis kasus yang akan digunakan untuk kasus baru mendatang.</w:t>
      </w:r>
    </w:p>
    <w:p w14:paraId="2111944F" w14:textId="77777777" w:rsidR="00DD4FF4" w:rsidRPr="00DD4FF4" w:rsidRDefault="00DD4FF4" w:rsidP="00DD4FF4">
      <w:pPr>
        <w:keepNext/>
        <w:spacing w:line="240" w:lineRule="auto"/>
        <w:jc w:val="both"/>
        <w:rPr>
          <w:rFonts w:ascii="Arial" w:hAnsi="Arial" w:cs="Arial"/>
          <w:sz w:val="20"/>
          <w:szCs w:val="20"/>
        </w:rPr>
      </w:pPr>
      <w:r w:rsidRPr="00DD4FF4">
        <w:rPr>
          <w:rFonts w:ascii="Arial" w:hAnsi="Arial" w:cs="Arial"/>
          <w:noProof/>
          <w:sz w:val="20"/>
          <w:szCs w:val="20"/>
        </w:rPr>
        <w:drawing>
          <wp:inline distT="0" distB="0" distL="0" distR="0" wp14:anchorId="170E5782" wp14:editId="1C3FC2D0">
            <wp:extent cx="5252085" cy="25571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85" cy="2557145"/>
                    </a:xfrm>
                    <a:prstGeom prst="rect">
                      <a:avLst/>
                    </a:prstGeom>
                  </pic:spPr>
                </pic:pic>
              </a:graphicData>
            </a:graphic>
          </wp:inline>
        </w:drawing>
      </w:r>
    </w:p>
    <w:p w14:paraId="3A736DF2" w14:textId="719B3CDF" w:rsidR="00DD4FF4" w:rsidRPr="00B72EB6" w:rsidRDefault="00DD4FF4" w:rsidP="00DD4FF4">
      <w:pPr>
        <w:pStyle w:val="Caption"/>
        <w:jc w:val="center"/>
        <w:rPr>
          <w:rFonts w:ascii="Arial" w:hAnsi="Arial" w:cs="Arial"/>
          <w:i w:val="0"/>
          <w:iCs w:val="0"/>
          <w:color w:val="auto"/>
          <w:sz w:val="20"/>
          <w:szCs w:val="20"/>
        </w:rPr>
      </w:pPr>
      <w:r w:rsidRPr="00DD4FF4">
        <w:rPr>
          <w:rFonts w:ascii="Arial" w:hAnsi="Arial" w:cs="Arial"/>
          <w:b/>
          <w:bCs/>
          <w:i w:val="0"/>
          <w:iCs w:val="0"/>
          <w:color w:val="auto"/>
          <w:sz w:val="20"/>
          <w:szCs w:val="20"/>
        </w:rPr>
        <w:t xml:space="preserve">Gambar </w:t>
      </w:r>
      <w:r w:rsidRPr="00DD4FF4">
        <w:rPr>
          <w:rFonts w:ascii="Arial" w:hAnsi="Arial" w:cs="Arial"/>
          <w:b/>
          <w:bCs/>
          <w:i w:val="0"/>
          <w:iCs w:val="0"/>
          <w:color w:val="auto"/>
          <w:sz w:val="20"/>
          <w:szCs w:val="20"/>
        </w:rPr>
        <w:fldChar w:fldCharType="begin"/>
      </w:r>
      <w:r w:rsidRPr="00DD4FF4">
        <w:rPr>
          <w:rFonts w:ascii="Arial" w:hAnsi="Arial" w:cs="Arial"/>
          <w:b/>
          <w:bCs/>
          <w:i w:val="0"/>
          <w:iCs w:val="0"/>
          <w:color w:val="auto"/>
          <w:sz w:val="20"/>
          <w:szCs w:val="20"/>
        </w:rPr>
        <w:instrText xml:space="preserve"> SEQ Gambar \* ARABIC </w:instrText>
      </w:r>
      <w:r w:rsidRPr="00DD4FF4">
        <w:rPr>
          <w:rFonts w:ascii="Arial" w:hAnsi="Arial" w:cs="Arial"/>
          <w:b/>
          <w:bCs/>
          <w:i w:val="0"/>
          <w:iCs w:val="0"/>
          <w:color w:val="auto"/>
          <w:sz w:val="20"/>
          <w:szCs w:val="20"/>
        </w:rPr>
        <w:fldChar w:fldCharType="separate"/>
      </w:r>
      <w:r w:rsidR="00A01C9B">
        <w:rPr>
          <w:rFonts w:ascii="Arial" w:hAnsi="Arial" w:cs="Arial"/>
          <w:b/>
          <w:bCs/>
          <w:i w:val="0"/>
          <w:iCs w:val="0"/>
          <w:noProof/>
          <w:color w:val="auto"/>
          <w:sz w:val="20"/>
          <w:szCs w:val="20"/>
        </w:rPr>
        <w:t>5</w:t>
      </w:r>
      <w:r w:rsidRPr="00DD4FF4">
        <w:rPr>
          <w:rFonts w:ascii="Arial" w:hAnsi="Arial" w:cs="Arial"/>
          <w:b/>
          <w:bCs/>
          <w:i w:val="0"/>
          <w:iCs w:val="0"/>
          <w:color w:val="auto"/>
          <w:sz w:val="20"/>
          <w:szCs w:val="20"/>
        </w:rPr>
        <w:fldChar w:fldCharType="end"/>
      </w:r>
      <w:r w:rsidR="00B72EB6">
        <w:rPr>
          <w:rFonts w:ascii="Arial" w:hAnsi="Arial" w:cs="Arial"/>
          <w:b/>
          <w:bCs/>
          <w:i w:val="0"/>
          <w:iCs w:val="0"/>
          <w:color w:val="auto"/>
          <w:sz w:val="20"/>
          <w:szCs w:val="20"/>
          <w:lang w:val="en-ID"/>
        </w:rPr>
        <w:t>.</w:t>
      </w:r>
      <w:r w:rsidRPr="00DD4FF4">
        <w:rPr>
          <w:rFonts w:ascii="Arial" w:hAnsi="Arial" w:cs="Arial"/>
          <w:b/>
          <w:bCs/>
          <w:i w:val="0"/>
          <w:iCs w:val="0"/>
          <w:color w:val="auto"/>
          <w:sz w:val="20"/>
          <w:szCs w:val="20"/>
        </w:rPr>
        <w:t xml:space="preserve"> </w:t>
      </w:r>
      <w:r w:rsidRPr="00B72EB6">
        <w:rPr>
          <w:rFonts w:ascii="Arial" w:hAnsi="Arial" w:cs="Arial"/>
          <w:i w:val="0"/>
          <w:iCs w:val="0"/>
          <w:color w:val="auto"/>
          <w:sz w:val="20"/>
          <w:szCs w:val="20"/>
        </w:rPr>
        <w:t>Menu Kasus Baru</w:t>
      </w:r>
    </w:p>
    <w:p w14:paraId="794DAF2F" w14:textId="62C597FC" w:rsidR="00DD4FF4" w:rsidRPr="001428B2" w:rsidRDefault="00DD4FF4" w:rsidP="001428B2">
      <w:pPr>
        <w:pStyle w:val="Heading1"/>
        <w:numPr>
          <w:ilvl w:val="1"/>
          <w:numId w:val="10"/>
        </w:numPr>
        <w:spacing w:line="240" w:lineRule="auto"/>
        <w:ind w:left="426" w:hanging="426"/>
        <w:jc w:val="both"/>
        <w:rPr>
          <w:rFonts w:ascii="Arial" w:hAnsi="Arial" w:cs="Arial"/>
          <w:b/>
          <w:bCs/>
          <w:sz w:val="20"/>
          <w:szCs w:val="20"/>
        </w:rPr>
      </w:pPr>
      <w:bookmarkStart w:id="2" w:name="_Toc42896828"/>
      <w:r w:rsidRPr="001428B2">
        <w:rPr>
          <w:rFonts w:ascii="Arial" w:hAnsi="Arial" w:cs="Arial"/>
          <w:b/>
          <w:bCs/>
          <w:color w:val="auto"/>
          <w:sz w:val="20"/>
          <w:szCs w:val="20"/>
        </w:rPr>
        <w:t>Hasil dan Implementasi</w:t>
      </w:r>
      <w:bookmarkEnd w:id="2"/>
    </w:p>
    <w:p w14:paraId="344688D9" w14:textId="77777777" w:rsidR="00DD4FF4" w:rsidRPr="00DD4FF4" w:rsidRDefault="00DD4FF4" w:rsidP="00C15BC6">
      <w:pPr>
        <w:pStyle w:val="ListParagraph"/>
        <w:spacing w:line="240" w:lineRule="auto"/>
        <w:ind w:left="0"/>
        <w:jc w:val="both"/>
        <w:rPr>
          <w:rFonts w:ascii="Arial" w:hAnsi="Arial" w:cs="Arial"/>
          <w:sz w:val="20"/>
          <w:szCs w:val="20"/>
        </w:rPr>
      </w:pPr>
      <w:bookmarkStart w:id="3" w:name="_Hlk42897994"/>
      <w:r w:rsidRPr="00DD4FF4">
        <w:rPr>
          <w:rFonts w:ascii="Arial" w:hAnsi="Arial" w:cs="Arial"/>
          <w:sz w:val="20"/>
          <w:szCs w:val="20"/>
        </w:rPr>
        <w:t xml:space="preserve">Pada tahap implementasi ini akan membagi dataset yang ada menjadi 2 bagian yaitu 80% data training dan 20% data  testing. Data training berjumlah 614 record data dan data testing berjumlah 154 record data. Pada pengujian yang dilakukan akan menginputkan semua data testing yang ada dengan k = 5. </w:t>
      </w:r>
      <w:bookmarkEnd w:id="3"/>
      <w:r w:rsidRPr="00DD4FF4">
        <w:rPr>
          <w:rFonts w:ascii="Arial" w:hAnsi="Arial" w:cs="Arial"/>
          <w:sz w:val="20"/>
          <w:szCs w:val="20"/>
        </w:rPr>
        <w:t xml:space="preserve">Hasil prediksi yang benar akan digunakan untuk mencari nilai akurasi dari sistem. Adapun perhitungannya adalah sebagai berikut : </w:t>
      </w:r>
    </w:p>
    <w:p w14:paraId="10FCC088" w14:textId="77777777" w:rsidR="00DD4FF4" w:rsidRPr="00DD4FF4" w:rsidRDefault="00DD4FF4" w:rsidP="00DD4FF4">
      <w:pPr>
        <w:pStyle w:val="ListParagraph"/>
        <w:spacing w:line="240" w:lineRule="auto"/>
        <w:ind w:left="851"/>
        <w:rPr>
          <w:rFonts w:ascii="Arial" w:hAnsi="Arial" w:cs="Arial"/>
          <w:sz w:val="20"/>
          <w:szCs w:val="20"/>
        </w:rPr>
      </w:pPr>
    </w:p>
    <w:p w14:paraId="4B72D0C3" w14:textId="77777777" w:rsidR="00DD4FF4" w:rsidRPr="00DD4FF4" w:rsidRDefault="00DD4FF4" w:rsidP="00DD4FF4">
      <w:pPr>
        <w:pStyle w:val="ListParagraph"/>
        <w:spacing w:line="240" w:lineRule="auto"/>
        <w:ind w:left="851"/>
        <w:rPr>
          <w:rFonts w:ascii="Arial" w:eastAsiaTheme="minorEastAsia" w:hAnsi="Arial" w:cs="Arial"/>
          <w:sz w:val="20"/>
          <w:szCs w:val="20"/>
        </w:rPr>
      </w:pPr>
      <m:oMath>
        <m:r>
          <w:rPr>
            <w:rFonts w:ascii="Cambria Math" w:eastAsiaTheme="minorEastAsia" w:hAnsi="Cambria Math" w:cs="Arial"/>
            <w:sz w:val="20"/>
            <w:szCs w:val="20"/>
          </w:rPr>
          <m:t xml:space="preserve">Akurasi=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jumlah seluruh data yang benar</m:t>
            </m:r>
          </m:num>
          <m:den>
            <m:r>
              <w:rPr>
                <w:rFonts w:ascii="Cambria Math" w:eastAsiaTheme="minorEastAsia" w:hAnsi="Cambria Math" w:cs="Arial"/>
                <w:sz w:val="20"/>
                <w:szCs w:val="20"/>
              </w:rPr>
              <m:t>Jumlah seluruh data</m:t>
            </m:r>
          </m:den>
        </m:f>
        <m:r>
          <w:rPr>
            <w:rFonts w:ascii="Cambria Math" w:eastAsiaTheme="minorEastAsia" w:hAnsi="Cambria Math" w:cs="Arial"/>
            <w:sz w:val="20"/>
            <w:szCs w:val="20"/>
          </w:rPr>
          <m:t xml:space="preserve"> x 100%</m:t>
        </m:r>
      </m:oMath>
      <w:r w:rsidRPr="00DD4FF4">
        <w:rPr>
          <w:rFonts w:ascii="Arial" w:eastAsiaTheme="minorEastAsia" w:hAnsi="Arial" w:cs="Arial"/>
          <w:sz w:val="20"/>
          <w:szCs w:val="20"/>
        </w:rPr>
        <w:t xml:space="preserve">  </w:t>
      </w:r>
    </w:p>
    <w:p w14:paraId="0EBF9AE4" w14:textId="77777777" w:rsidR="00DD4FF4" w:rsidRPr="00DD4FF4" w:rsidRDefault="00DD4FF4" w:rsidP="00DD4FF4">
      <w:pPr>
        <w:pStyle w:val="ListParagraph"/>
        <w:spacing w:line="240" w:lineRule="auto"/>
        <w:ind w:left="851"/>
        <w:rPr>
          <w:rFonts w:ascii="Arial" w:hAnsi="Arial" w:cs="Arial"/>
          <w:sz w:val="20"/>
          <w:szCs w:val="20"/>
        </w:rPr>
      </w:pPr>
    </w:p>
    <w:p w14:paraId="67A5CC55" w14:textId="77777777" w:rsidR="00DD4FF4" w:rsidRPr="00DD4FF4" w:rsidRDefault="00DD4FF4" w:rsidP="00DD4FF4">
      <w:pPr>
        <w:pStyle w:val="ListParagraph"/>
        <w:spacing w:line="240" w:lineRule="auto"/>
        <w:ind w:left="1843"/>
        <w:rPr>
          <w:rFonts w:ascii="Arial" w:eastAsiaTheme="minorEastAsia" w:hAnsi="Arial" w:cs="Arial"/>
          <w:sz w:val="20"/>
          <w:szCs w:val="20"/>
        </w:rPr>
      </w:pPr>
      <m:oMath>
        <m:r>
          <w:rPr>
            <w:rFonts w:ascii="Cambria Math" w:eastAsiaTheme="minorEastAsia" w:hAnsi="Cambria Math" w:cs="Arial"/>
            <w:sz w:val="20"/>
            <w:szCs w:val="20"/>
          </w:rPr>
          <m:t xml:space="preserve">= </m:t>
        </m:r>
        <m:f>
          <m:fPr>
            <m:ctrlPr>
              <w:rPr>
                <w:rFonts w:ascii="Cambria Math" w:eastAsiaTheme="minorEastAsia" w:hAnsi="Cambria Math" w:cs="Arial"/>
                <w:i/>
                <w:sz w:val="20"/>
                <w:szCs w:val="20"/>
              </w:rPr>
            </m:ctrlPr>
          </m:fPr>
          <m:num>
            <m:r>
              <w:rPr>
                <w:rFonts w:ascii="Cambria Math" w:eastAsiaTheme="minorEastAsia" w:hAnsi="Cambria Math" w:cs="Arial"/>
                <w:sz w:val="20"/>
                <w:szCs w:val="20"/>
              </w:rPr>
              <m:t>113</m:t>
            </m:r>
          </m:num>
          <m:den>
            <m:r>
              <w:rPr>
                <w:rFonts w:ascii="Cambria Math" w:eastAsiaTheme="minorEastAsia" w:hAnsi="Cambria Math" w:cs="Arial"/>
                <w:sz w:val="20"/>
                <w:szCs w:val="20"/>
              </w:rPr>
              <m:t>154</m:t>
            </m:r>
          </m:den>
        </m:f>
      </m:oMath>
      <w:r w:rsidRPr="00DD4FF4">
        <w:rPr>
          <w:rFonts w:ascii="Arial" w:eastAsiaTheme="minorEastAsia" w:hAnsi="Arial" w:cs="Arial"/>
          <w:sz w:val="20"/>
          <w:szCs w:val="20"/>
        </w:rPr>
        <w:t xml:space="preserve"> x 100% </w:t>
      </w:r>
    </w:p>
    <w:p w14:paraId="5E9CB8DC" w14:textId="77777777" w:rsidR="00DD4FF4" w:rsidRPr="00DD4FF4" w:rsidRDefault="00DD4FF4" w:rsidP="00DD4FF4">
      <w:pPr>
        <w:pStyle w:val="ListParagraph"/>
        <w:spacing w:line="240" w:lineRule="auto"/>
        <w:ind w:left="1843"/>
        <w:rPr>
          <w:rFonts w:ascii="Arial" w:eastAsiaTheme="minorEastAsia" w:hAnsi="Arial" w:cs="Arial"/>
          <w:sz w:val="20"/>
          <w:szCs w:val="20"/>
        </w:rPr>
      </w:pPr>
      <m:oMathPara>
        <m:oMathParaPr>
          <m:jc m:val="left"/>
        </m:oMathParaPr>
        <m:oMath>
          <m:r>
            <w:rPr>
              <w:rFonts w:ascii="Cambria Math" w:eastAsiaTheme="minorEastAsia" w:hAnsi="Cambria Math" w:cs="Arial"/>
              <w:sz w:val="20"/>
              <w:szCs w:val="20"/>
            </w:rPr>
            <m:t>=73%</m:t>
          </m:r>
        </m:oMath>
      </m:oMathPara>
    </w:p>
    <w:p w14:paraId="3D6CC3E9" w14:textId="77777777" w:rsidR="00DD4FF4" w:rsidRPr="00DD4FF4" w:rsidRDefault="00DD4FF4" w:rsidP="00DD4FF4">
      <w:pPr>
        <w:pStyle w:val="ListParagraph"/>
        <w:spacing w:line="240" w:lineRule="auto"/>
        <w:ind w:left="1843"/>
        <w:rPr>
          <w:rFonts w:ascii="Arial" w:eastAsiaTheme="minorEastAsia" w:hAnsi="Arial" w:cs="Arial"/>
          <w:sz w:val="20"/>
          <w:szCs w:val="20"/>
        </w:rPr>
      </w:pPr>
    </w:p>
    <w:p w14:paraId="7F81F441" w14:textId="4FE50E15" w:rsidR="00730290" w:rsidRDefault="00DD4FF4" w:rsidP="001B3641">
      <w:pPr>
        <w:pStyle w:val="ListParagraph"/>
        <w:spacing w:line="240" w:lineRule="auto"/>
        <w:ind w:left="0"/>
        <w:jc w:val="both"/>
        <w:rPr>
          <w:rFonts w:ascii="Arial" w:eastAsiaTheme="minorEastAsia" w:hAnsi="Arial" w:cs="Arial"/>
          <w:sz w:val="20"/>
          <w:szCs w:val="20"/>
          <w:lang w:val="en-ID"/>
        </w:rPr>
      </w:pPr>
      <w:bookmarkStart w:id="4" w:name="_Hlk42898013"/>
      <w:r w:rsidRPr="00DD4FF4">
        <w:rPr>
          <w:rFonts w:ascii="Arial" w:eastAsiaTheme="minorEastAsia" w:hAnsi="Arial" w:cs="Arial"/>
          <w:sz w:val="20"/>
          <w:szCs w:val="20"/>
        </w:rPr>
        <w:lastRenderedPageBreak/>
        <w:t>Berdasarkan hasil perhitungan diatas adapun data testing yang diprediksi benar adalah sejumlah 113 data yang mendapatkan hasil akurasi sebesat 73%</w:t>
      </w:r>
      <w:r w:rsidR="002932D0">
        <w:rPr>
          <w:rFonts w:ascii="Arial" w:eastAsiaTheme="minorEastAsia" w:hAnsi="Arial" w:cs="Arial"/>
          <w:sz w:val="20"/>
          <w:szCs w:val="20"/>
          <w:lang w:val="en-ID"/>
        </w:rPr>
        <w:t>.</w:t>
      </w:r>
      <w:bookmarkEnd w:id="4"/>
    </w:p>
    <w:p w14:paraId="215A0CDA" w14:textId="77777777" w:rsidR="002932D0" w:rsidRPr="00CB23A0" w:rsidRDefault="002932D0" w:rsidP="002932D0">
      <w:pPr>
        <w:pStyle w:val="ListParagraph"/>
        <w:spacing w:line="240" w:lineRule="auto"/>
        <w:ind w:left="0" w:firstLine="709"/>
        <w:jc w:val="both"/>
        <w:rPr>
          <w:rFonts w:ascii="Arial" w:eastAsia="MS Mincho" w:hAnsi="Arial" w:cs="Times New Roman"/>
          <w:sz w:val="20"/>
          <w:szCs w:val="20"/>
          <w:lang w:val="en-ID"/>
        </w:rPr>
      </w:pPr>
    </w:p>
    <w:p w14:paraId="0AC2B9D2" w14:textId="59351125" w:rsidR="00970A14" w:rsidRPr="00970A14" w:rsidRDefault="00583FFE" w:rsidP="00317632">
      <w:pPr>
        <w:pStyle w:val="ListParagraph"/>
        <w:keepNext/>
        <w:numPr>
          <w:ilvl w:val="0"/>
          <w:numId w:val="10"/>
        </w:numPr>
        <w:spacing w:after="0" w:line="240" w:lineRule="auto"/>
        <w:ind w:left="567" w:hanging="567"/>
        <w:outlineLvl w:val="0"/>
        <w:rPr>
          <w:rFonts w:ascii="Arial" w:eastAsia="MS Mincho" w:hAnsi="Arial" w:cs="Times New Roman"/>
          <w:b/>
          <w:bCs/>
          <w:sz w:val="20"/>
          <w:szCs w:val="20"/>
          <w:lang w:val="en-US"/>
        </w:rPr>
      </w:pPr>
      <w:r>
        <w:rPr>
          <w:rFonts w:ascii="Arial" w:eastAsia="MS Mincho" w:hAnsi="Arial" w:cs="Times New Roman"/>
          <w:b/>
          <w:bCs/>
          <w:sz w:val="20"/>
          <w:szCs w:val="20"/>
          <w:lang w:val="en-US"/>
        </w:rPr>
        <w:t>Kesimpulan</w:t>
      </w:r>
    </w:p>
    <w:p w14:paraId="54CE4ECD" w14:textId="64623EE6" w:rsidR="00E4457F" w:rsidRDefault="00D7051E" w:rsidP="00970A14">
      <w:pPr>
        <w:spacing w:before="100" w:after="0" w:line="240" w:lineRule="auto"/>
        <w:jc w:val="both"/>
        <w:rPr>
          <w:rFonts w:ascii="Arial" w:eastAsia="MS Mincho" w:hAnsi="Arial" w:cs="Arial"/>
          <w:sz w:val="20"/>
          <w:szCs w:val="20"/>
          <w:lang w:val="en-US"/>
        </w:rPr>
      </w:pPr>
      <w:r w:rsidRPr="00D7051E">
        <w:rPr>
          <w:rFonts w:ascii="Arial" w:eastAsia="MS Mincho" w:hAnsi="Arial" w:cs="Arial"/>
          <w:sz w:val="20"/>
          <w:szCs w:val="20"/>
          <w:lang w:val="en-US"/>
        </w:rPr>
        <w:t xml:space="preserve">Case Based Reasioning (CBR) adalah sebuah metode pemecahan sebuah masalah atau kasus yang baru yang merujuk pada kasus-kasus sebelumnya. Dimana dalam proses mencari kedekatan nilai antar kasus baru dan kasus lama pada penelitian ini menggunakan metode KNN. KNN adalah sebuah klasifikasi terhadap terhadap objek berdasarkan jaraknya paling dekat dengan objek tersebut. Dalam melakukan proses indexing pada pelitian ini menggunakan aplikasi IBM SPSS untuk mencari korelasi dari tiap fitur dengan hasil dari diagnosis pada dataset. Pada tahap implementasi ini akan membagi dataset yang ada menjadi 2 bagian yaitu 80% data training dan 20% data  testing. Data training berjumlah 614 record data dan data testing berjumlah 154 record data. </w:t>
      </w:r>
      <w:bookmarkStart w:id="5" w:name="_Hlk42929250"/>
      <w:r w:rsidRPr="00D7051E">
        <w:rPr>
          <w:rFonts w:ascii="Arial" w:eastAsia="MS Mincho" w:hAnsi="Arial" w:cs="Arial"/>
          <w:sz w:val="20"/>
          <w:szCs w:val="20"/>
          <w:lang w:val="en-US"/>
        </w:rPr>
        <w:t xml:space="preserve">Pada pengujian yang dilakukan akan menginputkan semua data testing yang ada dengan k = 5. </w:t>
      </w:r>
      <w:r w:rsidR="00414C58">
        <w:rPr>
          <w:rFonts w:ascii="Arial" w:eastAsia="MS Mincho" w:hAnsi="Arial" w:cs="Arial"/>
          <w:sz w:val="20"/>
          <w:szCs w:val="20"/>
          <w:lang w:val="en-US"/>
        </w:rPr>
        <w:t>A</w:t>
      </w:r>
      <w:r w:rsidRPr="00D7051E">
        <w:rPr>
          <w:rFonts w:ascii="Arial" w:eastAsia="MS Mincho" w:hAnsi="Arial" w:cs="Arial"/>
          <w:sz w:val="20"/>
          <w:szCs w:val="20"/>
          <w:lang w:val="en-US"/>
        </w:rPr>
        <w:t>dapun data testing yang diprediksi benar adalah sejumlah 113 data</w:t>
      </w:r>
      <w:r w:rsidR="00985B01">
        <w:rPr>
          <w:rFonts w:ascii="Arial" w:eastAsia="MS Mincho" w:hAnsi="Arial" w:cs="Arial"/>
          <w:sz w:val="20"/>
          <w:szCs w:val="20"/>
          <w:lang w:val="en-US"/>
        </w:rPr>
        <w:t xml:space="preserve"> dari 154 data testing</w:t>
      </w:r>
      <w:r w:rsidRPr="00D7051E">
        <w:rPr>
          <w:rFonts w:ascii="Arial" w:eastAsia="MS Mincho" w:hAnsi="Arial" w:cs="Arial"/>
          <w:sz w:val="20"/>
          <w:szCs w:val="20"/>
          <w:lang w:val="en-US"/>
        </w:rPr>
        <w:t xml:space="preserve"> yang mendapatkan hasil akurasi sebesat 73%.</w:t>
      </w:r>
      <w:bookmarkEnd w:id="5"/>
    </w:p>
    <w:p w14:paraId="12AE32D8" w14:textId="77777777" w:rsidR="00D7051E" w:rsidRPr="00970A14" w:rsidRDefault="00D7051E" w:rsidP="00970A14">
      <w:pPr>
        <w:spacing w:before="100" w:after="0" w:line="240" w:lineRule="auto"/>
        <w:jc w:val="both"/>
        <w:rPr>
          <w:rFonts w:ascii="Arial" w:eastAsia="MS Mincho" w:hAnsi="Arial" w:cs="Arial"/>
          <w:sz w:val="20"/>
          <w:szCs w:val="20"/>
        </w:rPr>
      </w:pPr>
    </w:p>
    <w:p w14:paraId="334ABA18" w14:textId="377122FE" w:rsidR="000862FF" w:rsidRPr="006B2568" w:rsidRDefault="00970A14" w:rsidP="006B2568">
      <w:pPr>
        <w:spacing w:after="0" w:line="240" w:lineRule="auto"/>
        <w:rPr>
          <w:rFonts w:ascii="Arial" w:eastAsia="MS Mincho" w:hAnsi="Arial" w:cs="Arial"/>
          <w:b/>
          <w:color w:val="000000"/>
          <w:sz w:val="20"/>
          <w:szCs w:val="20"/>
          <w:lang w:val="pt-BR"/>
        </w:rPr>
      </w:pPr>
      <w:r w:rsidRPr="00970A14">
        <w:rPr>
          <w:rFonts w:ascii="Arial" w:eastAsia="MS Mincho" w:hAnsi="Arial" w:cs="Arial"/>
          <w:b/>
          <w:color w:val="000000"/>
          <w:sz w:val="20"/>
          <w:szCs w:val="20"/>
          <w:lang w:val="pt-BR"/>
        </w:rPr>
        <w:t>Referen</w:t>
      </w:r>
      <w:r w:rsidR="00624EAE">
        <w:rPr>
          <w:rFonts w:ascii="Arial" w:eastAsia="MS Mincho" w:hAnsi="Arial" w:cs="Arial"/>
          <w:b/>
          <w:color w:val="000000"/>
          <w:sz w:val="20"/>
          <w:szCs w:val="20"/>
          <w:lang w:val="pt-BR"/>
        </w:rPr>
        <w:t>si</w:t>
      </w:r>
      <w:r w:rsidR="00A85489">
        <w:rPr>
          <w:rFonts w:ascii="Arial" w:eastAsia="MS Mincho" w:hAnsi="Arial" w:cs="Arial"/>
          <w:color w:val="000000"/>
          <w:sz w:val="16"/>
          <w:szCs w:val="16"/>
          <w:lang w:val="en-US" w:eastAsia="ja-JP"/>
        </w:rPr>
        <w:fldChar w:fldCharType="begin"/>
      </w:r>
      <w:r w:rsidR="00A85489">
        <w:rPr>
          <w:rFonts w:ascii="Arial" w:eastAsia="MS Mincho" w:hAnsi="Arial" w:cs="Arial"/>
          <w:color w:val="000000"/>
          <w:sz w:val="16"/>
          <w:szCs w:val="16"/>
          <w:lang w:val="en-ID" w:eastAsia="ja-JP"/>
        </w:rPr>
        <w:instrText xml:space="preserve"> BIBLIOGRAPHY  \l 14345 </w:instrText>
      </w:r>
      <w:r w:rsidR="00A85489">
        <w:rPr>
          <w:rFonts w:ascii="Arial" w:eastAsia="MS Mincho" w:hAnsi="Arial" w:cs="Arial"/>
          <w:color w:val="000000"/>
          <w:sz w:val="16"/>
          <w:szCs w:val="16"/>
          <w:lang w:val="en-US" w:eastAsia="ja-JP"/>
        </w:rPr>
        <w:fldChar w:fldCharType="separate"/>
      </w:r>
    </w:p>
    <w:p w14:paraId="4E355848" w14:textId="051AC54A" w:rsidR="004A02EB" w:rsidRPr="002F31CF" w:rsidRDefault="00A85489" w:rsidP="00A85489">
      <w:pPr>
        <w:shd w:val="clear" w:color="auto" w:fill="FFFFFF"/>
        <w:tabs>
          <w:tab w:val="left" w:pos="10992"/>
          <w:tab w:val="left" w:pos="11908"/>
          <w:tab w:val="left" w:pos="12824"/>
          <w:tab w:val="left" w:pos="13740"/>
          <w:tab w:val="left" w:pos="14656"/>
        </w:tabs>
        <w:spacing w:after="0" w:line="240" w:lineRule="auto"/>
        <w:jc w:val="both"/>
        <w:rPr>
          <w:rFonts w:ascii="Arial" w:eastAsia="MS Mincho" w:hAnsi="Arial" w:cs="Arial"/>
          <w:color w:val="000000"/>
          <w:sz w:val="16"/>
          <w:szCs w:val="16"/>
          <w:lang w:val="en-US" w:eastAsia="ja-JP"/>
        </w:rPr>
      </w:pPr>
      <w:r>
        <w:rPr>
          <w:rFonts w:ascii="Arial" w:eastAsia="MS Mincho" w:hAnsi="Arial" w:cs="Arial"/>
          <w:color w:val="000000"/>
          <w:sz w:val="16"/>
          <w:szCs w:val="16"/>
          <w:lang w:val="en-US" w:eastAsia="ja-JP"/>
        </w:rPr>
        <w:fldChar w:fldCharType="end"/>
      </w:r>
      <w:r w:rsidR="004A02EB">
        <w:rPr>
          <w:rFonts w:ascii="Arial" w:eastAsia="MS Mincho" w:hAnsi="Arial" w:cs="Arial"/>
          <w:color w:val="000000"/>
          <w:sz w:val="16"/>
          <w:szCs w:val="16"/>
          <w:lang w:val="en-US" w:eastAsia="ja-JP"/>
        </w:rPr>
        <w:fldChar w:fldCharType="begin"/>
      </w:r>
      <w:r w:rsidR="004A02EB">
        <w:rPr>
          <w:rFonts w:ascii="Arial" w:eastAsia="MS Mincho" w:hAnsi="Arial" w:cs="Arial"/>
          <w:color w:val="000000"/>
          <w:sz w:val="16"/>
          <w:szCs w:val="16"/>
          <w:lang w:val="en-ID" w:eastAsia="ja-JP"/>
        </w:rPr>
        <w:instrText xml:space="preserve"> BIBLIOGRAPHY  \l 14345 </w:instrText>
      </w:r>
      <w:r w:rsidR="004A02EB">
        <w:rPr>
          <w:rFonts w:ascii="Arial" w:eastAsia="MS Mincho" w:hAnsi="Arial" w:cs="Arial"/>
          <w:color w:val="000000"/>
          <w:sz w:val="16"/>
          <w:szCs w:val="16"/>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4A02EB" w14:paraId="1F800403" w14:textId="77777777">
        <w:trPr>
          <w:divId w:val="1642156452"/>
          <w:tblCellSpacing w:w="15" w:type="dxa"/>
        </w:trPr>
        <w:tc>
          <w:tcPr>
            <w:tcW w:w="50" w:type="pct"/>
            <w:hideMark/>
          </w:tcPr>
          <w:p w14:paraId="20C2AD92" w14:textId="76FFCBAB" w:rsidR="004A02EB" w:rsidRDefault="004A02EB" w:rsidP="004A02EB">
            <w:pPr>
              <w:pStyle w:val="Bibliography"/>
              <w:jc w:val="both"/>
              <w:rPr>
                <w:noProof/>
                <w:sz w:val="24"/>
                <w:szCs w:val="24"/>
                <w:lang w:val="en-ID"/>
              </w:rPr>
            </w:pPr>
            <w:r>
              <w:rPr>
                <w:noProof/>
                <w:lang w:val="en-ID"/>
              </w:rPr>
              <w:t xml:space="preserve">[1] </w:t>
            </w:r>
          </w:p>
        </w:tc>
        <w:tc>
          <w:tcPr>
            <w:tcW w:w="0" w:type="auto"/>
            <w:hideMark/>
          </w:tcPr>
          <w:p w14:paraId="678975FB" w14:textId="77777777" w:rsidR="004A02EB" w:rsidRDefault="004A02EB" w:rsidP="004A02EB">
            <w:pPr>
              <w:pStyle w:val="Bibliography"/>
              <w:jc w:val="both"/>
              <w:rPr>
                <w:noProof/>
                <w:lang w:val="en-ID"/>
              </w:rPr>
            </w:pPr>
            <w:r>
              <w:rPr>
                <w:noProof/>
                <w:lang w:val="en-ID"/>
              </w:rPr>
              <w:t xml:space="preserve">M. S. A. Fauzi, B. Rahayudi and C. Dewi, "Perbandingan Jaringan Saraf Tiruan LVQ Dengan Backpropagation Dalam Deteksi Dini Penyakit Jantung Koroner," </w:t>
            </w:r>
            <w:r>
              <w:rPr>
                <w:i/>
                <w:iCs/>
                <w:noProof/>
                <w:lang w:val="en-ID"/>
              </w:rPr>
              <w:t xml:space="preserve">Jurnal Pengembangan Teknologi Informasi dan Ilmu Komputer, </w:t>
            </w:r>
            <w:r>
              <w:rPr>
                <w:noProof/>
                <w:lang w:val="en-ID"/>
              </w:rPr>
              <w:t xml:space="preserve">pp. 1952-1960, 2019. </w:t>
            </w:r>
          </w:p>
        </w:tc>
      </w:tr>
      <w:tr w:rsidR="004A02EB" w14:paraId="3215E429" w14:textId="77777777">
        <w:trPr>
          <w:divId w:val="1642156452"/>
          <w:tblCellSpacing w:w="15" w:type="dxa"/>
        </w:trPr>
        <w:tc>
          <w:tcPr>
            <w:tcW w:w="50" w:type="pct"/>
            <w:hideMark/>
          </w:tcPr>
          <w:p w14:paraId="0D26BB2A" w14:textId="77777777" w:rsidR="004A02EB" w:rsidRDefault="004A02EB" w:rsidP="004A02EB">
            <w:pPr>
              <w:pStyle w:val="Bibliography"/>
              <w:jc w:val="both"/>
              <w:rPr>
                <w:noProof/>
                <w:lang w:val="en-ID"/>
              </w:rPr>
            </w:pPr>
            <w:r>
              <w:rPr>
                <w:noProof/>
                <w:lang w:val="en-ID"/>
              </w:rPr>
              <w:t xml:space="preserve">[2] </w:t>
            </w:r>
          </w:p>
        </w:tc>
        <w:tc>
          <w:tcPr>
            <w:tcW w:w="0" w:type="auto"/>
            <w:hideMark/>
          </w:tcPr>
          <w:p w14:paraId="21E6E618" w14:textId="77777777" w:rsidR="004A02EB" w:rsidRDefault="004A02EB" w:rsidP="004A02EB">
            <w:pPr>
              <w:pStyle w:val="Bibliography"/>
              <w:jc w:val="both"/>
              <w:rPr>
                <w:noProof/>
                <w:lang w:val="en-ID"/>
              </w:rPr>
            </w:pPr>
            <w:r>
              <w:rPr>
                <w:noProof/>
                <w:lang w:val="en-ID"/>
              </w:rPr>
              <w:t xml:space="preserve">M. E. Kalam, B. D. Setiawan and D. E. Ratnawati, "Implementasi Metode Case Based Reasoning (Cbr) Dan K-Nearest Neighbor (K-Nn) Dalam Sistem Pendukung Keputusan Untuk Menentukan Tingkatan Depresi," pp. 1-7, 2014. </w:t>
            </w:r>
          </w:p>
        </w:tc>
      </w:tr>
      <w:tr w:rsidR="004A02EB" w14:paraId="48ED398B" w14:textId="77777777">
        <w:trPr>
          <w:divId w:val="1642156452"/>
          <w:tblCellSpacing w:w="15" w:type="dxa"/>
        </w:trPr>
        <w:tc>
          <w:tcPr>
            <w:tcW w:w="50" w:type="pct"/>
            <w:hideMark/>
          </w:tcPr>
          <w:p w14:paraId="0CDED0A4" w14:textId="77777777" w:rsidR="004A02EB" w:rsidRDefault="004A02EB" w:rsidP="004A02EB">
            <w:pPr>
              <w:pStyle w:val="Bibliography"/>
              <w:jc w:val="both"/>
              <w:rPr>
                <w:noProof/>
                <w:lang w:val="en-ID"/>
              </w:rPr>
            </w:pPr>
            <w:r>
              <w:rPr>
                <w:noProof/>
                <w:lang w:val="en-ID"/>
              </w:rPr>
              <w:t xml:space="preserve">[3] </w:t>
            </w:r>
          </w:p>
        </w:tc>
        <w:tc>
          <w:tcPr>
            <w:tcW w:w="0" w:type="auto"/>
            <w:hideMark/>
          </w:tcPr>
          <w:p w14:paraId="5AF6CB97" w14:textId="77777777" w:rsidR="004A02EB" w:rsidRDefault="004A02EB" w:rsidP="004A02EB">
            <w:pPr>
              <w:pStyle w:val="Bibliography"/>
              <w:jc w:val="both"/>
              <w:rPr>
                <w:noProof/>
                <w:lang w:val="en-ID"/>
              </w:rPr>
            </w:pPr>
            <w:r>
              <w:rPr>
                <w:noProof/>
                <w:lang w:val="en-ID"/>
              </w:rPr>
              <w:t xml:space="preserve">N. W. Wiantari and I. W. Supriana, "Implementation of the CBR (Case-Based Reasoning) Method in Cases of Caesarean section," </w:t>
            </w:r>
            <w:r>
              <w:rPr>
                <w:i/>
                <w:iCs/>
                <w:noProof/>
                <w:lang w:val="en-ID"/>
              </w:rPr>
              <w:t xml:space="preserve">Jurnal Elektronik Ilmu Komputer Udayana, </w:t>
            </w:r>
            <w:r>
              <w:rPr>
                <w:noProof/>
                <w:lang w:val="en-ID"/>
              </w:rPr>
              <w:t xml:space="preserve">pp. 181-189, 2019. </w:t>
            </w:r>
          </w:p>
        </w:tc>
      </w:tr>
    </w:tbl>
    <w:p w14:paraId="4FC57398" w14:textId="77777777" w:rsidR="004A02EB" w:rsidRDefault="004A02EB">
      <w:pPr>
        <w:divId w:val="1642156452"/>
        <w:rPr>
          <w:rFonts w:eastAsia="Times New Roman"/>
          <w:noProof/>
        </w:rPr>
      </w:pPr>
    </w:p>
    <w:p w14:paraId="5686E1CE" w14:textId="64F06FD9" w:rsidR="00A85489" w:rsidRPr="00453CD7" w:rsidRDefault="004A02EB" w:rsidP="00A85489">
      <w:pPr>
        <w:shd w:val="clear" w:color="auto" w:fill="FFFFFF"/>
        <w:tabs>
          <w:tab w:val="left" w:pos="10992"/>
          <w:tab w:val="left" w:pos="11908"/>
          <w:tab w:val="left" w:pos="12824"/>
          <w:tab w:val="left" w:pos="13740"/>
          <w:tab w:val="left" w:pos="14656"/>
        </w:tabs>
        <w:spacing w:after="0" w:line="240" w:lineRule="auto"/>
        <w:jc w:val="both"/>
        <w:rPr>
          <w:rFonts w:ascii="Arial" w:eastAsia="MS Mincho" w:hAnsi="Arial" w:cs="Arial"/>
          <w:color w:val="000000"/>
          <w:sz w:val="20"/>
          <w:szCs w:val="20"/>
          <w:lang w:val="en-US" w:eastAsia="ja-JP"/>
        </w:rPr>
      </w:pPr>
      <w:r>
        <w:rPr>
          <w:rFonts w:ascii="Arial" w:eastAsia="MS Mincho" w:hAnsi="Arial" w:cs="Arial"/>
          <w:color w:val="000000"/>
          <w:sz w:val="16"/>
          <w:szCs w:val="16"/>
          <w:lang w:val="en-US" w:eastAsia="ja-JP"/>
        </w:rPr>
        <w:fldChar w:fldCharType="end"/>
      </w:r>
    </w:p>
    <w:sectPr w:rsidR="00A85489" w:rsidRPr="00453CD7" w:rsidSect="00256001">
      <w:headerReference w:type="even" r:id="rId16"/>
      <w:headerReference w:type="default" r:id="rId17"/>
      <w:footerReference w:type="even"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1987C" w14:textId="77777777" w:rsidR="00E66654" w:rsidRDefault="00E66654" w:rsidP="00970A14">
      <w:pPr>
        <w:spacing w:after="0" w:line="240" w:lineRule="auto"/>
      </w:pPr>
      <w:r>
        <w:separator/>
      </w:r>
    </w:p>
  </w:endnote>
  <w:endnote w:type="continuationSeparator" w:id="0">
    <w:p w14:paraId="4A3D90D4" w14:textId="77777777" w:rsidR="00E66654" w:rsidRDefault="00E66654" w:rsidP="0097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4749384"/>
      <w:docPartObj>
        <w:docPartGallery w:val="Page Numbers (Bottom of Page)"/>
        <w:docPartUnique/>
      </w:docPartObj>
    </w:sdtPr>
    <w:sdtEndPr>
      <w:rPr>
        <w:rFonts w:ascii="Arial" w:hAnsi="Arial" w:cs="Arial"/>
        <w:noProof/>
        <w:sz w:val="20"/>
        <w:szCs w:val="20"/>
      </w:rPr>
    </w:sdtEndPr>
    <w:sdtContent>
      <w:p w14:paraId="781DCD91" w14:textId="77777777"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307448">
          <w:rPr>
            <w:rFonts w:ascii="Arial" w:hAnsi="Arial" w:cs="Arial"/>
            <w:noProof/>
            <w:sz w:val="20"/>
            <w:szCs w:val="20"/>
          </w:rPr>
          <w:t>2</w:t>
        </w:r>
        <w:r w:rsidRPr="00256001">
          <w:rPr>
            <w:rFonts w:ascii="Arial" w:hAnsi="Arial" w:cs="Arial"/>
            <w:noProof/>
            <w:sz w:val="20"/>
            <w:szCs w:val="20"/>
          </w:rPr>
          <w:fldChar w:fldCharType="end"/>
        </w:r>
      </w:p>
    </w:sdtContent>
  </w:sdt>
  <w:p w14:paraId="2A642066" w14:textId="77777777" w:rsidR="00256001" w:rsidRDefault="00256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348688"/>
      <w:docPartObj>
        <w:docPartGallery w:val="Page Numbers (Bottom of Page)"/>
        <w:docPartUnique/>
      </w:docPartObj>
    </w:sdtPr>
    <w:sdtEndPr>
      <w:rPr>
        <w:rFonts w:ascii="Arial" w:hAnsi="Arial" w:cs="Arial"/>
        <w:noProof/>
        <w:sz w:val="20"/>
        <w:szCs w:val="20"/>
      </w:rPr>
    </w:sdtEndPr>
    <w:sdtContent>
      <w:p w14:paraId="332CB9D5" w14:textId="77777777" w:rsidR="00256001" w:rsidRPr="00256001" w:rsidRDefault="00256001">
        <w:pPr>
          <w:pStyle w:val="Footer"/>
          <w:jc w:val="center"/>
          <w:rPr>
            <w:rFonts w:ascii="Arial" w:hAnsi="Arial" w:cs="Arial"/>
            <w:sz w:val="20"/>
            <w:szCs w:val="20"/>
          </w:rPr>
        </w:pPr>
        <w:r w:rsidRPr="00256001">
          <w:rPr>
            <w:rFonts w:ascii="Arial" w:hAnsi="Arial" w:cs="Arial"/>
            <w:sz w:val="20"/>
            <w:szCs w:val="20"/>
          </w:rPr>
          <w:fldChar w:fldCharType="begin"/>
        </w:r>
        <w:r w:rsidRPr="00256001">
          <w:rPr>
            <w:rFonts w:ascii="Arial" w:hAnsi="Arial" w:cs="Arial"/>
            <w:sz w:val="20"/>
            <w:szCs w:val="20"/>
          </w:rPr>
          <w:instrText xml:space="preserve"> PAGE   \* MERGEFORMAT </w:instrText>
        </w:r>
        <w:r w:rsidRPr="00256001">
          <w:rPr>
            <w:rFonts w:ascii="Arial" w:hAnsi="Arial" w:cs="Arial"/>
            <w:sz w:val="20"/>
            <w:szCs w:val="20"/>
          </w:rPr>
          <w:fldChar w:fldCharType="separate"/>
        </w:r>
        <w:r w:rsidR="006A1861">
          <w:rPr>
            <w:rFonts w:ascii="Arial" w:hAnsi="Arial" w:cs="Arial"/>
            <w:noProof/>
            <w:sz w:val="20"/>
            <w:szCs w:val="20"/>
          </w:rPr>
          <w:t>3</w:t>
        </w:r>
        <w:r w:rsidRPr="00256001">
          <w:rPr>
            <w:rFonts w:ascii="Arial" w:hAnsi="Arial" w:cs="Arial"/>
            <w:noProof/>
            <w:sz w:val="20"/>
            <w:szCs w:val="20"/>
          </w:rPr>
          <w:fldChar w:fldCharType="end"/>
        </w:r>
      </w:p>
    </w:sdtContent>
  </w:sdt>
  <w:p w14:paraId="55E1FC2A" w14:textId="77777777" w:rsidR="00256001" w:rsidRDefault="00256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9E111" w14:textId="77777777" w:rsidR="00E66654" w:rsidRDefault="00E66654" w:rsidP="00970A14">
      <w:pPr>
        <w:spacing w:after="0" w:line="240" w:lineRule="auto"/>
      </w:pPr>
      <w:r>
        <w:separator/>
      </w:r>
    </w:p>
  </w:footnote>
  <w:footnote w:type="continuationSeparator" w:id="0">
    <w:p w14:paraId="79AE6292" w14:textId="77777777" w:rsidR="00E66654" w:rsidRDefault="00E66654" w:rsidP="0097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CD3A" w14:textId="77777777" w:rsidR="00256001" w:rsidRDefault="00256001" w:rsidP="00256001">
    <w:pPr>
      <w:pStyle w:val="Header"/>
      <w:jc w:val="right"/>
      <w:rPr>
        <w:rFonts w:ascii="Arial" w:hAnsi="Arial" w:cs="Arial"/>
        <w:sz w:val="20"/>
        <w:szCs w:val="20"/>
        <w:lang w:val="en-US"/>
      </w:rPr>
    </w:pPr>
    <w:r w:rsidRPr="00256001">
      <w:rPr>
        <w:rFonts w:ascii="Arial" w:hAnsi="Arial" w:cs="Arial"/>
        <w:sz w:val="20"/>
        <w:szCs w:val="20"/>
        <w:lang w:val="en-US"/>
      </w:rPr>
      <w:t>Author1</w:t>
    </w:r>
    <w:r>
      <w:rPr>
        <w:rFonts w:ascii="Arial" w:hAnsi="Arial" w:cs="Arial"/>
        <w:sz w:val="20"/>
        <w:szCs w:val="20"/>
        <w:lang w:val="en-US"/>
      </w:rPr>
      <w:t xml:space="preserve"> Last Name, Author2 Last Name, and Author 3 Last Name</w:t>
    </w:r>
  </w:p>
  <w:p w14:paraId="52D7DEE5" w14:textId="77777777" w:rsidR="00256001" w:rsidRPr="00256001" w:rsidRDefault="00256001" w:rsidP="00256001">
    <w:pPr>
      <w:pStyle w:val="Header"/>
      <w:jc w:val="right"/>
      <w:rPr>
        <w:rFonts w:ascii="Arial" w:hAnsi="Arial" w:cs="Arial"/>
        <w:sz w:val="20"/>
        <w:szCs w:val="20"/>
        <w:lang w:val="en-US"/>
      </w:rPr>
    </w:pPr>
    <w:r>
      <w:rPr>
        <w:rFonts w:ascii="Arial" w:hAnsi="Arial" w:cs="Arial"/>
        <w:sz w:val="20"/>
        <w:szCs w:val="20"/>
        <w:lang w:val="en-US"/>
      </w:rPr>
      <w:t>Paper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4DD5" w14:textId="77777777" w:rsidR="00970A14" w:rsidRPr="00970A14" w:rsidRDefault="00970A14" w:rsidP="00970A14">
    <w:pPr>
      <w:tabs>
        <w:tab w:val="center" w:pos="4320"/>
        <w:tab w:val="right" w:pos="8505"/>
        <w:tab w:val="right" w:pos="8640"/>
      </w:tabs>
      <w:spacing w:after="0" w:line="240" w:lineRule="auto"/>
      <w:rPr>
        <w:rFonts w:ascii="Arial" w:eastAsia="MS Mincho" w:hAnsi="Arial" w:cs="Arial"/>
        <w:sz w:val="20"/>
        <w:szCs w:val="20"/>
        <w:shd w:val="clear" w:color="auto" w:fill="FFFFFF"/>
        <w:lang w:val="en-US"/>
      </w:rPr>
    </w:pPr>
    <w:r w:rsidRPr="00970A14">
      <w:rPr>
        <w:rFonts w:ascii="Arial" w:eastAsia="MS Mincho" w:hAnsi="Arial" w:cs="Arial"/>
        <w:sz w:val="20"/>
        <w:szCs w:val="20"/>
        <w:shd w:val="clear" w:color="auto" w:fill="FFFFFF"/>
        <w:lang w:val="en-US"/>
      </w:rPr>
      <w:t>Jurnal Elektronik Ilmu Komputer Udayana</w:t>
    </w:r>
    <w:r w:rsidRPr="00970A14">
      <w:rPr>
        <w:rFonts w:ascii="Arial" w:eastAsia="MS Mincho" w:hAnsi="Arial" w:cs="Arial"/>
        <w:sz w:val="20"/>
        <w:szCs w:val="20"/>
        <w:lang w:val="en-US"/>
      </w:rPr>
      <w:t xml:space="preserve">  </w:t>
    </w:r>
    <w:r w:rsidRPr="00970A14">
      <w:rPr>
        <w:rFonts w:ascii="Arial" w:eastAsia="MS Mincho" w:hAnsi="Arial" w:cs="Arial"/>
        <w:sz w:val="20"/>
        <w:szCs w:val="20"/>
        <w:lang w:val="en-US" w:eastAsia="ja-JP"/>
      </w:rPr>
      <w:t xml:space="preserve">                                                     p-</w:t>
    </w:r>
    <w:r w:rsidRPr="00970A14">
      <w:rPr>
        <w:rFonts w:ascii="Arial" w:eastAsia="MS Mincho" w:hAnsi="Arial" w:cs="Arial"/>
        <w:sz w:val="20"/>
        <w:szCs w:val="20"/>
        <w:shd w:val="clear" w:color="auto" w:fill="FFFFFF"/>
        <w:lang w:val="en-US"/>
      </w:rPr>
      <w:t>ISSN: 2301-5373</w:t>
    </w:r>
  </w:p>
  <w:p w14:paraId="7F3B92FB" w14:textId="77777777" w:rsidR="00970A14" w:rsidRPr="00970A14" w:rsidRDefault="00970A14" w:rsidP="00970A14">
    <w:pPr>
      <w:tabs>
        <w:tab w:val="center" w:pos="4320"/>
      </w:tabs>
      <w:spacing w:after="0" w:line="240" w:lineRule="auto"/>
      <w:rPr>
        <w:rFonts w:ascii="Times New Roman" w:eastAsia="MS Mincho" w:hAnsi="Times New Roman" w:cs="Times New Roman"/>
        <w:sz w:val="20"/>
        <w:szCs w:val="20"/>
        <w:lang w:val="en-US"/>
      </w:rPr>
    </w:pPr>
    <w:r>
      <w:rPr>
        <w:rFonts w:ascii="Arial" w:eastAsia="MS Mincho" w:hAnsi="Arial" w:cs="Arial"/>
        <w:sz w:val="20"/>
        <w:szCs w:val="20"/>
        <w:shd w:val="clear" w:color="auto" w:fill="FFFFFF"/>
        <w:lang w:val="en-US"/>
      </w:rPr>
      <w:t>Volume X, No X. Month Year</w:t>
    </w:r>
    <w:r w:rsidRPr="00970A14">
      <w:rPr>
        <w:rFonts w:ascii="Arial" w:eastAsia="MS Mincho" w:hAnsi="Arial" w:cs="Arial"/>
        <w:sz w:val="20"/>
        <w:szCs w:val="20"/>
        <w:shd w:val="clear" w:color="auto" w:fill="FFFFFF"/>
        <w:lang w:val="en-US"/>
      </w:rPr>
      <w:t xml:space="preserve">    </w:t>
    </w:r>
    <w:r w:rsidRPr="00970A14">
      <w:rPr>
        <w:rFonts w:ascii="Arial" w:eastAsia="MS Mincho" w:hAnsi="Arial" w:cs="Arial"/>
        <w:sz w:val="20"/>
        <w:szCs w:val="20"/>
        <w:shd w:val="clear" w:color="auto" w:fill="FFFFFF"/>
        <w:lang w:val="en-US"/>
      </w:rPr>
      <w:tab/>
    </w:r>
    <w:r w:rsidRPr="00970A14">
      <w:rPr>
        <w:rFonts w:ascii="Arial" w:eastAsia="MS Mincho" w:hAnsi="Arial" w:cs="Arial"/>
        <w:sz w:val="20"/>
        <w:szCs w:val="20"/>
        <w:shd w:val="clear" w:color="auto" w:fill="FFFFFF"/>
        <w:lang w:val="en-US"/>
      </w:rPr>
      <w:tab/>
      <w:t xml:space="preserve">                               e-ISSN: 2654-5101</w:t>
    </w:r>
  </w:p>
  <w:p w14:paraId="2B82A6A3" w14:textId="77777777" w:rsidR="00970A14" w:rsidRDefault="00970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7BA2"/>
    <w:multiLevelType w:val="hybridMultilevel"/>
    <w:tmpl w:val="D7DEF87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239A7727"/>
    <w:multiLevelType w:val="multilevel"/>
    <w:tmpl w:val="975AC0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2C0223E"/>
    <w:multiLevelType w:val="multilevel"/>
    <w:tmpl w:val="BF521FF6"/>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4" w15:restartNumberingAfterBreak="0">
    <w:nsid w:val="395A7B37"/>
    <w:multiLevelType w:val="multilevel"/>
    <w:tmpl w:val="718A3C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BBC6325"/>
    <w:multiLevelType w:val="multilevel"/>
    <w:tmpl w:val="A17ECF5A"/>
    <w:lvl w:ilvl="0">
      <w:start w:val="3"/>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EF11F3D"/>
    <w:multiLevelType w:val="hybridMultilevel"/>
    <w:tmpl w:val="182CBF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FD94210"/>
    <w:multiLevelType w:val="hybridMultilevel"/>
    <w:tmpl w:val="397827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E911E0"/>
    <w:multiLevelType w:val="multilevel"/>
    <w:tmpl w:val="5EAC84D2"/>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6D5C2600"/>
    <w:multiLevelType w:val="hybridMultilevel"/>
    <w:tmpl w:val="139A82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66D138E"/>
    <w:multiLevelType w:val="multilevel"/>
    <w:tmpl w:val="72F6CC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744411"/>
    <w:multiLevelType w:val="multilevel"/>
    <w:tmpl w:val="06DC648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2"/>
  </w:num>
  <w:num w:numId="3">
    <w:abstractNumId w:val="0"/>
  </w:num>
  <w:num w:numId="4">
    <w:abstractNumId w:val="1"/>
  </w:num>
  <w:num w:numId="5">
    <w:abstractNumId w:val="8"/>
  </w:num>
  <w:num w:numId="6">
    <w:abstractNumId w:val="4"/>
  </w:num>
  <w:num w:numId="7">
    <w:abstractNumId w:val="10"/>
  </w:num>
  <w:num w:numId="8">
    <w:abstractNumId w:val="5"/>
  </w:num>
  <w:num w:numId="9">
    <w:abstractNumId w:val="7"/>
  </w:num>
  <w:num w:numId="10">
    <w:abstractNumId w:val="9"/>
  </w:num>
  <w:num w:numId="11">
    <w:abstractNumId w:val="1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0A14"/>
    <w:rsid w:val="00004484"/>
    <w:rsid w:val="00041A83"/>
    <w:rsid w:val="00043E42"/>
    <w:rsid w:val="00065A2A"/>
    <w:rsid w:val="0007634A"/>
    <w:rsid w:val="000835DD"/>
    <w:rsid w:val="000862FF"/>
    <w:rsid w:val="0009779B"/>
    <w:rsid w:val="000C18E8"/>
    <w:rsid w:val="000C5798"/>
    <w:rsid w:val="000D45C4"/>
    <w:rsid w:val="000E2006"/>
    <w:rsid w:val="000E4BA0"/>
    <w:rsid w:val="0011024D"/>
    <w:rsid w:val="00115D39"/>
    <w:rsid w:val="0012553C"/>
    <w:rsid w:val="00140042"/>
    <w:rsid w:val="001428B2"/>
    <w:rsid w:val="00180235"/>
    <w:rsid w:val="00183772"/>
    <w:rsid w:val="0018393B"/>
    <w:rsid w:val="00187DD4"/>
    <w:rsid w:val="001A08AB"/>
    <w:rsid w:val="001B3165"/>
    <w:rsid w:val="001B3641"/>
    <w:rsid w:val="001B71A6"/>
    <w:rsid w:val="001C1218"/>
    <w:rsid w:val="001C4A4D"/>
    <w:rsid w:val="001D5AE6"/>
    <w:rsid w:val="001E3421"/>
    <w:rsid w:val="001E6B8C"/>
    <w:rsid w:val="001F2DB9"/>
    <w:rsid w:val="001F5247"/>
    <w:rsid w:val="00203C02"/>
    <w:rsid w:val="0022391F"/>
    <w:rsid w:val="00235273"/>
    <w:rsid w:val="00235544"/>
    <w:rsid w:val="002421D8"/>
    <w:rsid w:val="002505EC"/>
    <w:rsid w:val="00251C08"/>
    <w:rsid w:val="00256001"/>
    <w:rsid w:val="002573DA"/>
    <w:rsid w:val="00266684"/>
    <w:rsid w:val="00272126"/>
    <w:rsid w:val="0028734A"/>
    <w:rsid w:val="00292CA7"/>
    <w:rsid w:val="002932D0"/>
    <w:rsid w:val="002C67A3"/>
    <w:rsid w:val="002D6F74"/>
    <w:rsid w:val="002F31CF"/>
    <w:rsid w:val="0030431A"/>
    <w:rsid w:val="00306CA7"/>
    <w:rsid w:val="00307448"/>
    <w:rsid w:val="00310ADD"/>
    <w:rsid w:val="003126F2"/>
    <w:rsid w:val="00317632"/>
    <w:rsid w:val="0032481A"/>
    <w:rsid w:val="003327A7"/>
    <w:rsid w:val="003369A5"/>
    <w:rsid w:val="00353DB5"/>
    <w:rsid w:val="00362C5B"/>
    <w:rsid w:val="00366B9D"/>
    <w:rsid w:val="00367E9B"/>
    <w:rsid w:val="00372689"/>
    <w:rsid w:val="003773E1"/>
    <w:rsid w:val="003779B8"/>
    <w:rsid w:val="00381169"/>
    <w:rsid w:val="00381933"/>
    <w:rsid w:val="003824AD"/>
    <w:rsid w:val="00392201"/>
    <w:rsid w:val="00393794"/>
    <w:rsid w:val="00396B0A"/>
    <w:rsid w:val="003A0EA2"/>
    <w:rsid w:val="003A163F"/>
    <w:rsid w:val="003A1BBF"/>
    <w:rsid w:val="003A41D7"/>
    <w:rsid w:val="003A4E91"/>
    <w:rsid w:val="003A7083"/>
    <w:rsid w:val="003B45D0"/>
    <w:rsid w:val="003B6919"/>
    <w:rsid w:val="003D6F25"/>
    <w:rsid w:val="003F7A01"/>
    <w:rsid w:val="003F7C48"/>
    <w:rsid w:val="00401033"/>
    <w:rsid w:val="00406782"/>
    <w:rsid w:val="00410A62"/>
    <w:rsid w:val="00412346"/>
    <w:rsid w:val="00412DD6"/>
    <w:rsid w:val="00414C58"/>
    <w:rsid w:val="00417A46"/>
    <w:rsid w:val="004227D9"/>
    <w:rsid w:val="00432D9C"/>
    <w:rsid w:val="00453CD7"/>
    <w:rsid w:val="004578A9"/>
    <w:rsid w:val="00463E55"/>
    <w:rsid w:val="004654CC"/>
    <w:rsid w:val="00470201"/>
    <w:rsid w:val="00497FB4"/>
    <w:rsid w:val="004A02EB"/>
    <w:rsid w:val="004A1E54"/>
    <w:rsid w:val="004B333A"/>
    <w:rsid w:val="004D3E4A"/>
    <w:rsid w:val="004E0AF7"/>
    <w:rsid w:val="004E74CF"/>
    <w:rsid w:val="00506E14"/>
    <w:rsid w:val="00506F3C"/>
    <w:rsid w:val="00520E9C"/>
    <w:rsid w:val="005227BA"/>
    <w:rsid w:val="005252D7"/>
    <w:rsid w:val="00532C2E"/>
    <w:rsid w:val="0053555D"/>
    <w:rsid w:val="00551411"/>
    <w:rsid w:val="0055739A"/>
    <w:rsid w:val="00564E7C"/>
    <w:rsid w:val="005711F0"/>
    <w:rsid w:val="00573A25"/>
    <w:rsid w:val="0057415F"/>
    <w:rsid w:val="005803FC"/>
    <w:rsid w:val="00583FFE"/>
    <w:rsid w:val="005851F4"/>
    <w:rsid w:val="00585F2B"/>
    <w:rsid w:val="00587E06"/>
    <w:rsid w:val="0059155B"/>
    <w:rsid w:val="00595763"/>
    <w:rsid w:val="005A054A"/>
    <w:rsid w:val="005A2F1D"/>
    <w:rsid w:val="005A6804"/>
    <w:rsid w:val="005B2BC3"/>
    <w:rsid w:val="005B3BF9"/>
    <w:rsid w:val="005B60DC"/>
    <w:rsid w:val="005D6C57"/>
    <w:rsid w:val="005D6F16"/>
    <w:rsid w:val="005F60CB"/>
    <w:rsid w:val="00601410"/>
    <w:rsid w:val="0060486F"/>
    <w:rsid w:val="00620FE6"/>
    <w:rsid w:val="00624EAE"/>
    <w:rsid w:val="00636511"/>
    <w:rsid w:val="00642A2B"/>
    <w:rsid w:val="006504ED"/>
    <w:rsid w:val="00661D6E"/>
    <w:rsid w:val="006706C1"/>
    <w:rsid w:val="00675B16"/>
    <w:rsid w:val="00684DCD"/>
    <w:rsid w:val="006A1861"/>
    <w:rsid w:val="006A443C"/>
    <w:rsid w:val="006B1E84"/>
    <w:rsid w:val="006B2568"/>
    <w:rsid w:val="006C3319"/>
    <w:rsid w:val="006C5F74"/>
    <w:rsid w:val="0070287B"/>
    <w:rsid w:val="00704604"/>
    <w:rsid w:val="00710AEE"/>
    <w:rsid w:val="00712E80"/>
    <w:rsid w:val="00722D66"/>
    <w:rsid w:val="00725BDA"/>
    <w:rsid w:val="00730290"/>
    <w:rsid w:val="00732B0B"/>
    <w:rsid w:val="007658C9"/>
    <w:rsid w:val="00770575"/>
    <w:rsid w:val="007C419B"/>
    <w:rsid w:val="007C4AB5"/>
    <w:rsid w:val="007C624C"/>
    <w:rsid w:val="007D1349"/>
    <w:rsid w:val="007D50CF"/>
    <w:rsid w:val="007D64B9"/>
    <w:rsid w:val="007D7CD3"/>
    <w:rsid w:val="007E01A8"/>
    <w:rsid w:val="007E0CF5"/>
    <w:rsid w:val="007F6651"/>
    <w:rsid w:val="008014BE"/>
    <w:rsid w:val="008065AE"/>
    <w:rsid w:val="00810385"/>
    <w:rsid w:val="008140E9"/>
    <w:rsid w:val="00822626"/>
    <w:rsid w:val="00846D14"/>
    <w:rsid w:val="00847725"/>
    <w:rsid w:val="00847737"/>
    <w:rsid w:val="0084788E"/>
    <w:rsid w:val="008543AD"/>
    <w:rsid w:val="00877601"/>
    <w:rsid w:val="008940A9"/>
    <w:rsid w:val="00894569"/>
    <w:rsid w:val="008A2A9D"/>
    <w:rsid w:val="008B4CC1"/>
    <w:rsid w:val="008D21A2"/>
    <w:rsid w:val="008D2CD5"/>
    <w:rsid w:val="008D2E85"/>
    <w:rsid w:val="008F53E1"/>
    <w:rsid w:val="008F5C08"/>
    <w:rsid w:val="00907057"/>
    <w:rsid w:val="00910D69"/>
    <w:rsid w:val="00917911"/>
    <w:rsid w:val="00920568"/>
    <w:rsid w:val="00921D69"/>
    <w:rsid w:val="00935741"/>
    <w:rsid w:val="0094081E"/>
    <w:rsid w:val="00944E44"/>
    <w:rsid w:val="00957451"/>
    <w:rsid w:val="00970A14"/>
    <w:rsid w:val="009760B5"/>
    <w:rsid w:val="00984E09"/>
    <w:rsid w:val="00984FEF"/>
    <w:rsid w:val="00985B01"/>
    <w:rsid w:val="00992CB9"/>
    <w:rsid w:val="009A7449"/>
    <w:rsid w:val="009B24B0"/>
    <w:rsid w:val="009B42A9"/>
    <w:rsid w:val="009C0A7B"/>
    <w:rsid w:val="009C3197"/>
    <w:rsid w:val="009C3FD1"/>
    <w:rsid w:val="009C71F6"/>
    <w:rsid w:val="00A01C9B"/>
    <w:rsid w:val="00A024A0"/>
    <w:rsid w:val="00A0398B"/>
    <w:rsid w:val="00A35FE4"/>
    <w:rsid w:val="00A374C6"/>
    <w:rsid w:val="00A460F8"/>
    <w:rsid w:val="00A47BAC"/>
    <w:rsid w:val="00A76068"/>
    <w:rsid w:val="00A8208A"/>
    <w:rsid w:val="00A8418B"/>
    <w:rsid w:val="00A85489"/>
    <w:rsid w:val="00A85A7C"/>
    <w:rsid w:val="00A8753A"/>
    <w:rsid w:val="00A907C5"/>
    <w:rsid w:val="00A94448"/>
    <w:rsid w:val="00AB1CC6"/>
    <w:rsid w:val="00AB1E5F"/>
    <w:rsid w:val="00AB3E7B"/>
    <w:rsid w:val="00AC4021"/>
    <w:rsid w:val="00AD03A9"/>
    <w:rsid w:val="00AD1094"/>
    <w:rsid w:val="00AD7428"/>
    <w:rsid w:val="00AF70CE"/>
    <w:rsid w:val="00B0768C"/>
    <w:rsid w:val="00B1299F"/>
    <w:rsid w:val="00B1591A"/>
    <w:rsid w:val="00B21EF3"/>
    <w:rsid w:val="00B279EE"/>
    <w:rsid w:val="00B40110"/>
    <w:rsid w:val="00B4245B"/>
    <w:rsid w:val="00B4598F"/>
    <w:rsid w:val="00B54B78"/>
    <w:rsid w:val="00B63451"/>
    <w:rsid w:val="00B72EB6"/>
    <w:rsid w:val="00B7327D"/>
    <w:rsid w:val="00B736AD"/>
    <w:rsid w:val="00B77987"/>
    <w:rsid w:val="00B84B7C"/>
    <w:rsid w:val="00B84F4D"/>
    <w:rsid w:val="00B8540F"/>
    <w:rsid w:val="00B916FB"/>
    <w:rsid w:val="00B956EE"/>
    <w:rsid w:val="00BA1538"/>
    <w:rsid w:val="00BA7977"/>
    <w:rsid w:val="00BA7BB0"/>
    <w:rsid w:val="00BB0439"/>
    <w:rsid w:val="00BF3108"/>
    <w:rsid w:val="00BF671E"/>
    <w:rsid w:val="00C15BC6"/>
    <w:rsid w:val="00C16415"/>
    <w:rsid w:val="00C23523"/>
    <w:rsid w:val="00C307F1"/>
    <w:rsid w:val="00C472AC"/>
    <w:rsid w:val="00C63ED6"/>
    <w:rsid w:val="00C70647"/>
    <w:rsid w:val="00C70FCA"/>
    <w:rsid w:val="00C761E4"/>
    <w:rsid w:val="00C824F2"/>
    <w:rsid w:val="00CA7ACE"/>
    <w:rsid w:val="00CB23A0"/>
    <w:rsid w:val="00CB48AE"/>
    <w:rsid w:val="00CB74EB"/>
    <w:rsid w:val="00CC02F8"/>
    <w:rsid w:val="00CC2290"/>
    <w:rsid w:val="00CD1476"/>
    <w:rsid w:val="00CE45FF"/>
    <w:rsid w:val="00CF121A"/>
    <w:rsid w:val="00CF3F4F"/>
    <w:rsid w:val="00D10F0B"/>
    <w:rsid w:val="00D22A48"/>
    <w:rsid w:val="00D24FAE"/>
    <w:rsid w:val="00D3269B"/>
    <w:rsid w:val="00D3315F"/>
    <w:rsid w:val="00D36079"/>
    <w:rsid w:val="00D43DB8"/>
    <w:rsid w:val="00D45967"/>
    <w:rsid w:val="00D51A8B"/>
    <w:rsid w:val="00D57C00"/>
    <w:rsid w:val="00D67588"/>
    <w:rsid w:val="00D7051E"/>
    <w:rsid w:val="00D856BB"/>
    <w:rsid w:val="00D857E9"/>
    <w:rsid w:val="00D872D9"/>
    <w:rsid w:val="00DA0433"/>
    <w:rsid w:val="00DB0320"/>
    <w:rsid w:val="00DB0C7A"/>
    <w:rsid w:val="00DB31FD"/>
    <w:rsid w:val="00DB59C7"/>
    <w:rsid w:val="00DD164D"/>
    <w:rsid w:val="00DD2250"/>
    <w:rsid w:val="00DD4FF4"/>
    <w:rsid w:val="00DE1DEE"/>
    <w:rsid w:val="00DE55BB"/>
    <w:rsid w:val="00DF0FBE"/>
    <w:rsid w:val="00DF32C2"/>
    <w:rsid w:val="00DF7D12"/>
    <w:rsid w:val="00E04FD0"/>
    <w:rsid w:val="00E14554"/>
    <w:rsid w:val="00E248F4"/>
    <w:rsid w:val="00E30654"/>
    <w:rsid w:val="00E345B9"/>
    <w:rsid w:val="00E4457F"/>
    <w:rsid w:val="00E445D8"/>
    <w:rsid w:val="00E56339"/>
    <w:rsid w:val="00E57EAB"/>
    <w:rsid w:val="00E612E3"/>
    <w:rsid w:val="00E62E36"/>
    <w:rsid w:val="00E66654"/>
    <w:rsid w:val="00E70369"/>
    <w:rsid w:val="00E72438"/>
    <w:rsid w:val="00EB379A"/>
    <w:rsid w:val="00EC20AE"/>
    <w:rsid w:val="00EC34E1"/>
    <w:rsid w:val="00EC4FBC"/>
    <w:rsid w:val="00ED63E0"/>
    <w:rsid w:val="00EE1307"/>
    <w:rsid w:val="00EF0D23"/>
    <w:rsid w:val="00EF573C"/>
    <w:rsid w:val="00EF5FE1"/>
    <w:rsid w:val="00F02C57"/>
    <w:rsid w:val="00F16CB2"/>
    <w:rsid w:val="00F416BA"/>
    <w:rsid w:val="00F4218C"/>
    <w:rsid w:val="00F447C4"/>
    <w:rsid w:val="00F4774A"/>
    <w:rsid w:val="00F5267E"/>
    <w:rsid w:val="00F62262"/>
    <w:rsid w:val="00F66540"/>
    <w:rsid w:val="00F76259"/>
    <w:rsid w:val="00F800A9"/>
    <w:rsid w:val="00F80579"/>
    <w:rsid w:val="00F90262"/>
    <w:rsid w:val="00FC0F18"/>
    <w:rsid w:val="00FC19E1"/>
    <w:rsid w:val="00FC30A1"/>
    <w:rsid w:val="00FC6876"/>
    <w:rsid w:val="00FD3A60"/>
    <w:rsid w:val="00FF3B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3FE02"/>
  <w15:docId w15:val="{531F6CEF-AEE1-4737-AD74-E48331B0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E5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A14"/>
  </w:style>
  <w:style w:type="paragraph" w:styleId="Footer">
    <w:name w:val="footer"/>
    <w:basedOn w:val="Normal"/>
    <w:link w:val="FooterChar"/>
    <w:uiPriority w:val="99"/>
    <w:unhideWhenUsed/>
    <w:rsid w:val="00970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A14"/>
  </w:style>
  <w:style w:type="paragraph" w:styleId="BalloonText">
    <w:name w:val="Balloon Text"/>
    <w:basedOn w:val="Normal"/>
    <w:link w:val="BalloonTextChar"/>
    <w:uiPriority w:val="99"/>
    <w:semiHidden/>
    <w:unhideWhenUsed/>
    <w:rsid w:val="00970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A14"/>
    <w:rPr>
      <w:rFonts w:ascii="Tahoma" w:hAnsi="Tahoma" w:cs="Tahoma"/>
      <w:sz w:val="16"/>
      <w:szCs w:val="16"/>
    </w:rPr>
  </w:style>
  <w:style w:type="paragraph" w:styleId="ListParagraph">
    <w:name w:val="List Paragraph"/>
    <w:basedOn w:val="Normal"/>
    <w:uiPriority w:val="34"/>
    <w:qFormat/>
    <w:rsid w:val="00970A14"/>
    <w:pPr>
      <w:ind w:left="720"/>
      <w:contextualSpacing/>
    </w:pPr>
  </w:style>
  <w:style w:type="character" w:styleId="Hyperlink">
    <w:name w:val="Hyperlink"/>
    <w:basedOn w:val="DefaultParagraphFont"/>
    <w:uiPriority w:val="99"/>
    <w:unhideWhenUsed/>
    <w:rsid w:val="005851F4"/>
    <w:rPr>
      <w:color w:val="0000FF" w:themeColor="hyperlink"/>
      <w:u w:val="single"/>
    </w:rPr>
  </w:style>
  <w:style w:type="character" w:styleId="UnresolvedMention">
    <w:name w:val="Unresolved Mention"/>
    <w:basedOn w:val="DefaultParagraphFont"/>
    <w:uiPriority w:val="99"/>
    <w:semiHidden/>
    <w:unhideWhenUsed/>
    <w:rsid w:val="005851F4"/>
    <w:rPr>
      <w:color w:val="605E5C"/>
      <w:shd w:val="clear" w:color="auto" w:fill="E1DFDD"/>
    </w:rPr>
  </w:style>
  <w:style w:type="paragraph" w:styleId="Bibliography">
    <w:name w:val="Bibliography"/>
    <w:basedOn w:val="Normal"/>
    <w:next w:val="Normal"/>
    <w:uiPriority w:val="37"/>
    <w:unhideWhenUsed/>
    <w:rsid w:val="004E0AF7"/>
  </w:style>
  <w:style w:type="paragraph" w:styleId="Caption">
    <w:name w:val="caption"/>
    <w:basedOn w:val="Normal"/>
    <w:next w:val="Normal"/>
    <w:uiPriority w:val="35"/>
    <w:unhideWhenUsed/>
    <w:qFormat/>
    <w:rsid w:val="00EF0D23"/>
    <w:pPr>
      <w:spacing w:line="240" w:lineRule="auto"/>
    </w:pPr>
    <w:rPr>
      <w:i/>
      <w:iCs/>
      <w:color w:val="1F497D" w:themeColor="text2"/>
      <w:sz w:val="18"/>
      <w:szCs w:val="18"/>
    </w:rPr>
  </w:style>
  <w:style w:type="table" w:styleId="TableGrid">
    <w:name w:val="Table Grid"/>
    <w:basedOn w:val="TableNormal"/>
    <w:uiPriority w:val="59"/>
    <w:rsid w:val="00A820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B1E5F"/>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1187">
      <w:bodyDiv w:val="1"/>
      <w:marLeft w:val="0"/>
      <w:marRight w:val="0"/>
      <w:marTop w:val="0"/>
      <w:marBottom w:val="0"/>
      <w:divBdr>
        <w:top w:val="none" w:sz="0" w:space="0" w:color="auto"/>
        <w:left w:val="none" w:sz="0" w:space="0" w:color="auto"/>
        <w:bottom w:val="none" w:sz="0" w:space="0" w:color="auto"/>
        <w:right w:val="none" w:sz="0" w:space="0" w:color="auto"/>
      </w:divBdr>
    </w:div>
    <w:div w:id="105740188">
      <w:bodyDiv w:val="1"/>
      <w:marLeft w:val="0"/>
      <w:marRight w:val="0"/>
      <w:marTop w:val="0"/>
      <w:marBottom w:val="0"/>
      <w:divBdr>
        <w:top w:val="none" w:sz="0" w:space="0" w:color="auto"/>
        <w:left w:val="none" w:sz="0" w:space="0" w:color="auto"/>
        <w:bottom w:val="none" w:sz="0" w:space="0" w:color="auto"/>
        <w:right w:val="none" w:sz="0" w:space="0" w:color="auto"/>
      </w:divBdr>
    </w:div>
    <w:div w:id="168955975">
      <w:bodyDiv w:val="1"/>
      <w:marLeft w:val="0"/>
      <w:marRight w:val="0"/>
      <w:marTop w:val="0"/>
      <w:marBottom w:val="0"/>
      <w:divBdr>
        <w:top w:val="none" w:sz="0" w:space="0" w:color="auto"/>
        <w:left w:val="none" w:sz="0" w:space="0" w:color="auto"/>
        <w:bottom w:val="none" w:sz="0" w:space="0" w:color="auto"/>
        <w:right w:val="none" w:sz="0" w:space="0" w:color="auto"/>
      </w:divBdr>
    </w:div>
    <w:div w:id="269700961">
      <w:bodyDiv w:val="1"/>
      <w:marLeft w:val="0"/>
      <w:marRight w:val="0"/>
      <w:marTop w:val="0"/>
      <w:marBottom w:val="0"/>
      <w:divBdr>
        <w:top w:val="none" w:sz="0" w:space="0" w:color="auto"/>
        <w:left w:val="none" w:sz="0" w:space="0" w:color="auto"/>
        <w:bottom w:val="none" w:sz="0" w:space="0" w:color="auto"/>
        <w:right w:val="none" w:sz="0" w:space="0" w:color="auto"/>
      </w:divBdr>
    </w:div>
    <w:div w:id="305280664">
      <w:bodyDiv w:val="1"/>
      <w:marLeft w:val="0"/>
      <w:marRight w:val="0"/>
      <w:marTop w:val="0"/>
      <w:marBottom w:val="0"/>
      <w:divBdr>
        <w:top w:val="none" w:sz="0" w:space="0" w:color="auto"/>
        <w:left w:val="none" w:sz="0" w:space="0" w:color="auto"/>
        <w:bottom w:val="none" w:sz="0" w:space="0" w:color="auto"/>
        <w:right w:val="none" w:sz="0" w:space="0" w:color="auto"/>
      </w:divBdr>
    </w:div>
    <w:div w:id="314726034">
      <w:bodyDiv w:val="1"/>
      <w:marLeft w:val="0"/>
      <w:marRight w:val="0"/>
      <w:marTop w:val="0"/>
      <w:marBottom w:val="0"/>
      <w:divBdr>
        <w:top w:val="none" w:sz="0" w:space="0" w:color="auto"/>
        <w:left w:val="none" w:sz="0" w:space="0" w:color="auto"/>
        <w:bottom w:val="none" w:sz="0" w:space="0" w:color="auto"/>
        <w:right w:val="none" w:sz="0" w:space="0" w:color="auto"/>
      </w:divBdr>
    </w:div>
    <w:div w:id="343363479">
      <w:bodyDiv w:val="1"/>
      <w:marLeft w:val="0"/>
      <w:marRight w:val="0"/>
      <w:marTop w:val="0"/>
      <w:marBottom w:val="0"/>
      <w:divBdr>
        <w:top w:val="none" w:sz="0" w:space="0" w:color="auto"/>
        <w:left w:val="none" w:sz="0" w:space="0" w:color="auto"/>
        <w:bottom w:val="none" w:sz="0" w:space="0" w:color="auto"/>
        <w:right w:val="none" w:sz="0" w:space="0" w:color="auto"/>
      </w:divBdr>
    </w:div>
    <w:div w:id="388699362">
      <w:bodyDiv w:val="1"/>
      <w:marLeft w:val="0"/>
      <w:marRight w:val="0"/>
      <w:marTop w:val="0"/>
      <w:marBottom w:val="0"/>
      <w:divBdr>
        <w:top w:val="none" w:sz="0" w:space="0" w:color="auto"/>
        <w:left w:val="none" w:sz="0" w:space="0" w:color="auto"/>
        <w:bottom w:val="none" w:sz="0" w:space="0" w:color="auto"/>
        <w:right w:val="none" w:sz="0" w:space="0" w:color="auto"/>
      </w:divBdr>
    </w:div>
    <w:div w:id="429544092">
      <w:bodyDiv w:val="1"/>
      <w:marLeft w:val="0"/>
      <w:marRight w:val="0"/>
      <w:marTop w:val="0"/>
      <w:marBottom w:val="0"/>
      <w:divBdr>
        <w:top w:val="none" w:sz="0" w:space="0" w:color="auto"/>
        <w:left w:val="none" w:sz="0" w:space="0" w:color="auto"/>
        <w:bottom w:val="none" w:sz="0" w:space="0" w:color="auto"/>
        <w:right w:val="none" w:sz="0" w:space="0" w:color="auto"/>
      </w:divBdr>
    </w:div>
    <w:div w:id="481043428">
      <w:bodyDiv w:val="1"/>
      <w:marLeft w:val="0"/>
      <w:marRight w:val="0"/>
      <w:marTop w:val="0"/>
      <w:marBottom w:val="0"/>
      <w:divBdr>
        <w:top w:val="none" w:sz="0" w:space="0" w:color="auto"/>
        <w:left w:val="none" w:sz="0" w:space="0" w:color="auto"/>
        <w:bottom w:val="none" w:sz="0" w:space="0" w:color="auto"/>
        <w:right w:val="none" w:sz="0" w:space="0" w:color="auto"/>
      </w:divBdr>
    </w:div>
    <w:div w:id="564411583">
      <w:bodyDiv w:val="1"/>
      <w:marLeft w:val="0"/>
      <w:marRight w:val="0"/>
      <w:marTop w:val="0"/>
      <w:marBottom w:val="0"/>
      <w:divBdr>
        <w:top w:val="none" w:sz="0" w:space="0" w:color="auto"/>
        <w:left w:val="none" w:sz="0" w:space="0" w:color="auto"/>
        <w:bottom w:val="none" w:sz="0" w:space="0" w:color="auto"/>
        <w:right w:val="none" w:sz="0" w:space="0" w:color="auto"/>
      </w:divBdr>
    </w:div>
    <w:div w:id="643199726">
      <w:bodyDiv w:val="1"/>
      <w:marLeft w:val="0"/>
      <w:marRight w:val="0"/>
      <w:marTop w:val="0"/>
      <w:marBottom w:val="0"/>
      <w:divBdr>
        <w:top w:val="none" w:sz="0" w:space="0" w:color="auto"/>
        <w:left w:val="none" w:sz="0" w:space="0" w:color="auto"/>
        <w:bottom w:val="none" w:sz="0" w:space="0" w:color="auto"/>
        <w:right w:val="none" w:sz="0" w:space="0" w:color="auto"/>
      </w:divBdr>
    </w:div>
    <w:div w:id="747532291">
      <w:bodyDiv w:val="1"/>
      <w:marLeft w:val="0"/>
      <w:marRight w:val="0"/>
      <w:marTop w:val="0"/>
      <w:marBottom w:val="0"/>
      <w:divBdr>
        <w:top w:val="none" w:sz="0" w:space="0" w:color="auto"/>
        <w:left w:val="none" w:sz="0" w:space="0" w:color="auto"/>
        <w:bottom w:val="none" w:sz="0" w:space="0" w:color="auto"/>
        <w:right w:val="none" w:sz="0" w:space="0" w:color="auto"/>
      </w:divBdr>
    </w:div>
    <w:div w:id="752624340">
      <w:bodyDiv w:val="1"/>
      <w:marLeft w:val="0"/>
      <w:marRight w:val="0"/>
      <w:marTop w:val="0"/>
      <w:marBottom w:val="0"/>
      <w:divBdr>
        <w:top w:val="none" w:sz="0" w:space="0" w:color="auto"/>
        <w:left w:val="none" w:sz="0" w:space="0" w:color="auto"/>
        <w:bottom w:val="none" w:sz="0" w:space="0" w:color="auto"/>
        <w:right w:val="none" w:sz="0" w:space="0" w:color="auto"/>
      </w:divBdr>
    </w:div>
    <w:div w:id="809832353">
      <w:bodyDiv w:val="1"/>
      <w:marLeft w:val="0"/>
      <w:marRight w:val="0"/>
      <w:marTop w:val="0"/>
      <w:marBottom w:val="0"/>
      <w:divBdr>
        <w:top w:val="none" w:sz="0" w:space="0" w:color="auto"/>
        <w:left w:val="none" w:sz="0" w:space="0" w:color="auto"/>
        <w:bottom w:val="none" w:sz="0" w:space="0" w:color="auto"/>
        <w:right w:val="none" w:sz="0" w:space="0" w:color="auto"/>
      </w:divBdr>
    </w:div>
    <w:div w:id="886261473">
      <w:bodyDiv w:val="1"/>
      <w:marLeft w:val="0"/>
      <w:marRight w:val="0"/>
      <w:marTop w:val="0"/>
      <w:marBottom w:val="0"/>
      <w:divBdr>
        <w:top w:val="none" w:sz="0" w:space="0" w:color="auto"/>
        <w:left w:val="none" w:sz="0" w:space="0" w:color="auto"/>
        <w:bottom w:val="none" w:sz="0" w:space="0" w:color="auto"/>
        <w:right w:val="none" w:sz="0" w:space="0" w:color="auto"/>
      </w:divBdr>
    </w:div>
    <w:div w:id="894509147">
      <w:bodyDiv w:val="1"/>
      <w:marLeft w:val="0"/>
      <w:marRight w:val="0"/>
      <w:marTop w:val="0"/>
      <w:marBottom w:val="0"/>
      <w:divBdr>
        <w:top w:val="none" w:sz="0" w:space="0" w:color="auto"/>
        <w:left w:val="none" w:sz="0" w:space="0" w:color="auto"/>
        <w:bottom w:val="none" w:sz="0" w:space="0" w:color="auto"/>
        <w:right w:val="none" w:sz="0" w:space="0" w:color="auto"/>
      </w:divBdr>
    </w:div>
    <w:div w:id="902374241">
      <w:bodyDiv w:val="1"/>
      <w:marLeft w:val="0"/>
      <w:marRight w:val="0"/>
      <w:marTop w:val="0"/>
      <w:marBottom w:val="0"/>
      <w:divBdr>
        <w:top w:val="none" w:sz="0" w:space="0" w:color="auto"/>
        <w:left w:val="none" w:sz="0" w:space="0" w:color="auto"/>
        <w:bottom w:val="none" w:sz="0" w:space="0" w:color="auto"/>
        <w:right w:val="none" w:sz="0" w:space="0" w:color="auto"/>
      </w:divBdr>
    </w:div>
    <w:div w:id="963736946">
      <w:bodyDiv w:val="1"/>
      <w:marLeft w:val="0"/>
      <w:marRight w:val="0"/>
      <w:marTop w:val="0"/>
      <w:marBottom w:val="0"/>
      <w:divBdr>
        <w:top w:val="none" w:sz="0" w:space="0" w:color="auto"/>
        <w:left w:val="none" w:sz="0" w:space="0" w:color="auto"/>
        <w:bottom w:val="none" w:sz="0" w:space="0" w:color="auto"/>
        <w:right w:val="none" w:sz="0" w:space="0" w:color="auto"/>
      </w:divBdr>
    </w:div>
    <w:div w:id="1080754907">
      <w:bodyDiv w:val="1"/>
      <w:marLeft w:val="0"/>
      <w:marRight w:val="0"/>
      <w:marTop w:val="0"/>
      <w:marBottom w:val="0"/>
      <w:divBdr>
        <w:top w:val="none" w:sz="0" w:space="0" w:color="auto"/>
        <w:left w:val="none" w:sz="0" w:space="0" w:color="auto"/>
        <w:bottom w:val="none" w:sz="0" w:space="0" w:color="auto"/>
        <w:right w:val="none" w:sz="0" w:space="0" w:color="auto"/>
      </w:divBdr>
    </w:div>
    <w:div w:id="1096097649">
      <w:bodyDiv w:val="1"/>
      <w:marLeft w:val="0"/>
      <w:marRight w:val="0"/>
      <w:marTop w:val="0"/>
      <w:marBottom w:val="0"/>
      <w:divBdr>
        <w:top w:val="none" w:sz="0" w:space="0" w:color="auto"/>
        <w:left w:val="none" w:sz="0" w:space="0" w:color="auto"/>
        <w:bottom w:val="none" w:sz="0" w:space="0" w:color="auto"/>
        <w:right w:val="none" w:sz="0" w:space="0" w:color="auto"/>
      </w:divBdr>
    </w:div>
    <w:div w:id="1129662151">
      <w:bodyDiv w:val="1"/>
      <w:marLeft w:val="0"/>
      <w:marRight w:val="0"/>
      <w:marTop w:val="0"/>
      <w:marBottom w:val="0"/>
      <w:divBdr>
        <w:top w:val="none" w:sz="0" w:space="0" w:color="auto"/>
        <w:left w:val="none" w:sz="0" w:space="0" w:color="auto"/>
        <w:bottom w:val="none" w:sz="0" w:space="0" w:color="auto"/>
        <w:right w:val="none" w:sz="0" w:space="0" w:color="auto"/>
      </w:divBdr>
    </w:div>
    <w:div w:id="1185172305">
      <w:bodyDiv w:val="1"/>
      <w:marLeft w:val="0"/>
      <w:marRight w:val="0"/>
      <w:marTop w:val="0"/>
      <w:marBottom w:val="0"/>
      <w:divBdr>
        <w:top w:val="none" w:sz="0" w:space="0" w:color="auto"/>
        <w:left w:val="none" w:sz="0" w:space="0" w:color="auto"/>
        <w:bottom w:val="none" w:sz="0" w:space="0" w:color="auto"/>
        <w:right w:val="none" w:sz="0" w:space="0" w:color="auto"/>
      </w:divBdr>
    </w:div>
    <w:div w:id="1232499898">
      <w:bodyDiv w:val="1"/>
      <w:marLeft w:val="0"/>
      <w:marRight w:val="0"/>
      <w:marTop w:val="0"/>
      <w:marBottom w:val="0"/>
      <w:divBdr>
        <w:top w:val="none" w:sz="0" w:space="0" w:color="auto"/>
        <w:left w:val="none" w:sz="0" w:space="0" w:color="auto"/>
        <w:bottom w:val="none" w:sz="0" w:space="0" w:color="auto"/>
        <w:right w:val="none" w:sz="0" w:space="0" w:color="auto"/>
      </w:divBdr>
    </w:div>
    <w:div w:id="1244683124">
      <w:bodyDiv w:val="1"/>
      <w:marLeft w:val="0"/>
      <w:marRight w:val="0"/>
      <w:marTop w:val="0"/>
      <w:marBottom w:val="0"/>
      <w:divBdr>
        <w:top w:val="none" w:sz="0" w:space="0" w:color="auto"/>
        <w:left w:val="none" w:sz="0" w:space="0" w:color="auto"/>
        <w:bottom w:val="none" w:sz="0" w:space="0" w:color="auto"/>
        <w:right w:val="none" w:sz="0" w:space="0" w:color="auto"/>
      </w:divBdr>
    </w:div>
    <w:div w:id="1270972382">
      <w:bodyDiv w:val="1"/>
      <w:marLeft w:val="0"/>
      <w:marRight w:val="0"/>
      <w:marTop w:val="0"/>
      <w:marBottom w:val="0"/>
      <w:divBdr>
        <w:top w:val="none" w:sz="0" w:space="0" w:color="auto"/>
        <w:left w:val="none" w:sz="0" w:space="0" w:color="auto"/>
        <w:bottom w:val="none" w:sz="0" w:space="0" w:color="auto"/>
        <w:right w:val="none" w:sz="0" w:space="0" w:color="auto"/>
      </w:divBdr>
    </w:div>
    <w:div w:id="1358308601">
      <w:bodyDiv w:val="1"/>
      <w:marLeft w:val="0"/>
      <w:marRight w:val="0"/>
      <w:marTop w:val="0"/>
      <w:marBottom w:val="0"/>
      <w:divBdr>
        <w:top w:val="none" w:sz="0" w:space="0" w:color="auto"/>
        <w:left w:val="none" w:sz="0" w:space="0" w:color="auto"/>
        <w:bottom w:val="none" w:sz="0" w:space="0" w:color="auto"/>
        <w:right w:val="none" w:sz="0" w:space="0" w:color="auto"/>
      </w:divBdr>
    </w:div>
    <w:div w:id="1403024813">
      <w:bodyDiv w:val="1"/>
      <w:marLeft w:val="0"/>
      <w:marRight w:val="0"/>
      <w:marTop w:val="0"/>
      <w:marBottom w:val="0"/>
      <w:divBdr>
        <w:top w:val="none" w:sz="0" w:space="0" w:color="auto"/>
        <w:left w:val="none" w:sz="0" w:space="0" w:color="auto"/>
        <w:bottom w:val="none" w:sz="0" w:space="0" w:color="auto"/>
        <w:right w:val="none" w:sz="0" w:space="0" w:color="auto"/>
      </w:divBdr>
    </w:div>
    <w:div w:id="1484463736">
      <w:bodyDiv w:val="1"/>
      <w:marLeft w:val="0"/>
      <w:marRight w:val="0"/>
      <w:marTop w:val="0"/>
      <w:marBottom w:val="0"/>
      <w:divBdr>
        <w:top w:val="none" w:sz="0" w:space="0" w:color="auto"/>
        <w:left w:val="none" w:sz="0" w:space="0" w:color="auto"/>
        <w:bottom w:val="none" w:sz="0" w:space="0" w:color="auto"/>
        <w:right w:val="none" w:sz="0" w:space="0" w:color="auto"/>
      </w:divBdr>
    </w:div>
    <w:div w:id="1497651736">
      <w:bodyDiv w:val="1"/>
      <w:marLeft w:val="0"/>
      <w:marRight w:val="0"/>
      <w:marTop w:val="0"/>
      <w:marBottom w:val="0"/>
      <w:divBdr>
        <w:top w:val="none" w:sz="0" w:space="0" w:color="auto"/>
        <w:left w:val="none" w:sz="0" w:space="0" w:color="auto"/>
        <w:bottom w:val="none" w:sz="0" w:space="0" w:color="auto"/>
        <w:right w:val="none" w:sz="0" w:space="0" w:color="auto"/>
      </w:divBdr>
    </w:div>
    <w:div w:id="1516311618">
      <w:bodyDiv w:val="1"/>
      <w:marLeft w:val="0"/>
      <w:marRight w:val="0"/>
      <w:marTop w:val="0"/>
      <w:marBottom w:val="0"/>
      <w:divBdr>
        <w:top w:val="none" w:sz="0" w:space="0" w:color="auto"/>
        <w:left w:val="none" w:sz="0" w:space="0" w:color="auto"/>
        <w:bottom w:val="none" w:sz="0" w:space="0" w:color="auto"/>
        <w:right w:val="none" w:sz="0" w:space="0" w:color="auto"/>
      </w:divBdr>
    </w:div>
    <w:div w:id="1542548804">
      <w:bodyDiv w:val="1"/>
      <w:marLeft w:val="0"/>
      <w:marRight w:val="0"/>
      <w:marTop w:val="0"/>
      <w:marBottom w:val="0"/>
      <w:divBdr>
        <w:top w:val="none" w:sz="0" w:space="0" w:color="auto"/>
        <w:left w:val="none" w:sz="0" w:space="0" w:color="auto"/>
        <w:bottom w:val="none" w:sz="0" w:space="0" w:color="auto"/>
        <w:right w:val="none" w:sz="0" w:space="0" w:color="auto"/>
      </w:divBdr>
    </w:div>
    <w:div w:id="1544831903">
      <w:bodyDiv w:val="1"/>
      <w:marLeft w:val="0"/>
      <w:marRight w:val="0"/>
      <w:marTop w:val="0"/>
      <w:marBottom w:val="0"/>
      <w:divBdr>
        <w:top w:val="none" w:sz="0" w:space="0" w:color="auto"/>
        <w:left w:val="none" w:sz="0" w:space="0" w:color="auto"/>
        <w:bottom w:val="none" w:sz="0" w:space="0" w:color="auto"/>
        <w:right w:val="none" w:sz="0" w:space="0" w:color="auto"/>
      </w:divBdr>
    </w:div>
    <w:div w:id="1642156452">
      <w:bodyDiv w:val="1"/>
      <w:marLeft w:val="0"/>
      <w:marRight w:val="0"/>
      <w:marTop w:val="0"/>
      <w:marBottom w:val="0"/>
      <w:divBdr>
        <w:top w:val="none" w:sz="0" w:space="0" w:color="auto"/>
        <w:left w:val="none" w:sz="0" w:space="0" w:color="auto"/>
        <w:bottom w:val="none" w:sz="0" w:space="0" w:color="auto"/>
        <w:right w:val="none" w:sz="0" w:space="0" w:color="auto"/>
      </w:divBdr>
    </w:div>
    <w:div w:id="1698122363">
      <w:bodyDiv w:val="1"/>
      <w:marLeft w:val="0"/>
      <w:marRight w:val="0"/>
      <w:marTop w:val="0"/>
      <w:marBottom w:val="0"/>
      <w:divBdr>
        <w:top w:val="none" w:sz="0" w:space="0" w:color="auto"/>
        <w:left w:val="none" w:sz="0" w:space="0" w:color="auto"/>
        <w:bottom w:val="none" w:sz="0" w:space="0" w:color="auto"/>
        <w:right w:val="none" w:sz="0" w:space="0" w:color="auto"/>
      </w:divBdr>
    </w:div>
    <w:div w:id="1826162595">
      <w:bodyDiv w:val="1"/>
      <w:marLeft w:val="0"/>
      <w:marRight w:val="0"/>
      <w:marTop w:val="0"/>
      <w:marBottom w:val="0"/>
      <w:divBdr>
        <w:top w:val="none" w:sz="0" w:space="0" w:color="auto"/>
        <w:left w:val="none" w:sz="0" w:space="0" w:color="auto"/>
        <w:bottom w:val="none" w:sz="0" w:space="0" w:color="auto"/>
        <w:right w:val="none" w:sz="0" w:space="0" w:color="auto"/>
      </w:divBdr>
    </w:div>
    <w:div w:id="1954283733">
      <w:bodyDiv w:val="1"/>
      <w:marLeft w:val="0"/>
      <w:marRight w:val="0"/>
      <w:marTop w:val="0"/>
      <w:marBottom w:val="0"/>
      <w:divBdr>
        <w:top w:val="none" w:sz="0" w:space="0" w:color="auto"/>
        <w:left w:val="none" w:sz="0" w:space="0" w:color="auto"/>
        <w:bottom w:val="none" w:sz="0" w:space="0" w:color="auto"/>
        <w:right w:val="none" w:sz="0" w:space="0" w:color="auto"/>
      </w:divBdr>
    </w:div>
    <w:div w:id="1970280437">
      <w:bodyDiv w:val="1"/>
      <w:marLeft w:val="0"/>
      <w:marRight w:val="0"/>
      <w:marTop w:val="0"/>
      <w:marBottom w:val="0"/>
      <w:divBdr>
        <w:top w:val="none" w:sz="0" w:space="0" w:color="auto"/>
        <w:left w:val="none" w:sz="0" w:space="0" w:color="auto"/>
        <w:bottom w:val="none" w:sz="0" w:space="0" w:color="auto"/>
        <w:right w:val="none" w:sz="0" w:space="0" w:color="auto"/>
      </w:divBdr>
    </w:div>
    <w:div w:id="200254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gustibgsbayu@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2iwayansupriana@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Fau19</b:Tag>
    <b:SourceType>JournalArticle</b:SourceType>
    <b:Guid>{925BF511-8427-43B3-9522-D2C4356107F7}</b:Guid>
    <b:Title>Perbandingan Jaringan Saraf Tiruan LVQ Dengan Backpropagation Dalam Deteksi Dini Penyakit Jantung Koroner</b:Title>
    <b:JournalName>Jurnal Pengembangan Teknologi Informasi dan Ilmu Komputer</b:JournalName>
    <b:Year>2019</b:Year>
    <b:Pages>1952-1960</b:Pages>
    <b:Author>
      <b:Author>
        <b:NameList>
          <b:Person>
            <b:Last>Fauzi</b:Last>
            <b:Middle>Setya Adi</b:Middle>
            <b:First>Mohammad </b:First>
          </b:Person>
          <b:Person>
            <b:Last>Rahayudi</b:Last>
            <b:First>Bayu</b:First>
          </b:Person>
          <b:Person>
            <b:Last>Dewi</b:Last>
            <b:First>Candra</b:First>
          </b:Person>
        </b:NameList>
      </b:Author>
    </b:Author>
    <b:RefOrder>2</b:RefOrder>
  </b:Source>
  <b:Source>
    <b:Tag>Kal</b:Tag>
    <b:SourceType>JournalArticle</b:SourceType>
    <b:Guid>{79D97E86-2B0C-49A2-8C29-E6D2DC60EE8E}</b:Guid>
    <b:Title>Implementasi Metode Case Based Reasoning (Cbr) Dan K-Nearest Neighbor (K-Nn) Dalam Sistem Pendukung Keputusan Untuk Menentukan Tingkatan Depresi</b:Title>
    <b:Author>
      <b:Author>
        <b:NameList>
          <b:Person>
            <b:Last>Kalam</b:Last>
            <b:Middle>Erwan</b:Middle>
            <b:First>M.Zatiar</b:First>
          </b:Person>
          <b:Person>
            <b:Last>Setiawan</b:Last>
            <b:Middle>Darma</b:Middle>
            <b:First>Budi</b:First>
          </b:Person>
          <b:Person>
            <b:Last>Ratnawati</b:Last>
            <b:Middle>Eka</b:Middle>
            <b:First>Dian</b:First>
          </b:Person>
        </b:NameList>
      </b:Author>
    </b:Author>
    <b:Year>2014</b:Year>
    <b:Pages>1-7</b:Pages>
    <b:RefOrder>1</b:RefOrder>
  </b:Source>
  <b:Source>
    <b:Tag>Wia19</b:Tag>
    <b:SourceType>JournalArticle</b:SourceType>
    <b:Guid>{CBA07A98-90BC-4E7F-9E34-DD4F9EF2272A}</b:Guid>
    <b:Title>Implementation of the CBR (Case-Based Reasoning) Method in Cases of Caesarean section</b:Title>
    <b:JournalName>Jurnal Elektronik Ilmu Komputer Udayana</b:JournalName>
    <b:Year>2019</b:Year>
    <b:Pages>181-189</b:Pages>
    <b:Author>
      <b:Author>
        <b:NameList>
          <b:Person>
            <b:Last>Wiantari</b:Last>
            <b:Middle>Wayan</b:Middle>
            <b:First>Ni</b:First>
          </b:Person>
          <b:Person>
            <b:Last>Supriana</b:Last>
            <b:Middle>Wayan</b:Middle>
            <b:First>I</b:First>
          </b:Person>
        </b:NameList>
      </b:Author>
    </b:Author>
    <b:RefOrder>3</b:RefOrder>
  </b:Source>
</b:Sources>
</file>

<file path=customXml/itemProps1.xml><?xml version="1.0" encoding="utf-8"?>
<ds:datastoreItem xmlns:ds="http://schemas.openxmlformats.org/officeDocument/2006/customXml" ds:itemID="{00D462A8-76ED-47C4-BA66-087167C6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phiblackpearl</dc:creator>
  <cp:lastModifiedBy>bayu adi pramana</cp:lastModifiedBy>
  <cp:revision>300</cp:revision>
  <cp:lastPrinted>2020-06-13T00:45:00Z</cp:lastPrinted>
  <dcterms:created xsi:type="dcterms:W3CDTF">2019-06-15T02:03:00Z</dcterms:created>
  <dcterms:modified xsi:type="dcterms:W3CDTF">2020-06-13T00:45:00Z</dcterms:modified>
</cp:coreProperties>
</file>