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/>
        <w:jc w:val="center"/>
      </w:pPr>
      <w:r>
        <w:rPr>
          <w:rFonts w:ascii="Arial" w:hAnsi="Arial"/>
          <w:b/>
          <w:color w:val="1F4E79"/>
          <w:sz w:val="22"/>
        </w:rPr>
        <w:t>KEMENTERIAN KEBUDAYAAN REPUBLIK INDONESIA</w:t>
        <w:br/>
        <w:t>PROGRAM PEMANFAATAN HASIL KELOLA DANA ABADI KEBUDAYAAN 2026</w:t>
      </w:r>
    </w:p>
    <w:p>
      <w:pPr>
        <w:spacing w:after="120"/>
        <w:jc w:val="center"/>
      </w:pPr>
      <w:r>
        <w:rPr>
          <w:rFonts w:ascii="Arial" w:hAnsi="Arial"/>
          <w:i/>
          <w:color w:val="5A5A5A"/>
          <w:sz w:val="19"/>
        </w:rPr>
        <w:t>Kajian Objek Pemajuan Kebudayaan: Etnomatematika Siklus Padi Dayak Kanayatn di Landak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08"/>
        <w:gridCol w:w="4608"/>
      </w:tblGrid>
      <w:tr>
        <w:tc>
          <w:tcPr>
            <w:tcW w:type="dxa" w:w="2592"/>
            <w:tcMar>
              <w:top w:w="35" w:type="dxa"/>
              <w:bottom w:w="35" w:type="dxa"/>
              <w:left w:w="60" w:type="dxa"/>
              <w:right w:w="60" w:type="dxa"/>
            </w:tcMar>
            <w:shd w:fill="F0F4F8"/>
          </w:tcPr>
          <w:p>
            <w:pPr>
              <w:spacing w:before="20" w:after="20"/>
            </w:pPr>
            <w:r>
              <w:rPr>
                <w:rFonts w:ascii="Arial" w:hAnsi="Arial"/>
                <w:b/>
                <w:sz w:val="17"/>
              </w:rPr>
              <w:t>KODE INSTRUMEN</w:t>
            </w:r>
          </w:p>
        </w:tc>
        <w:tc>
          <w:tcPr>
            <w:tcW w:type="dxa" w:w="6768"/>
            <w:tcMar>
              <w:top w:w="35" w:type="dxa"/>
              <w:bottom w:w="35" w:type="dxa"/>
              <w:left w:w="60" w:type="dxa"/>
              <w:right w:w="60" w:type="dxa"/>
            </w:tcMar>
            <w:shd w:fill="F0F4F8"/>
          </w:tcPr>
          <w:p>
            <w:pPr>
              <w:spacing w:before="20" w:after="20"/>
            </w:pPr>
            <w:r>
              <w:rPr>
                <w:rFonts w:ascii="Arial" w:hAnsi="Arial"/>
                <w:b/>
                <w:sz w:val="17"/>
              </w:rPr>
              <w:t>: INST-07-ETNO</w:t>
            </w:r>
          </w:p>
        </w:tc>
      </w:tr>
      <w:tr>
        <w:tc>
          <w:tcPr>
            <w:tcW w:type="dxa" w:w="2592"/>
            <w:tcMar>
              <w:top w:w="35" w:type="dxa"/>
              <w:bottom w:w="35" w:type="dxa"/>
              <w:left w:w="60" w:type="dxa"/>
              <w:right w:w="60" w:type="dxa"/>
            </w:tcMar>
            <w:shd w:fill="F0F4F8"/>
          </w:tcPr>
          <w:p>
            <w:pPr>
              <w:spacing w:before="20" w:after="20"/>
            </w:pPr>
            <w:r>
              <w:rPr>
                <w:rFonts w:ascii="Arial" w:hAnsi="Arial"/>
                <w:b/>
                <w:sz w:val="17"/>
              </w:rPr>
              <w:t>NAMA INSTRUMEN</w:t>
            </w:r>
          </w:p>
        </w:tc>
        <w:tc>
          <w:tcPr>
            <w:tcW w:type="dxa" w:w="6768"/>
            <w:tcMar>
              <w:top w:w="35" w:type="dxa"/>
              <w:bottom w:w="35" w:type="dxa"/>
              <w:left w:w="60" w:type="dxa"/>
              <w:right w:w="60" w:type="dxa"/>
            </w:tcMar>
            <w:shd w:fill="F0F4F8"/>
          </w:tcPr>
          <w:p>
            <w:pPr>
              <w:spacing w:before="20" w:after="20"/>
            </w:pPr>
            <w:r>
              <w:rPr>
                <w:rFonts w:ascii="Arial" w:hAnsi="Arial"/>
                <w:sz w:val="17"/>
              </w:rPr>
              <w:t>: JURNAL REFLEKSI HARIAN LAPANGAN PENELITI &amp; ASISTEN LOKAL</w:t>
              <w:br/>
              <w:t>(AUTO-ETNOGRAFI, EMIC-ETIC DYNAMICS, &amp; MEMO METODOLOGIS)</w:t>
            </w:r>
          </w:p>
        </w:tc>
      </w:tr>
      <w:tr>
        <w:tc>
          <w:tcPr>
            <w:tcW w:type="dxa" w:w="2592"/>
            <w:tcMar>
              <w:top w:w="35" w:type="dxa"/>
              <w:bottom w:w="35" w:type="dxa"/>
              <w:left w:w="60" w:type="dxa"/>
              <w:right w:w="60" w:type="dxa"/>
            </w:tcMar>
            <w:shd w:fill="F0F4F8"/>
          </w:tcPr>
          <w:p>
            <w:pPr>
              <w:spacing w:before="20" w:after="20"/>
            </w:pPr>
            <w:r>
              <w:rPr>
                <w:rFonts w:ascii="Arial" w:hAnsi="Arial"/>
                <w:b/>
                <w:sz w:val="17"/>
              </w:rPr>
              <w:t>SASARAN / FOKUS</w:t>
            </w:r>
          </w:p>
        </w:tc>
        <w:tc>
          <w:tcPr>
            <w:tcW w:type="dxa" w:w="6768"/>
            <w:tcMar>
              <w:top w:w="35" w:type="dxa"/>
              <w:bottom w:w="35" w:type="dxa"/>
              <w:left w:w="60" w:type="dxa"/>
              <w:right w:w="60" w:type="dxa"/>
            </w:tcMar>
            <w:shd w:fill="F0F4F8"/>
          </w:tcPr>
          <w:p>
            <w:pPr>
              <w:spacing w:before="20" w:after="20"/>
            </w:pPr>
            <w:r>
              <w:rPr>
                <w:rFonts w:ascii="Arial" w:hAnsi="Arial"/>
                <w:sz w:val="17"/>
              </w:rPr>
              <w:t>: Dr. Siti Suprihatiningsih, M.Pd., Tim Peneliti, dan 2 Asisten Lapangan Lokal di Saham</w:t>
            </w:r>
          </w:p>
        </w:tc>
      </w:tr>
      <w:tr>
        <w:tc>
          <w:tcPr>
            <w:tcW w:type="dxa" w:w="2592"/>
            <w:tcMar>
              <w:top w:w="35" w:type="dxa"/>
              <w:bottom w:w="35" w:type="dxa"/>
              <w:left w:w="60" w:type="dxa"/>
              <w:right w:w="60" w:type="dxa"/>
            </w:tcMar>
            <w:shd w:fill="F0F4F8"/>
          </w:tcPr>
          <w:p>
            <w:pPr>
              <w:spacing w:before="20" w:after="20"/>
            </w:pPr>
            <w:r>
              <w:rPr>
                <w:rFonts w:ascii="Arial" w:hAnsi="Arial"/>
                <w:b/>
                <w:sz w:val="17"/>
              </w:rPr>
              <w:t>PELAKSANA PENGUMPUL</w:t>
            </w:r>
          </w:p>
        </w:tc>
        <w:tc>
          <w:tcPr>
            <w:tcW w:type="dxa" w:w="6768"/>
            <w:tcMar>
              <w:top w:w="35" w:type="dxa"/>
              <w:bottom w:w="35" w:type="dxa"/>
              <w:left w:w="60" w:type="dxa"/>
              <w:right w:w="60" w:type="dxa"/>
            </w:tcMar>
            <w:shd w:fill="F0F4F8"/>
          </w:tcPr>
          <w:p>
            <w:pPr>
              <w:spacing w:before="20" w:after="20"/>
            </w:pPr>
            <w:r>
              <w:rPr>
                <w:rFonts w:ascii="Arial" w:hAnsi="Arial"/>
                <w:sz w:val="17"/>
              </w:rPr>
              <w:t>: Tim Peneliti &amp; Asisten Lapangan Lokal</w:t>
            </w:r>
          </w:p>
        </w:tc>
      </w:tr>
    </w:tbl>
    <w:p>
      <w:pPr>
        <w:spacing w:after="80"/>
      </w:pPr>
    </w:p>
    <w:p>
      <w:pPr>
        <w:spacing w:before="160" w:after="60"/>
      </w:pPr>
      <w:r>
        <w:rPr>
          <w:rFonts w:ascii="Arial" w:hAnsi="Arial"/>
          <w:b/>
          <w:color w:val="1F4E79"/>
          <w:sz w:val="21"/>
        </w:rPr>
        <w:t>BAGIAN A: LOG PENGAMATAN LAPANGAN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08"/>
        <w:gridCol w:w="4608"/>
      </w:tblGrid>
      <w:tr>
        <w:tc>
          <w:tcPr>
            <w:tcW w:type="dxa" w:w="2880"/>
            <w:tcMar>
              <w:top w:w="40" w:type="dxa"/>
              <w:bottom w:w="40" w:type="dxa"/>
              <w:left w:w="50" w:type="dxa"/>
              <w:right w:w="50" w:type="dxa"/>
            </w:tcMar>
            <w:vAlign w:val="center"/>
            <w:shd w:fill="FAFAFA"/>
          </w:tcPr>
          <w:p>
            <w:pPr>
              <w:spacing w:before="20" w:after="20"/>
            </w:pPr>
            <w:r>
              <w:rPr>
                <w:rFonts w:ascii="Arial" w:hAnsi="Arial"/>
                <w:b/>
                <w:sz w:val="16"/>
              </w:rPr>
              <w:t>Nama Peneliti / Pengamat</w:t>
            </w:r>
          </w:p>
        </w:tc>
        <w:tc>
          <w:tcPr>
            <w:tcW w:type="dxa" w:w="6480"/>
            <w:tcMar>
              <w:top w:w="40" w:type="dxa"/>
              <w:bottom w:w="40" w:type="dxa"/>
              <w:left w:w="50" w:type="dxa"/>
              <w:right w:w="50" w:type="dxa"/>
            </w:tcMar>
            <w:vAlign w:val="center"/>
            <w:shd w:fill="FAFAFA"/>
          </w:tcPr>
          <w:p>
            <w:pPr>
              <w:spacing w:before="20" w:after="20"/>
            </w:pPr>
            <w:r>
              <w:rPr>
                <w:rFonts w:ascii="Arial" w:hAnsi="Arial"/>
                <w:sz w:val="16"/>
              </w:rPr>
            </w:r>
          </w:p>
        </w:tc>
      </w:tr>
      <w:tr>
        <w:tc>
          <w:tcPr>
            <w:tcW w:type="dxa" w:w="2880"/>
            <w:tcMar>
              <w:top w:w="40" w:type="dxa"/>
              <w:bottom w:w="40" w:type="dxa"/>
              <w:left w:w="50" w:type="dxa"/>
              <w:right w:w="50" w:type="dxa"/>
            </w:tcMar>
            <w:vAlign w:val="center"/>
            <w:shd w:fill="FFFFFF"/>
          </w:tcPr>
          <w:p>
            <w:pPr>
              <w:spacing w:before="20" w:after="20"/>
            </w:pPr>
            <w:r>
              <w:rPr>
                <w:rFonts w:ascii="Arial" w:hAnsi="Arial"/>
                <w:b/>
                <w:sz w:val="16"/>
              </w:rPr>
              <w:t>Lokasi Ladang / Koordinat GPS</w:t>
            </w:r>
          </w:p>
        </w:tc>
        <w:tc>
          <w:tcPr>
            <w:tcW w:type="dxa" w:w="6480"/>
            <w:tcMar>
              <w:top w:w="40" w:type="dxa"/>
              <w:bottom w:w="40" w:type="dxa"/>
              <w:left w:w="50" w:type="dxa"/>
              <w:right w:w="50" w:type="dxa"/>
            </w:tcMar>
            <w:vAlign w:val="center"/>
            <w:shd w:fill="FFFFFF"/>
          </w:tcPr>
          <w:p>
            <w:pPr>
              <w:spacing w:before="20" w:after="20"/>
            </w:pPr>
            <w:r>
              <w:rPr>
                <w:rFonts w:ascii="Arial" w:hAnsi="Arial"/>
                <w:sz w:val="16"/>
              </w:rPr>
              <w:t xml:space="preserve"> Ladang Dusun: ................................, Saham | Lat/Long: ...............................</w:t>
            </w:r>
          </w:p>
        </w:tc>
      </w:tr>
      <w:tr>
        <w:tc>
          <w:tcPr>
            <w:tcW w:type="dxa" w:w="2880"/>
            <w:tcMar>
              <w:top w:w="40" w:type="dxa"/>
              <w:bottom w:w="40" w:type="dxa"/>
              <w:left w:w="50" w:type="dxa"/>
              <w:right w:w="50" w:type="dxa"/>
            </w:tcMar>
            <w:vAlign w:val="center"/>
            <w:shd w:fill="FAFAFA"/>
          </w:tcPr>
          <w:p>
            <w:pPr>
              <w:spacing w:before="20" w:after="20"/>
            </w:pPr>
            <w:r>
              <w:rPr>
                <w:rFonts w:ascii="Arial" w:hAnsi="Arial"/>
                <w:b/>
                <w:sz w:val="16"/>
              </w:rPr>
              <w:t>Hari, Tanggal &amp; Kondisi Cuaca</w:t>
            </w:r>
          </w:p>
        </w:tc>
        <w:tc>
          <w:tcPr>
            <w:tcW w:type="dxa" w:w="6480"/>
            <w:tcMar>
              <w:top w:w="40" w:type="dxa"/>
              <w:bottom w:w="40" w:type="dxa"/>
              <w:left w:w="50" w:type="dxa"/>
              <w:right w:w="50" w:type="dxa"/>
            </w:tcMar>
            <w:vAlign w:val="center"/>
            <w:shd w:fill="FAFAFA"/>
          </w:tcPr>
          <w:p>
            <w:pPr>
              <w:spacing w:before="20" w:after="20"/>
            </w:pPr>
            <w:r>
              <w:rPr>
                <w:rFonts w:ascii="Arial" w:hAnsi="Arial"/>
                <w:sz w:val="16"/>
              </w:rPr>
              <w:t xml:space="preserve"> Hari/Tgl: ....................................... | Cuaca: [ ] Cerah  [ ] Hujan  [ ] Mendung</w:t>
            </w:r>
          </w:p>
        </w:tc>
      </w:tr>
      <w:tr>
        <w:tc>
          <w:tcPr>
            <w:tcW w:type="dxa" w:w="2880"/>
            <w:tcMar>
              <w:top w:w="40" w:type="dxa"/>
              <w:bottom w:w="40" w:type="dxa"/>
              <w:left w:w="50" w:type="dxa"/>
              <w:right w:w="50" w:type="dxa"/>
            </w:tcMar>
            <w:vAlign w:val="center"/>
            <w:shd w:fill="FFFFFF"/>
          </w:tcPr>
          <w:p>
            <w:pPr>
              <w:spacing w:before="20" w:after="20"/>
            </w:pPr>
            <w:r>
              <w:rPr>
                <w:rFonts w:ascii="Arial" w:hAnsi="Arial"/>
                <w:b/>
                <w:sz w:val="16"/>
              </w:rPr>
              <w:t>Tahapan Siklus Pertanian</w:t>
            </w:r>
          </w:p>
        </w:tc>
        <w:tc>
          <w:tcPr>
            <w:tcW w:type="dxa" w:w="6480"/>
            <w:tcMar>
              <w:top w:w="40" w:type="dxa"/>
              <w:bottom w:w="40" w:type="dxa"/>
              <w:left w:w="50" w:type="dxa"/>
              <w:right w:w="50" w:type="dxa"/>
            </w:tcMar>
            <w:vAlign w:val="center"/>
            <w:shd w:fill="FFFFFF"/>
          </w:tcPr>
          <w:p>
            <w:pPr>
              <w:spacing w:before="20" w:after="20"/>
            </w:pPr>
            <w:r>
              <w:rPr>
                <w:rFonts w:ascii="Arial" w:hAnsi="Arial"/>
                <w:sz w:val="16"/>
              </w:rPr>
              <w:t xml:space="preserve"> [ ] Milih Ulayat/Bintang  [ ] Nebas/Nebang  [ ] Nunu  [ ] Nugal  [ ] Mabau  [ ] Ngetam  [ ] Naik Dango</w:t>
            </w:r>
          </w:p>
        </w:tc>
      </w:tr>
      <w:tr>
        <w:tc>
          <w:tcPr>
            <w:tcW w:type="dxa" w:w="2880"/>
            <w:tcMar>
              <w:top w:w="40" w:type="dxa"/>
              <w:bottom w:w="40" w:type="dxa"/>
              <w:left w:w="50" w:type="dxa"/>
              <w:right w:w="50" w:type="dxa"/>
            </w:tcMar>
            <w:vAlign w:val="center"/>
            <w:shd w:fill="FAFAFA"/>
          </w:tcPr>
          <w:p>
            <w:pPr>
              <w:spacing w:before="20" w:after="20"/>
            </w:pPr>
            <w:r>
              <w:rPr>
                <w:rFonts w:ascii="Arial" w:hAnsi="Arial"/>
                <w:b/>
                <w:sz w:val="16"/>
              </w:rPr>
              <w:t>Aktor yang Diamati</w:t>
            </w:r>
          </w:p>
        </w:tc>
        <w:tc>
          <w:tcPr>
            <w:tcW w:type="dxa" w:w="6480"/>
            <w:tcMar>
              <w:top w:w="40" w:type="dxa"/>
              <w:bottom w:w="40" w:type="dxa"/>
              <w:left w:w="50" w:type="dxa"/>
              <w:right w:w="50" w:type="dxa"/>
            </w:tcMar>
            <w:vAlign w:val="center"/>
            <w:shd w:fill="FAFAFA"/>
          </w:tcPr>
          <w:p>
            <w:pPr>
              <w:spacing w:before="20" w:after="20"/>
            </w:pPr>
            <w:r>
              <w:rPr>
                <w:rFonts w:ascii="Arial" w:hAnsi="Arial"/>
                <w:sz w:val="16"/>
              </w:rPr>
              <w:t xml:space="preserve"> Jumlah Petani: ...... Orang (L: ...... / P: ......) | Tokoh Kunci: ...........................................</w:t>
            </w:r>
          </w:p>
        </w:tc>
      </w:tr>
    </w:tbl>
    <w:p>
      <w:pPr>
        <w:spacing w:after="80"/>
      </w:pPr>
    </w:p>
    <w:p>
      <w:pPr>
        <w:spacing w:before="160" w:after="60"/>
      </w:pPr>
      <w:r>
        <w:rPr>
          <w:rFonts w:ascii="Arial" w:hAnsi="Arial"/>
          <w:b/>
          <w:color w:val="1F4E79"/>
          <w:sz w:val="21"/>
        </w:rPr>
        <w:t>BAGIAN B: LEMBAR ISIAN REFLEKSI HARIAN (FIELDWORK DIARY)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08"/>
        <w:gridCol w:w="4608"/>
      </w:tblGrid>
      <w:tr>
        <w:tc>
          <w:tcPr>
            <w:tcW w:type="dxa" w:w="3168"/>
            <w:tcMar>
              <w:top w:w="40" w:type="dxa"/>
              <w:bottom w:w="40" w:type="dxa"/>
              <w:left w:w="50" w:type="dxa"/>
              <w:right w:w="50" w:type="dxa"/>
            </w:tcMar>
            <w:vAlign w:val="center"/>
            <w:shd w:fill="1F4E79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FFFFFF"/>
                <w:sz w:val="16"/>
              </w:rPr>
              <w:t>KOMPONEN REFLEKSI ETNOGRAFIS</w:t>
            </w:r>
          </w:p>
        </w:tc>
        <w:tc>
          <w:tcPr>
            <w:tcW w:type="dxa" w:w="6192"/>
            <w:tcMar>
              <w:top w:w="40" w:type="dxa"/>
              <w:bottom w:w="40" w:type="dxa"/>
              <w:left w:w="50" w:type="dxa"/>
              <w:right w:w="50" w:type="dxa"/>
            </w:tcMar>
            <w:vAlign w:val="center"/>
            <w:shd w:fill="1F4E79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FFFFFF"/>
                <w:sz w:val="16"/>
              </w:rPr>
              <w:t>CATATAN &amp; ANALISIS REFLEKTIF TIM PENELITI</w:t>
            </w:r>
          </w:p>
        </w:tc>
      </w:tr>
      <w:tr>
        <w:tc>
          <w:tcPr>
            <w:tcW w:type="dxa" w:w="3168"/>
            <w:tcMar>
              <w:top w:w="40" w:type="dxa"/>
              <w:bottom w:w="40" w:type="dxa"/>
              <w:left w:w="50" w:type="dxa"/>
              <w:right w:w="50" w:type="dxa"/>
            </w:tcMar>
            <w:vAlign w:val="center"/>
            <w:shd w:fill="FAFAFA"/>
          </w:tcPr>
          <w:p>
            <w:pPr>
              <w:spacing w:before="20" w:after="20"/>
            </w:pPr>
            <w:r>
              <w:rPr>
                <w:rFonts w:ascii="Arial" w:hAnsi="Arial"/>
                <w:b/>
                <w:sz w:val="16"/>
              </w:rPr>
              <w:t>1. Ringkasan Aktivitas Lapangan Hari Ini</w:t>
            </w:r>
          </w:p>
        </w:tc>
        <w:tc>
          <w:tcPr>
            <w:tcW w:type="dxa" w:w="6192"/>
            <w:tcMar>
              <w:top w:w="40" w:type="dxa"/>
              <w:bottom w:w="40" w:type="dxa"/>
              <w:left w:w="50" w:type="dxa"/>
              <w:right w:w="50" w:type="dxa"/>
            </w:tcMar>
            <w:vAlign w:val="center"/>
            <w:shd w:fill="FAFAFA"/>
          </w:tcPr>
          <w:p>
            <w:pPr>
              <w:spacing w:before="20" w:after="20"/>
            </w:pPr>
            <w:r>
              <w:rPr>
                <w:rFonts w:ascii="Arial" w:hAnsi="Arial"/>
                <w:sz w:val="16"/>
              </w:rPr>
              <w:t>Siapa yang ditemui hari ini? Di mana lokasi observasi berlangsung? Apa peristiwa utama yang terjadi dalam interaksi sosial bersama masyarakat Saham?</w:t>
              <w:br/>
              <w:br/>
              <w:t>Catatan:</w:t>
              <w:br/>
              <w:t>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</w:t>
            </w:r>
          </w:p>
        </w:tc>
      </w:tr>
      <w:tr>
        <w:tc>
          <w:tcPr>
            <w:tcW w:type="dxa" w:w="3168"/>
            <w:tcMar>
              <w:top w:w="40" w:type="dxa"/>
              <w:bottom w:w="40" w:type="dxa"/>
              <w:left w:w="50" w:type="dxa"/>
              <w:right w:w="50" w:type="dxa"/>
            </w:tcMar>
            <w:vAlign w:val="center"/>
            <w:shd w:fill="FFFFFF"/>
          </w:tcPr>
          <w:p>
            <w:pPr>
              <w:spacing w:before="20" w:after="20"/>
            </w:pPr>
            <w:r>
              <w:rPr>
                <w:rFonts w:ascii="Arial" w:hAnsi="Arial"/>
                <w:b/>
                <w:sz w:val="16"/>
              </w:rPr>
              <w:t>2. Temuan Etnomatematika Paling Menarik (Aha Moment)</w:t>
            </w:r>
          </w:p>
        </w:tc>
        <w:tc>
          <w:tcPr>
            <w:tcW w:type="dxa" w:w="6192"/>
            <w:tcMar>
              <w:top w:w="40" w:type="dxa"/>
              <w:bottom w:w="40" w:type="dxa"/>
              <w:left w:w="50" w:type="dxa"/>
              <w:right w:w="50" w:type="dxa"/>
            </w:tcMar>
            <w:vAlign w:val="center"/>
            <w:shd w:fill="FFFFFF"/>
          </w:tcPr>
          <w:p>
            <w:pPr>
              <w:spacing w:before="20" w:after="20"/>
            </w:pPr>
            <w:r>
              <w:rPr>
                <w:rFonts w:ascii="Arial" w:hAnsi="Arial"/>
                <w:sz w:val="16"/>
              </w:rPr>
              <w:t>Apa temuan matematika lokal yang paling mengejutkan atau membuka pemahaman baru hari ini? (Misal: cara petani memperkirakan kemiringan lereng atau simetri anyaman).</w:t>
              <w:br/>
              <w:br/>
              <w:t>Catatan:</w:t>
              <w:br/>
              <w:t>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</w:t>
            </w:r>
          </w:p>
        </w:tc>
      </w:tr>
      <w:tr>
        <w:tc>
          <w:tcPr>
            <w:tcW w:type="dxa" w:w="3168"/>
            <w:tcMar>
              <w:top w:w="40" w:type="dxa"/>
              <w:bottom w:w="40" w:type="dxa"/>
              <w:left w:w="50" w:type="dxa"/>
              <w:right w:w="50" w:type="dxa"/>
            </w:tcMar>
            <w:vAlign w:val="center"/>
            <w:shd w:fill="FAFAFA"/>
          </w:tcPr>
          <w:p>
            <w:pPr>
              <w:spacing w:before="20" w:after="20"/>
            </w:pPr>
            <w:r>
              <w:rPr>
                <w:rFonts w:ascii="Arial" w:hAnsi="Arial"/>
                <w:b/>
                <w:sz w:val="16"/>
              </w:rPr>
              <w:t>3. Refleksi Dinamika Peneliti (Emic vs Etic)</w:t>
            </w:r>
          </w:p>
        </w:tc>
        <w:tc>
          <w:tcPr>
            <w:tcW w:type="dxa" w:w="6192"/>
            <w:tcMar>
              <w:top w:w="40" w:type="dxa"/>
              <w:bottom w:w="40" w:type="dxa"/>
              <w:left w:w="50" w:type="dxa"/>
              <w:right w:w="50" w:type="dxa"/>
            </w:tcMar>
            <w:vAlign w:val="center"/>
            <w:shd w:fill="FAFAFA"/>
          </w:tcPr>
          <w:p>
            <w:pPr>
              <w:spacing w:before="20" w:after="20"/>
            </w:pPr>
            <w:r>
              <w:rPr>
                <w:rFonts w:ascii="Arial" w:hAnsi="Arial"/>
                <w:sz w:val="16"/>
              </w:rPr>
              <w:t>Bagaimana perasaan dan posisi tim peneliti hari ini? Apakah masih berjarak sebagai 'orang luar' (outsider) atau mulai diterima mendalam? Apakah asisten lokal memberikan koreksi kultural atas pemahaman peneliti?</w:t>
              <w:br/>
              <w:br/>
              <w:t>Catatan:</w:t>
              <w:br/>
              <w:t>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</w:t>
            </w:r>
          </w:p>
        </w:tc>
      </w:tr>
      <w:tr>
        <w:tc>
          <w:tcPr>
            <w:tcW w:type="dxa" w:w="3168"/>
            <w:tcMar>
              <w:top w:w="40" w:type="dxa"/>
              <w:bottom w:w="40" w:type="dxa"/>
              <w:left w:w="50" w:type="dxa"/>
              <w:right w:w="50" w:type="dxa"/>
            </w:tcMar>
            <w:vAlign w:val="center"/>
            <w:shd w:fill="FFFFFF"/>
          </w:tcPr>
          <w:p>
            <w:pPr>
              <w:spacing w:before="20" w:after="20"/>
            </w:pPr>
            <w:r>
              <w:rPr>
                <w:rFonts w:ascii="Arial" w:hAnsi="Arial"/>
                <w:b/>
                <w:sz w:val="16"/>
              </w:rPr>
              <w:t>4. Kendala Budaya, Bahasa, atau Teknis yang Dihadapi</w:t>
            </w:r>
          </w:p>
        </w:tc>
        <w:tc>
          <w:tcPr>
            <w:tcW w:type="dxa" w:w="6192"/>
            <w:tcMar>
              <w:top w:w="40" w:type="dxa"/>
              <w:bottom w:w="40" w:type="dxa"/>
              <w:left w:w="50" w:type="dxa"/>
              <w:right w:w="50" w:type="dxa"/>
            </w:tcMar>
            <w:vAlign w:val="center"/>
            <w:shd w:fill="FFFFFF"/>
          </w:tcPr>
          <w:p>
            <w:pPr>
              <w:spacing w:before="20" w:after="20"/>
            </w:pPr>
            <w:r>
              <w:rPr>
                <w:rFonts w:ascii="Arial" w:hAnsi="Arial"/>
                <w:sz w:val="16"/>
              </w:rPr>
              <w:t>Apakah ada hambatan komunikasi, penolakan halus, pantang yang hampir dilanggar, cuaca hujan lebat, atau kendala baterai/listrik kamera?</w:t>
              <w:br/>
              <w:br/>
              <w:t>Catatan:</w:t>
              <w:br/>
              <w:t>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</w:t>
            </w:r>
          </w:p>
        </w:tc>
      </w:tr>
      <w:tr>
        <w:tc>
          <w:tcPr>
            <w:tcW w:type="dxa" w:w="3168"/>
            <w:tcMar>
              <w:top w:w="40" w:type="dxa"/>
              <w:bottom w:w="40" w:type="dxa"/>
              <w:left w:w="50" w:type="dxa"/>
              <w:right w:w="50" w:type="dxa"/>
            </w:tcMar>
            <w:vAlign w:val="center"/>
            <w:shd w:fill="FAFAFA"/>
          </w:tcPr>
          <w:p>
            <w:pPr>
              <w:spacing w:before="20" w:after="20"/>
            </w:pPr>
            <w:r>
              <w:rPr>
                <w:rFonts w:ascii="Arial" w:hAnsi="Arial"/>
                <w:b/>
                <w:sz w:val="16"/>
              </w:rPr>
              <w:t>5. Rencana Tindak Lanjut Besok Pagi (Action Plan)</w:t>
            </w:r>
          </w:p>
        </w:tc>
        <w:tc>
          <w:tcPr>
            <w:tcW w:type="dxa" w:w="6192"/>
            <w:tcMar>
              <w:top w:w="40" w:type="dxa"/>
              <w:bottom w:w="40" w:type="dxa"/>
              <w:left w:w="50" w:type="dxa"/>
              <w:right w:w="50" w:type="dxa"/>
            </w:tcMar>
            <w:vAlign w:val="center"/>
            <w:shd w:fill="FAFAFA"/>
          </w:tcPr>
          <w:p>
            <w:pPr>
              <w:spacing w:before="20" w:after="20"/>
            </w:pPr>
            <w:r>
              <w:rPr>
                <w:rFonts w:ascii="Arial" w:hAnsi="Arial"/>
                <w:sz w:val="16"/>
              </w:rPr>
              <w:t>Apa yang harus diklarifikasi besok? Siapa informan berikutnya yang perlu ditemui? Instrumen nomor berapa yang akan dipakai?</w:t>
              <w:br/>
              <w:br/>
              <w:t>Catatan:</w:t>
              <w:br/>
              <w:t>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58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left"/>
    </w:pPr>
    <w:r>
      <w:rPr>
        <w:rFonts w:ascii="Arial" w:hAnsi="Arial"/>
        <w:color w:val="787878"/>
        <w:sz w:val="16"/>
      </w:rPr>
      <w:t>Lokasi: Rumah Radakng Saham, Landak | Tim Peneliti: Dr. Siti Suprihatiningsih, M.Pd.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Arial" w:hAnsi="Arial"/>
        <w:color w:val="787878"/>
        <w:sz w:val="16"/>
      </w:rPr>
      <w:t>PROGRAM DANA ABADI KEBUDAYAAN (KEMENBUD RI 2026) | ETNOMATEMATIKA DAYAK KANAYATN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