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F03B" w14:textId="77777777" w:rsidR="00262A4C" w:rsidRPr="0041755A" w:rsidRDefault="00262A4C" w:rsidP="00262A4C">
      <w:pPr>
        <w:pStyle w:val="a6"/>
        <w:spacing w:line="240" w:lineRule="auto"/>
        <w:ind w:left="0"/>
        <w:jc w:val="center"/>
        <w:rPr>
          <w:rFonts w:asciiTheme="majorHAnsi" w:eastAsiaTheme="majorHAnsi" w:hAnsiTheme="majorHAnsi" w:cs="Times New Roman"/>
          <w:b/>
          <w:color w:val="000000" w:themeColor="text1"/>
          <w:sz w:val="52"/>
          <w:szCs w:val="20"/>
        </w:rPr>
      </w:pPr>
      <w:r w:rsidRPr="0041755A">
        <w:rPr>
          <w:rFonts w:asciiTheme="majorHAnsi" w:eastAsiaTheme="majorHAnsi" w:hAnsiTheme="majorHAnsi" w:cs="Times New Roman" w:hint="eastAsia"/>
          <w:b/>
          <w:color w:val="000000" w:themeColor="text1"/>
          <w:sz w:val="52"/>
          <w:szCs w:val="20"/>
        </w:rPr>
        <w:t>LEVEL SCALE</w:t>
      </w:r>
    </w:p>
    <w:p w14:paraId="0E54B3A5" w14:textId="270DFDD1" w:rsidR="00262A4C" w:rsidRPr="00262A4C" w:rsidRDefault="00262A4C" w:rsidP="00262A4C">
      <w:pPr>
        <w:pStyle w:val="a6"/>
        <w:ind w:left="0"/>
        <w:jc w:val="center"/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</w:pP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>(</w:t>
      </w:r>
      <w:r w:rsidR="002E29A3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Kiner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Program – </w:t>
      </w:r>
      <w:r w:rsidR="001559F7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4 to 7</w:t>
      </w:r>
      <w:r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Years Old)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1838"/>
        <w:gridCol w:w="1134"/>
        <w:gridCol w:w="1701"/>
        <w:gridCol w:w="1843"/>
        <w:gridCol w:w="3118"/>
      </w:tblGrid>
      <w:tr w:rsidR="002E29A3" w14:paraId="734AC51C" w14:textId="77777777" w:rsidTr="002E29A3">
        <w:tc>
          <w:tcPr>
            <w:tcW w:w="1838" w:type="dxa"/>
            <w:vAlign w:val="center"/>
          </w:tcPr>
          <w:p w14:paraId="36ADC935" w14:textId="41F1C5BD" w:rsidR="002E29A3" w:rsidRPr="002E29A3" w:rsidRDefault="002E29A3" w:rsidP="002E29A3">
            <w:pPr>
              <w:spacing w:line="240" w:lineRule="exact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LEVEL</w:t>
            </w:r>
          </w:p>
        </w:tc>
        <w:tc>
          <w:tcPr>
            <w:tcW w:w="1134" w:type="dxa"/>
            <w:vAlign w:val="center"/>
          </w:tcPr>
          <w:p w14:paraId="440CBF9C" w14:textId="63D63E17" w:rsidR="002E29A3" w:rsidRPr="002E29A3" w:rsidRDefault="002E29A3" w:rsidP="002E29A3">
            <w:pPr>
              <w:spacing w:line="240" w:lineRule="exact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Internal</w:t>
            </w:r>
            <w:r w:rsidRPr="002E29A3">
              <w:rPr>
                <w:rFonts w:hint="eastAsia"/>
                <w:b/>
                <w:bCs/>
              </w:rPr>
              <w:t xml:space="preserve"> </w:t>
            </w:r>
            <w:r w:rsidRPr="002E29A3">
              <w:rPr>
                <w:b/>
                <w:bCs/>
              </w:rPr>
              <w:t>Score</w:t>
            </w:r>
          </w:p>
        </w:tc>
        <w:tc>
          <w:tcPr>
            <w:tcW w:w="1701" w:type="dxa"/>
            <w:vAlign w:val="center"/>
          </w:tcPr>
          <w:p w14:paraId="381F96D8" w14:textId="2D5E4D2A" w:rsidR="002E29A3" w:rsidRPr="002E29A3" w:rsidRDefault="002E29A3" w:rsidP="002E29A3">
            <w:pPr>
              <w:spacing w:line="240" w:lineRule="exact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CEFR</w:t>
            </w:r>
            <w:r w:rsidRPr="002E29A3">
              <w:rPr>
                <w:rFonts w:hint="eastAsia"/>
                <w:b/>
                <w:bCs/>
              </w:rPr>
              <w:t xml:space="preserve"> </w:t>
            </w:r>
            <w:r w:rsidRPr="002E29A3">
              <w:rPr>
                <w:b/>
                <w:bCs/>
              </w:rPr>
              <w:t>Alignment</w:t>
            </w:r>
          </w:p>
        </w:tc>
        <w:tc>
          <w:tcPr>
            <w:tcW w:w="1843" w:type="dxa"/>
            <w:vAlign w:val="center"/>
          </w:tcPr>
          <w:p w14:paraId="2EEAA7C6" w14:textId="7B1D75DC" w:rsidR="002E29A3" w:rsidRPr="002E29A3" w:rsidRDefault="002E29A3" w:rsidP="002E29A3">
            <w:pPr>
              <w:spacing w:line="240" w:lineRule="exact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Cambridge</w:t>
            </w:r>
            <w:r w:rsidRPr="002E29A3">
              <w:rPr>
                <w:rFonts w:hint="eastAsia"/>
                <w:b/>
                <w:bCs/>
              </w:rPr>
              <w:t xml:space="preserve"> </w:t>
            </w:r>
            <w:r w:rsidRPr="002E29A3">
              <w:rPr>
                <w:b/>
                <w:bCs/>
              </w:rPr>
              <w:t>YLE</w:t>
            </w:r>
          </w:p>
        </w:tc>
        <w:tc>
          <w:tcPr>
            <w:tcW w:w="3118" w:type="dxa"/>
            <w:vAlign w:val="center"/>
          </w:tcPr>
          <w:p w14:paraId="7B331F75" w14:textId="7416E9B3" w:rsidR="002E29A3" w:rsidRPr="002E29A3" w:rsidRDefault="002E29A3" w:rsidP="002E29A3">
            <w:pPr>
              <w:spacing w:line="240" w:lineRule="exact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Notes</w:t>
            </w:r>
          </w:p>
        </w:tc>
      </w:tr>
      <w:tr w:rsidR="002E29A3" w14:paraId="4492099B" w14:textId="77777777" w:rsidTr="002E29A3">
        <w:trPr>
          <w:trHeight w:val="467"/>
        </w:trPr>
        <w:tc>
          <w:tcPr>
            <w:tcW w:w="1838" w:type="dxa"/>
            <w:vAlign w:val="center"/>
          </w:tcPr>
          <w:p w14:paraId="1678BBE2" w14:textId="0830D510" w:rsidR="002E29A3" w:rsidRPr="002E29A3" w:rsidRDefault="002E29A3" w:rsidP="002E29A3">
            <w:pPr>
              <w:spacing w:line="240" w:lineRule="auto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K1 – Early Explorer</w:t>
            </w:r>
          </w:p>
        </w:tc>
        <w:tc>
          <w:tcPr>
            <w:tcW w:w="1134" w:type="dxa"/>
            <w:vAlign w:val="center"/>
          </w:tcPr>
          <w:p w14:paraId="30CC988E" w14:textId="3ED3AE89" w:rsidR="002E29A3" w:rsidRDefault="002E29A3" w:rsidP="002E29A3">
            <w:pPr>
              <w:spacing w:line="240" w:lineRule="auto"/>
              <w:jc w:val="center"/>
            </w:pPr>
            <w:r w:rsidRPr="002E29A3">
              <w:t>0–25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29A3" w:rsidRPr="002E29A3" w14:paraId="6696F4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AEEC7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</w:p>
              </w:tc>
            </w:tr>
          </w:tbl>
          <w:p w14:paraId="4826132C" w14:textId="77777777" w:rsidR="002E29A3" w:rsidRPr="002E29A3" w:rsidRDefault="002E29A3" w:rsidP="002E29A3">
            <w:pPr>
              <w:spacing w:line="24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5"/>
            </w:tblGrid>
            <w:tr w:rsidR="002E29A3" w:rsidRPr="002E29A3" w14:paraId="4161BA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BA4E7B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  <w:r w:rsidRPr="002E29A3">
                    <w:t>Not Measurable</w:t>
                  </w:r>
                </w:p>
              </w:tc>
            </w:tr>
          </w:tbl>
          <w:p w14:paraId="3405560E" w14:textId="77777777" w:rsidR="002E29A3" w:rsidRDefault="002E29A3" w:rsidP="002E29A3">
            <w:pPr>
              <w:spacing w:line="240" w:lineRule="auto"/>
              <w:jc w:val="center"/>
            </w:pP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29A3" w:rsidRPr="002E29A3" w14:paraId="52550F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E9E724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</w:p>
              </w:tc>
            </w:tr>
          </w:tbl>
          <w:p w14:paraId="244D9B0D" w14:textId="77777777" w:rsidR="002E29A3" w:rsidRPr="002E29A3" w:rsidRDefault="002E29A3" w:rsidP="002E29A3">
            <w:pPr>
              <w:spacing w:line="24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0"/>
            </w:tblGrid>
            <w:tr w:rsidR="002E29A3" w:rsidRPr="002E29A3" w14:paraId="0F8A9E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2036F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  <w:r w:rsidRPr="002E29A3">
                    <w:t>Not Measurable</w:t>
                  </w:r>
                </w:p>
              </w:tc>
            </w:tr>
          </w:tbl>
          <w:p w14:paraId="4BC32217" w14:textId="77777777" w:rsidR="002E29A3" w:rsidRDefault="002E29A3" w:rsidP="002E29A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3118" w:type="dxa"/>
            <w:vAlign w:val="center"/>
          </w:tcPr>
          <w:p w14:paraId="17FF9F61" w14:textId="79261BF1" w:rsidR="002E29A3" w:rsidRDefault="002E29A3" w:rsidP="002E29A3">
            <w:pPr>
              <w:spacing w:line="240" w:lineRule="auto"/>
              <w:jc w:val="center"/>
            </w:pPr>
            <w:r w:rsidRPr="002E29A3">
              <w:t>Pre-literacy stage (alphabet not established)</w:t>
            </w:r>
          </w:p>
        </w:tc>
      </w:tr>
      <w:tr w:rsidR="002E29A3" w14:paraId="229FC582" w14:textId="77777777" w:rsidTr="002E29A3">
        <w:tc>
          <w:tcPr>
            <w:tcW w:w="1838" w:type="dxa"/>
            <w:vAlign w:val="center"/>
          </w:tcPr>
          <w:p w14:paraId="31875015" w14:textId="5F4B19AD" w:rsidR="002E29A3" w:rsidRPr="002E29A3" w:rsidRDefault="002E29A3" w:rsidP="002E29A3">
            <w:pPr>
              <w:spacing w:line="240" w:lineRule="auto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K2 – Growing Communicator</w:t>
            </w:r>
          </w:p>
        </w:tc>
        <w:tc>
          <w:tcPr>
            <w:tcW w:w="1134" w:type="dxa"/>
            <w:vAlign w:val="center"/>
          </w:tcPr>
          <w:p w14:paraId="2F180820" w14:textId="21D4A89D" w:rsidR="002E29A3" w:rsidRDefault="002E29A3" w:rsidP="002E29A3">
            <w:pPr>
              <w:spacing w:line="240" w:lineRule="auto"/>
              <w:jc w:val="center"/>
            </w:pPr>
            <w:r w:rsidRPr="002E29A3">
              <w:t>26–50</w:t>
            </w:r>
          </w:p>
        </w:tc>
        <w:tc>
          <w:tcPr>
            <w:tcW w:w="170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29A3" w:rsidRPr="002E29A3" w14:paraId="1749A9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A8296A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</w:p>
              </w:tc>
            </w:tr>
          </w:tbl>
          <w:p w14:paraId="7FF8F6E7" w14:textId="77777777" w:rsidR="002E29A3" w:rsidRPr="002E29A3" w:rsidRDefault="002E29A3" w:rsidP="002E29A3">
            <w:pPr>
              <w:spacing w:line="24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4"/>
            </w:tblGrid>
            <w:tr w:rsidR="002E29A3" w:rsidRPr="002E29A3" w14:paraId="608410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506D7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  <w:r w:rsidRPr="002E29A3">
                    <w:t>Below Pre-A1</w:t>
                  </w:r>
                </w:p>
              </w:tc>
            </w:tr>
          </w:tbl>
          <w:p w14:paraId="47FC8CF0" w14:textId="77777777" w:rsidR="002E29A3" w:rsidRDefault="002E29A3" w:rsidP="002E29A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1843" w:type="dxa"/>
            <w:vAlign w:val="center"/>
          </w:tcPr>
          <w:p w14:paraId="3EB7C0CF" w14:textId="75808F71" w:rsidR="002E29A3" w:rsidRDefault="002E29A3" w:rsidP="002E29A3">
            <w:pPr>
              <w:spacing w:line="240" w:lineRule="auto"/>
              <w:jc w:val="center"/>
            </w:pPr>
            <w:r w:rsidRPr="002E29A3">
              <w:t>Not Measurable</w:t>
            </w:r>
          </w:p>
        </w:tc>
        <w:tc>
          <w:tcPr>
            <w:tcW w:w="3118" w:type="dxa"/>
            <w:vAlign w:val="center"/>
          </w:tcPr>
          <w:p w14:paraId="2A6C9513" w14:textId="23A29C6C" w:rsidR="002E29A3" w:rsidRDefault="002E29A3" w:rsidP="002E29A3">
            <w:pPr>
              <w:spacing w:line="240" w:lineRule="auto"/>
              <w:jc w:val="center"/>
            </w:pPr>
            <w:r w:rsidRPr="002E29A3">
              <w:t>Oral exposure stage, limited word production</w:t>
            </w:r>
          </w:p>
        </w:tc>
      </w:tr>
      <w:tr w:rsidR="002E29A3" w14:paraId="79C87873" w14:textId="77777777" w:rsidTr="002E29A3">
        <w:tc>
          <w:tcPr>
            <w:tcW w:w="1838" w:type="dxa"/>
            <w:vAlign w:val="center"/>
          </w:tcPr>
          <w:p w14:paraId="6668CA44" w14:textId="1AB4920F" w:rsidR="002E29A3" w:rsidRPr="002E29A3" w:rsidRDefault="002E29A3" w:rsidP="002E29A3">
            <w:pPr>
              <w:spacing w:line="240" w:lineRule="auto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K3 – Confident Speaker</w:t>
            </w:r>
          </w:p>
        </w:tc>
        <w:tc>
          <w:tcPr>
            <w:tcW w:w="1134" w:type="dxa"/>
            <w:vAlign w:val="center"/>
          </w:tcPr>
          <w:p w14:paraId="5D247BD3" w14:textId="5FC18E7E" w:rsidR="002E29A3" w:rsidRDefault="002E29A3" w:rsidP="002E29A3">
            <w:pPr>
              <w:spacing w:line="240" w:lineRule="auto"/>
              <w:jc w:val="center"/>
            </w:pPr>
            <w:r w:rsidRPr="002E29A3">
              <w:t>51–75</w:t>
            </w:r>
          </w:p>
        </w:tc>
        <w:tc>
          <w:tcPr>
            <w:tcW w:w="1701" w:type="dxa"/>
            <w:vAlign w:val="center"/>
          </w:tcPr>
          <w:p w14:paraId="5BAF47C9" w14:textId="4F2991BA" w:rsidR="002E29A3" w:rsidRDefault="002E29A3" w:rsidP="002E29A3">
            <w:pPr>
              <w:spacing w:line="240" w:lineRule="auto"/>
              <w:jc w:val="center"/>
            </w:pPr>
            <w:r w:rsidRPr="002E29A3">
              <w:t>Pre-A1 (Partial)</w:t>
            </w:r>
          </w:p>
        </w:tc>
        <w:tc>
          <w:tcPr>
            <w:tcW w:w="184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29A3" w:rsidRPr="002E29A3" w14:paraId="63B1DF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BB68D7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</w:p>
              </w:tc>
            </w:tr>
          </w:tbl>
          <w:p w14:paraId="39DA80E3" w14:textId="77777777" w:rsidR="002E29A3" w:rsidRPr="002E29A3" w:rsidRDefault="002E29A3" w:rsidP="002E29A3">
            <w:pPr>
              <w:spacing w:line="240" w:lineRule="auto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7"/>
            </w:tblGrid>
            <w:tr w:rsidR="002E29A3" w:rsidRPr="002E29A3" w14:paraId="2CBD0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F5BAF" w14:textId="77777777" w:rsidR="002E29A3" w:rsidRPr="002E29A3" w:rsidRDefault="002E29A3" w:rsidP="002E29A3">
                  <w:pPr>
                    <w:spacing w:line="240" w:lineRule="auto"/>
                    <w:jc w:val="center"/>
                  </w:pPr>
                  <w:r w:rsidRPr="002E29A3">
                    <w:t>Pre A1 Starters (Preparation)</w:t>
                  </w:r>
                </w:p>
              </w:tc>
            </w:tr>
          </w:tbl>
          <w:p w14:paraId="6E61C6B4" w14:textId="77777777" w:rsidR="002E29A3" w:rsidRDefault="002E29A3" w:rsidP="002E29A3">
            <w:pPr>
              <w:spacing w:line="240" w:lineRule="auto"/>
              <w:jc w:val="center"/>
              <w:rPr>
                <w:rFonts w:hint="eastAsia"/>
              </w:rPr>
            </w:pPr>
          </w:p>
        </w:tc>
        <w:tc>
          <w:tcPr>
            <w:tcW w:w="3118" w:type="dxa"/>
            <w:vAlign w:val="center"/>
          </w:tcPr>
          <w:p w14:paraId="3810DBAE" w14:textId="4ED06F7D" w:rsidR="002E29A3" w:rsidRDefault="002E29A3" w:rsidP="002E29A3">
            <w:pPr>
              <w:spacing w:line="240" w:lineRule="auto"/>
              <w:jc w:val="center"/>
            </w:pPr>
            <w:r w:rsidRPr="002E29A3">
              <w:t>Can respond orally, limited reading ability</w:t>
            </w:r>
          </w:p>
        </w:tc>
      </w:tr>
      <w:tr w:rsidR="002E29A3" w14:paraId="3D505CD7" w14:textId="77777777" w:rsidTr="002E29A3">
        <w:tc>
          <w:tcPr>
            <w:tcW w:w="1838" w:type="dxa"/>
            <w:vAlign w:val="center"/>
          </w:tcPr>
          <w:p w14:paraId="1AC1D69B" w14:textId="1D4CC917" w:rsidR="002E29A3" w:rsidRPr="002E29A3" w:rsidRDefault="002E29A3" w:rsidP="002E29A3">
            <w:pPr>
              <w:spacing w:line="240" w:lineRule="auto"/>
              <w:jc w:val="center"/>
              <w:rPr>
                <w:b/>
                <w:bCs/>
              </w:rPr>
            </w:pPr>
            <w:r w:rsidRPr="002E29A3">
              <w:rPr>
                <w:b/>
                <w:bCs/>
              </w:rPr>
              <w:t>K4 – Junior Ready curriculum</w:t>
            </w:r>
          </w:p>
        </w:tc>
        <w:tc>
          <w:tcPr>
            <w:tcW w:w="1134" w:type="dxa"/>
            <w:vAlign w:val="center"/>
          </w:tcPr>
          <w:p w14:paraId="1952B17B" w14:textId="0C30A197" w:rsidR="002E29A3" w:rsidRDefault="002E29A3" w:rsidP="002E29A3">
            <w:pPr>
              <w:spacing w:line="240" w:lineRule="auto"/>
              <w:jc w:val="center"/>
            </w:pPr>
            <w:r w:rsidRPr="002E29A3">
              <w:t>76–100</w:t>
            </w:r>
          </w:p>
        </w:tc>
        <w:tc>
          <w:tcPr>
            <w:tcW w:w="1701" w:type="dxa"/>
            <w:vAlign w:val="center"/>
          </w:tcPr>
          <w:p w14:paraId="146F85DE" w14:textId="10E0B262" w:rsidR="002E29A3" w:rsidRDefault="002E29A3" w:rsidP="002E29A3">
            <w:pPr>
              <w:spacing w:line="240" w:lineRule="auto"/>
              <w:jc w:val="center"/>
            </w:pPr>
            <w:r w:rsidRPr="002E29A3">
              <w:t>Pre-A1 (Complete) / A1 Entry</w:t>
            </w:r>
          </w:p>
        </w:tc>
        <w:tc>
          <w:tcPr>
            <w:tcW w:w="1843" w:type="dxa"/>
            <w:vAlign w:val="center"/>
          </w:tcPr>
          <w:p w14:paraId="156F4262" w14:textId="6A18F5C3" w:rsidR="002E29A3" w:rsidRDefault="002E29A3" w:rsidP="002E29A3">
            <w:pPr>
              <w:spacing w:line="240" w:lineRule="auto"/>
              <w:jc w:val="center"/>
            </w:pPr>
            <w:r w:rsidRPr="002E29A3">
              <w:t>Pre A1 Starters</w:t>
            </w:r>
          </w:p>
        </w:tc>
        <w:tc>
          <w:tcPr>
            <w:tcW w:w="3118" w:type="dxa"/>
            <w:vAlign w:val="center"/>
          </w:tcPr>
          <w:p w14:paraId="68526DEF" w14:textId="2FFEC219" w:rsidR="002E29A3" w:rsidRDefault="002E29A3" w:rsidP="002E29A3">
            <w:pPr>
              <w:spacing w:line="240" w:lineRule="auto"/>
              <w:jc w:val="center"/>
            </w:pPr>
            <w:r w:rsidRPr="002E29A3">
              <w:t>Ready to enter structured Junior curriculum</w:t>
            </w:r>
          </w:p>
        </w:tc>
      </w:tr>
    </w:tbl>
    <w:p w14:paraId="50684A4E" w14:textId="77777777" w:rsidR="00262A4C" w:rsidRPr="002E29A3" w:rsidRDefault="00262A4C"/>
    <w:p w14:paraId="42C93DEC" w14:textId="77777777" w:rsidR="00262A4C" w:rsidRDefault="00262A4C"/>
    <w:p w14:paraId="44CA8983" w14:textId="77777777" w:rsidR="001559F7" w:rsidRDefault="001559F7"/>
    <w:p w14:paraId="07AA40E8" w14:textId="77777777" w:rsidR="001559F7" w:rsidRDefault="001559F7"/>
    <w:p w14:paraId="7CF5BF88" w14:textId="77777777" w:rsidR="001559F7" w:rsidRDefault="001559F7"/>
    <w:p w14:paraId="786971ED" w14:textId="77777777" w:rsidR="001559F7" w:rsidRDefault="001559F7"/>
    <w:p w14:paraId="6319769D" w14:textId="77777777" w:rsidR="001559F7" w:rsidRDefault="001559F7"/>
    <w:p w14:paraId="03818EC6" w14:textId="77777777" w:rsidR="001559F7" w:rsidRDefault="001559F7"/>
    <w:p w14:paraId="1A3DDE92" w14:textId="77777777" w:rsidR="001559F7" w:rsidRDefault="001559F7"/>
    <w:p w14:paraId="042FB3F6" w14:textId="77777777" w:rsidR="001559F7" w:rsidRDefault="001559F7">
      <w:pPr>
        <w:rPr>
          <w:rFonts w:hint="eastAsia"/>
        </w:rPr>
      </w:pPr>
    </w:p>
    <w:p w14:paraId="18150631" w14:textId="4BCB62F9" w:rsidR="00677C14" w:rsidRPr="00677C14" w:rsidRDefault="00677C14" w:rsidP="00677C14">
      <w:pPr>
        <w:jc w:val="center"/>
        <w:rPr>
          <w:b/>
          <w:bCs/>
          <w:sz w:val="52"/>
          <w:szCs w:val="52"/>
        </w:rPr>
      </w:pPr>
      <w:r w:rsidRPr="00677C14">
        <w:rPr>
          <w:b/>
          <w:bCs/>
          <w:sz w:val="52"/>
          <w:szCs w:val="52"/>
        </w:rPr>
        <w:lastRenderedPageBreak/>
        <w:t>Evaluation Index by Level</w:t>
      </w:r>
    </w:p>
    <w:p w14:paraId="799B4EDA" w14:textId="25C5CF07" w:rsidR="00677C14" w:rsidRPr="00677C14" w:rsidRDefault="00677C14" w:rsidP="00677C14">
      <w:pPr>
        <w:jc w:val="center"/>
        <w:rPr>
          <w:sz w:val="40"/>
          <w:szCs w:val="40"/>
        </w:rPr>
      </w:pPr>
      <w:r w:rsidRPr="00677C14">
        <w:rPr>
          <w:sz w:val="40"/>
          <w:szCs w:val="40"/>
        </w:rPr>
        <w:t>(</w:t>
      </w:r>
      <w:r w:rsidR="001559F7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Kiner</w:t>
      </w:r>
      <w:r w:rsidR="001559F7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Program – </w:t>
      </w:r>
      <w:r w:rsidR="001559F7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 xml:space="preserve">4 to </w:t>
      </w:r>
      <w:r w:rsidR="005A65D0">
        <w:rPr>
          <w:rFonts w:asciiTheme="majorHAnsi" w:eastAsiaTheme="majorHAnsi" w:hAnsiTheme="majorHAnsi" w:cs="Times New Roman" w:hint="eastAsia"/>
          <w:color w:val="000000" w:themeColor="text1"/>
          <w:sz w:val="40"/>
          <w:szCs w:val="40"/>
        </w:rPr>
        <w:t>6</w:t>
      </w:r>
      <w:r w:rsidR="001559F7" w:rsidRPr="00262A4C">
        <w:rPr>
          <w:rFonts w:asciiTheme="majorHAnsi" w:eastAsiaTheme="majorHAnsi" w:hAnsiTheme="majorHAnsi" w:cs="Times New Roman"/>
          <w:color w:val="000000" w:themeColor="text1"/>
          <w:sz w:val="40"/>
          <w:szCs w:val="40"/>
        </w:rPr>
        <w:t xml:space="preserve"> Years Old</w:t>
      </w:r>
      <w:r w:rsidRPr="00677C14">
        <w:rPr>
          <w:sz w:val="40"/>
          <w:szCs w:val="40"/>
        </w:rPr>
        <w:t>)</w:t>
      </w:r>
    </w:p>
    <w:p w14:paraId="562D0538" w14:textId="77777777" w:rsidR="00677C14" w:rsidRPr="00677C14" w:rsidRDefault="00000000" w:rsidP="00677C14">
      <w:r>
        <w:pict w14:anchorId="640DE3AF">
          <v:rect id="_x0000_i1025" style="width:0;height:1.5pt" o:hralign="center" o:hrstd="t" o:hr="t" fillcolor="#a0a0a0" stroked="f"/>
        </w:pict>
      </w:r>
    </w:p>
    <w:p w14:paraId="182E1149" w14:textId="2BDB4A51" w:rsidR="00677C14" w:rsidRPr="00677C14" w:rsidRDefault="001559F7" w:rsidP="00677C14">
      <w:pPr>
        <w:rPr>
          <w:rFonts w:hint="eastAsia"/>
          <w:b/>
          <w:bCs/>
          <w:sz w:val="36"/>
          <w:szCs w:val="36"/>
        </w:rPr>
      </w:pPr>
      <w:r w:rsidRPr="001559F7">
        <w:rPr>
          <w:b/>
          <w:bCs/>
          <w:sz w:val="36"/>
          <w:szCs w:val="36"/>
        </w:rPr>
        <w:t xml:space="preserve">CLASS </w:t>
      </w:r>
      <w:r>
        <w:rPr>
          <w:rFonts w:hint="eastAsia"/>
          <w:b/>
          <w:bCs/>
          <w:sz w:val="36"/>
          <w:szCs w:val="36"/>
        </w:rPr>
        <w:t>ELEPHANT</w:t>
      </w:r>
      <w:r w:rsidR="00677C14" w:rsidRPr="00677C14">
        <w:rPr>
          <w:b/>
          <w:bCs/>
          <w:sz w:val="36"/>
          <w:szCs w:val="36"/>
        </w:rPr>
        <w:t xml:space="preserve"> </w:t>
      </w:r>
      <w:r w:rsidRPr="001559F7">
        <w:rPr>
          <w:b/>
          <w:bCs/>
          <w:sz w:val="36"/>
          <w:szCs w:val="36"/>
        </w:rPr>
        <w:t>– Beginner Foundation Stage</w:t>
      </w:r>
    </w:p>
    <w:p w14:paraId="3A59CC20" w14:textId="77777777" w:rsidR="00677C14" w:rsidRPr="00677C14" w:rsidRDefault="00000000" w:rsidP="00677C14">
      <w:r>
        <w:pict w14:anchorId="03E498BB">
          <v:rect id="_x0000_i1026" style="width:0;height:1.5pt" o:hralign="center" o:hrstd="t" o:hr="t" fillcolor="#a0a0a0" stroked="f"/>
        </w:pict>
      </w:r>
    </w:p>
    <w:p w14:paraId="6D6ACC0D" w14:textId="77777777" w:rsidR="001559F7" w:rsidRDefault="001559F7" w:rsidP="00677C14">
      <w:pPr>
        <w:rPr>
          <w:b/>
          <w:bCs/>
          <w:sz w:val="30"/>
          <w:szCs w:val="30"/>
        </w:rPr>
      </w:pPr>
      <w:r w:rsidRPr="001559F7">
        <w:rPr>
          <w:b/>
          <w:bCs/>
          <w:sz w:val="30"/>
          <w:szCs w:val="30"/>
        </w:rPr>
        <w:t>LEVEL K1 – Early Explorer (Score 0–25)</w:t>
      </w:r>
      <w:r w:rsidRPr="001559F7">
        <w:rPr>
          <w:b/>
          <w:bCs/>
          <w:sz w:val="30"/>
          <w:szCs w:val="30"/>
        </w:rPr>
        <w:t xml:space="preserve"> </w:t>
      </w:r>
    </w:p>
    <w:p w14:paraId="5F060532" w14:textId="486BDF85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7C566323" w14:textId="77777777" w:rsidR="001559F7" w:rsidRDefault="001559F7" w:rsidP="00677C14">
      <w:pPr>
        <w:numPr>
          <w:ilvl w:val="0"/>
          <w:numId w:val="1"/>
        </w:numPr>
      </w:pPr>
      <w:r w:rsidRPr="001559F7">
        <w:t>Responds to simple gestures, single words, or short phrases</w:t>
      </w:r>
      <w:r w:rsidRPr="001559F7">
        <w:t xml:space="preserve"> </w:t>
      </w:r>
    </w:p>
    <w:p w14:paraId="72F55E40" w14:textId="77777777" w:rsidR="001559F7" w:rsidRDefault="001559F7" w:rsidP="00677C14">
      <w:pPr>
        <w:numPr>
          <w:ilvl w:val="0"/>
          <w:numId w:val="1"/>
        </w:numPr>
      </w:pPr>
      <w:r w:rsidRPr="001559F7">
        <w:t>Can follow very basic instructions with teacher support</w:t>
      </w:r>
      <w:r w:rsidRPr="001559F7">
        <w:t xml:space="preserve"> </w:t>
      </w:r>
    </w:p>
    <w:p w14:paraId="48894E9D" w14:textId="77777777" w:rsidR="001559F7" w:rsidRPr="00677C14" w:rsidRDefault="001559F7" w:rsidP="001559F7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5699B274" w14:textId="77777777" w:rsidR="001559F7" w:rsidRDefault="001559F7" w:rsidP="001559F7">
      <w:pPr>
        <w:numPr>
          <w:ilvl w:val="0"/>
          <w:numId w:val="1"/>
        </w:numPr>
      </w:pPr>
      <w:r w:rsidRPr="001559F7">
        <w:t xml:space="preserve">Responds to simple gestures, single words, or short phrases </w:t>
      </w:r>
    </w:p>
    <w:p w14:paraId="615FE8AD" w14:textId="77777777" w:rsidR="001559F7" w:rsidRDefault="001559F7" w:rsidP="001559F7">
      <w:pPr>
        <w:numPr>
          <w:ilvl w:val="0"/>
          <w:numId w:val="1"/>
        </w:numPr>
      </w:pPr>
      <w:r w:rsidRPr="001559F7">
        <w:t xml:space="preserve">Can follow very basic instructions with teacher support </w:t>
      </w:r>
    </w:p>
    <w:p w14:paraId="376E1B33" w14:textId="77777777" w:rsidR="001559F7" w:rsidRPr="00677C14" w:rsidRDefault="001559F7" w:rsidP="001559F7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16165204" w14:textId="77777777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 xml:space="preserve">Responds to simple gestures, single words, or short phrases </w:t>
      </w:r>
    </w:p>
    <w:p w14:paraId="715518CD" w14:textId="77777777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 xml:space="preserve">Can follow very basic instructions with teacher support </w:t>
      </w:r>
    </w:p>
    <w:p w14:paraId="089CFC3F" w14:textId="77777777" w:rsid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Creativity Development</w:t>
      </w:r>
    </w:p>
    <w:p w14:paraId="0A540283" w14:textId="77777777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Participates in sensory play, music, and movement activities</w:t>
      </w:r>
      <w:r w:rsidRPr="001559F7">
        <w:rPr>
          <w:rFonts w:hint="eastAsia"/>
          <w:sz w:val="24"/>
          <w:szCs w:val="24"/>
        </w:rPr>
        <w:t>.</w:t>
      </w:r>
    </w:p>
    <w:p w14:paraId="62CD45FC" w14:textId="12478ADC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Shows curiosity and interest in creative tasks</w:t>
      </w:r>
    </w:p>
    <w:p w14:paraId="1BC13B1F" w14:textId="50C87673" w:rsidR="001559F7" w:rsidRPr="001559F7" w:rsidRDefault="001559F7" w:rsidP="001559F7">
      <w:pPr>
        <w:rPr>
          <w:sz w:val="26"/>
          <w:szCs w:val="26"/>
        </w:rPr>
      </w:pPr>
      <w:r w:rsidRPr="001559F7">
        <w:rPr>
          <w:b/>
          <w:bCs/>
          <w:sz w:val="26"/>
          <w:szCs w:val="26"/>
        </w:rPr>
        <w:t>Social Skills Development</w:t>
      </w:r>
    </w:p>
    <w:p w14:paraId="5F05D034" w14:textId="73F27808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lastRenderedPageBreak/>
        <w:t>Follows simple classroom rules with guidance</w:t>
      </w:r>
    </w:p>
    <w:p w14:paraId="7D1140B7" w14:textId="3E5DF903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Engages in group activities with teacher assistance</w:t>
      </w:r>
    </w:p>
    <w:p w14:paraId="19ECA6EA" w14:textId="71B6B202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Thinking Skills Development</w:t>
      </w:r>
    </w:p>
    <w:p w14:paraId="26CC315B" w14:textId="7C4ABE5A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Recognizes colors, basic shapes, and simple numbers (1–10)</w:t>
      </w:r>
    </w:p>
    <w:p w14:paraId="028E3B71" w14:textId="05C4FF4D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Explores cause-and-effect relationships through play</w:t>
      </w:r>
    </w:p>
    <w:p w14:paraId="120342B8" w14:textId="536F483D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Expression Development</w:t>
      </w:r>
    </w:p>
    <w:p w14:paraId="22233B60" w14:textId="3F6CAC36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Uses single words or short phrases to express needs (“water,” “help”)</w:t>
      </w:r>
    </w:p>
    <w:p w14:paraId="3CA9A3FF" w14:textId="76826F47" w:rsidR="001559F7" w:rsidRPr="001559F7" w:rsidRDefault="001559F7" w:rsidP="001559F7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Responds to songs, chants, and simple role-play</w:t>
      </w:r>
    </w:p>
    <w:p w14:paraId="53054A79" w14:textId="09B2A6B9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Cognitive Development</w:t>
      </w:r>
    </w:p>
    <w:p w14:paraId="0D06DFD3" w14:textId="03B88E7F" w:rsidR="001559F7" w:rsidRDefault="001559F7" w:rsidP="001559F7">
      <w:pPr>
        <w:numPr>
          <w:ilvl w:val="0"/>
          <w:numId w:val="1"/>
        </w:numPr>
      </w:pPr>
      <w:r w:rsidRPr="001559F7">
        <w:t>Engages actively in sensory experiences</w:t>
      </w:r>
    </w:p>
    <w:p w14:paraId="4258B829" w14:textId="340C015F" w:rsidR="00677C14" w:rsidRPr="00677C14" w:rsidRDefault="001559F7" w:rsidP="001559F7">
      <w:pPr>
        <w:numPr>
          <w:ilvl w:val="0"/>
          <w:numId w:val="1"/>
        </w:numPr>
      </w:pPr>
      <w:r w:rsidRPr="001559F7">
        <w:t>Demonstrates emerging ability to match, sort, and identify objects</w:t>
      </w:r>
    </w:p>
    <w:p w14:paraId="22521B53" w14:textId="77777777" w:rsidR="00677C14" w:rsidRPr="00677C14" w:rsidRDefault="00000000" w:rsidP="00677C14">
      <w:r>
        <w:pict w14:anchorId="73C3DD7A">
          <v:rect id="_x0000_i1043" style="width:0;height:1.5pt" o:hralign="center" o:hrstd="t" o:hr="t" fillcolor="#a0a0a0" stroked="f"/>
        </w:pict>
      </w:r>
    </w:p>
    <w:p w14:paraId="42EF03F0" w14:textId="2123FC08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 xml:space="preserve">LEVEL </w:t>
      </w:r>
      <w:r w:rsidR="005A65D0">
        <w:rPr>
          <w:rFonts w:hint="eastAsia"/>
          <w:b/>
          <w:bCs/>
          <w:sz w:val="30"/>
          <w:szCs w:val="30"/>
        </w:rPr>
        <w:t>K</w:t>
      </w:r>
      <w:r w:rsidRPr="00677C14">
        <w:rPr>
          <w:b/>
          <w:bCs/>
          <w:sz w:val="30"/>
          <w:szCs w:val="30"/>
        </w:rPr>
        <w:t xml:space="preserve">2 – </w:t>
      </w:r>
      <w:r w:rsidR="001559F7" w:rsidRPr="001559F7">
        <w:rPr>
          <w:b/>
          <w:bCs/>
          <w:sz w:val="30"/>
          <w:szCs w:val="30"/>
        </w:rPr>
        <w:t>Growing Communicator (Score 26–50)</w:t>
      </w:r>
    </w:p>
    <w:p w14:paraId="6676DE49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1BBB40AC" w14:textId="77777777" w:rsidR="001559F7" w:rsidRPr="001559F7" w:rsidRDefault="001559F7" w:rsidP="00677C14">
      <w:pPr>
        <w:numPr>
          <w:ilvl w:val="0"/>
          <w:numId w:val="2"/>
        </w:numPr>
        <w:rPr>
          <w:sz w:val="24"/>
          <w:szCs w:val="24"/>
        </w:rPr>
      </w:pPr>
      <w:r w:rsidRPr="001559F7">
        <w:rPr>
          <w:sz w:val="24"/>
          <w:szCs w:val="24"/>
        </w:rPr>
        <w:t>Vocabulary: ~100–300 words</w:t>
      </w:r>
    </w:p>
    <w:p w14:paraId="52F51F95" w14:textId="28987A37" w:rsidR="00677C14" w:rsidRPr="001559F7" w:rsidRDefault="001559F7" w:rsidP="00677C14">
      <w:pPr>
        <w:numPr>
          <w:ilvl w:val="0"/>
          <w:numId w:val="2"/>
        </w:numPr>
        <w:rPr>
          <w:sz w:val="24"/>
          <w:szCs w:val="24"/>
        </w:rPr>
      </w:pPr>
      <w:r w:rsidRPr="001559F7">
        <w:rPr>
          <w:sz w:val="24"/>
          <w:szCs w:val="24"/>
        </w:rPr>
        <w:t>Can answer simple questions (“What is this?”) with 2–3 word phrases</w:t>
      </w:r>
    </w:p>
    <w:p w14:paraId="70555FAE" w14:textId="63F46B0D" w:rsidR="001559F7" w:rsidRPr="001559F7" w:rsidRDefault="001559F7" w:rsidP="001559F7">
      <w:pPr>
        <w:numPr>
          <w:ilvl w:val="0"/>
          <w:numId w:val="2"/>
        </w:numPr>
        <w:rPr>
          <w:rFonts w:hint="eastAsia"/>
          <w:sz w:val="24"/>
          <w:szCs w:val="24"/>
        </w:rPr>
      </w:pPr>
      <w:r w:rsidRPr="001559F7">
        <w:rPr>
          <w:sz w:val="24"/>
          <w:szCs w:val="24"/>
        </w:rPr>
        <w:t>Begins to initiate basic interactions</w:t>
      </w:r>
    </w:p>
    <w:p w14:paraId="00C73A02" w14:textId="77777777" w:rsid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Creativity Development</w:t>
      </w:r>
    </w:p>
    <w:p w14:paraId="7FE792A8" w14:textId="77777777" w:rsidR="005A65D0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Expresses ideas through drawing and guided storytelling</w:t>
      </w:r>
    </w:p>
    <w:p w14:paraId="53B33615" w14:textId="11B42EE6" w:rsidR="001559F7" w:rsidRP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Participates actively in music, rhythm, and movement activities</w:t>
      </w:r>
    </w:p>
    <w:p w14:paraId="1D2EA45D" w14:textId="77777777" w:rsidR="001559F7" w:rsidRPr="001559F7" w:rsidRDefault="001559F7" w:rsidP="001559F7">
      <w:pPr>
        <w:rPr>
          <w:sz w:val="26"/>
          <w:szCs w:val="26"/>
        </w:rPr>
      </w:pPr>
      <w:r w:rsidRPr="001559F7">
        <w:rPr>
          <w:b/>
          <w:bCs/>
          <w:sz w:val="26"/>
          <w:szCs w:val="26"/>
        </w:rPr>
        <w:lastRenderedPageBreak/>
        <w:t>Social Skills Development</w:t>
      </w:r>
    </w:p>
    <w:p w14:paraId="071760EA" w14:textId="77777777" w:rsidR="005A65D0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1559F7">
        <w:rPr>
          <w:sz w:val="24"/>
          <w:szCs w:val="24"/>
        </w:rPr>
        <w:t>Takes turns in activities</w:t>
      </w:r>
    </w:p>
    <w:p w14:paraId="037BD55D" w14:textId="77777777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Interacts with peers using simple English phrases</w:t>
      </w:r>
    </w:p>
    <w:p w14:paraId="6C70E199" w14:textId="77777777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Thinking Skills Development</w:t>
      </w:r>
    </w:p>
    <w:p w14:paraId="418B8B9D" w14:textId="24EB7521" w:rsidR="001559F7" w:rsidRP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Counts 1–20 with guidance</w:t>
      </w:r>
    </w:p>
    <w:p w14:paraId="2177E891" w14:textId="13AC33D8" w:rsid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Follows simple story sequences</w:t>
      </w:r>
    </w:p>
    <w:p w14:paraId="4F38A7D2" w14:textId="2BFC4196" w:rsidR="005A65D0" w:rsidRP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Demonstrates early problem-solving skills</w:t>
      </w:r>
    </w:p>
    <w:p w14:paraId="1021D70C" w14:textId="77777777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Expression Development</w:t>
      </w:r>
    </w:p>
    <w:p w14:paraId="7D43AF10" w14:textId="690DA8EF" w:rsidR="001559F7" w:rsidRP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Uses short sentences to describe familiar objects or routines</w:t>
      </w:r>
    </w:p>
    <w:p w14:paraId="289FF27F" w14:textId="2C11DEA7" w:rsidR="001559F7" w:rsidRPr="001559F7" w:rsidRDefault="005A65D0" w:rsidP="001559F7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Participates in guided role-play (“I like red,” “This is my bag”)</w:t>
      </w:r>
    </w:p>
    <w:p w14:paraId="1B26CB61" w14:textId="77777777" w:rsidR="001559F7" w:rsidRPr="001559F7" w:rsidRDefault="001559F7" w:rsidP="001559F7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Cognitive Development</w:t>
      </w:r>
    </w:p>
    <w:p w14:paraId="3A550887" w14:textId="73B088EE" w:rsidR="001559F7" w:rsidRDefault="005A65D0" w:rsidP="001559F7">
      <w:pPr>
        <w:numPr>
          <w:ilvl w:val="0"/>
          <w:numId w:val="1"/>
        </w:numPr>
      </w:pPr>
      <w:r w:rsidRPr="005A65D0">
        <w:t>Improves attention span and memory of words</w:t>
      </w:r>
    </w:p>
    <w:p w14:paraId="78C638B6" w14:textId="4A07F49B" w:rsidR="00677C14" w:rsidRPr="00677C14" w:rsidRDefault="005A65D0" w:rsidP="005A65D0">
      <w:pPr>
        <w:numPr>
          <w:ilvl w:val="0"/>
          <w:numId w:val="1"/>
        </w:numPr>
        <w:rPr>
          <w:rFonts w:hint="eastAsia"/>
        </w:rPr>
      </w:pPr>
      <w:r w:rsidRPr="005A65D0">
        <w:t>Begins to recognize patterns and categories</w:t>
      </w:r>
    </w:p>
    <w:p w14:paraId="677A86CA" w14:textId="77777777" w:rsidR="00677C14" w:rsidRPr="00677C14" w:rsidRDefault="00000000" w:rsidP="00677C14">
      <w:r>
        <w:pict w14:anchorId="79149665">
          <v:rect id="_x0000_i1029" style="width:0;height:1.5pt" o:hralign="center" o:hrstd="t" o:hr="t" fillcolor="#a0a0a0" stroked="f"/>
        </w:pict>
      </w:r>
    </w:p>
    <w:p w14:paraId="6291EA24" w14:textId="7A482D24" w:rsidR="00677C14" w:rsidRPr="00677C14" w:rsidRDefault="005A65D0" w:rsidP="00677C14">
      <w:pPr>
        <w:rPr>
          <w:b/>
          <w:bCs/>
          <w:sz w:val="36"/>
          <w:szCs w:val="36"/>
        </w:rPr>
      </w:pPr>
      <w:r w:rsidRPr="005A65D0">
        <w:rPr>
          <w:b/>
          <w:bCs/>
          <w:sz w:val="36"/>
          <w:szCs w:val="36"/>
        </w:rPr>
        <w:t>CLASS WHALE</w:t>
      </w:r>
      <w:r>
        <w:rPr>
          <w:rFonts w:hint="eastAsia"/>
          <w:b/>
          <w:bCs/>
          <w:sz w:val="36"/>
          <w:szCs w:val="36"/>
        </w:rPr>
        <w:t xml:space="preserve"> - </w:t>
      </w:r>
      <w:r w:rsidRPr="005A65D0">
        <w:rPr>
          <w:b/>
          <w:bCs/>
          <w:sz w:val="36"/>
          <w:szCs w:val="36"/>
        </w:rPr>
        <w:t>Pre-Junior Preparation</w:t>
      </w:r>
      <w:r w:rsidR="00677C14" w:rsidRPr="00677C14">
        <w:rPr>
          <w:b/>
          <w:bCs/>
          <w:sz w:val="36"/>
          <w:szCs w:val="36"/>
        </w:rPr>
        <w:t xml:space="preserve"> STAGE</w:t>
      </w:r>
    </w:p>
    <w:p w14:paraId="12D06376" w14:textId="77777777" w:rsidR="00677C14" w:rsidRPr="00677C14" w:rsidRDefault="00000000" w:rsidP="00677C14">
      <w:r>
        <w:pict w14:anchorId="25DAA4B8">
          <v:rect id="_x0000_i1030" style="width:0;height:1.5pt" o:hralign="center" o:hrstd="t" o:hr="t" fillcolor="#a0a0a0" stroked="f"/>
        </w:pict>
      </w:r>
    </w:p>
    <w:p w14:paraId="5F846D6C" w14:textId="124C355C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t xml:space="preserve">LEVEL </w:t>
      </w:r>
      <w:r w:rsidR="005A65D0">
        <w:rPr>
          <w:rFonts w:hint="eastAsia"/>
          <w:b/>
          <w:bCs/>
          <w:sz w:val="30"/>
          <w:szCs w:val="30"/>
        </w:rPr>
        <w:t>K3</w:t>
      </w:r>
      <w:r w:rsidRPr="00677C14">
        <w:rPr>
          <w:b/>
          <w:bCs/>
          <w:sz w:val="30"/>
          <w:szCs w:val="30"/>
        </w:rPr>
        <w:t xml:space="preserve"> – </w:t>
      </w:r>
      <w:r w:rsidR="005A65D0" w:rsidRPr="005A65D0">
        <w:rPr>
          <w:b/>
          <w:bCs/>
          <w:sz w:val="30"/>
          <w:szCs w:val="30"/>
        </w:rPr>
        <w:t>Confident Speaker (Score 51–75)</w:t>
      </w:r>
    </w:p>
    <w:p w14:paraId="7666B3FA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5D1385AA" w14:textId="62618238" w:rsidR="00677C14" w:rsidRPr="00677C14" w:rsidRDefault="005A65D0" w:rsidP="00677C14">
      <w:pPr>
        <w:numPr>
          <w:ilvl w:val="0"/>
          <w:numId w:val="4"/>
        </w:numPr>
      </w:pPr>
      <w:r w:rsidRPr="005A65D0">
        <w:t>Vocabulary: ~300–600 words</w:t>
      </w:r>
    </w:p>
    <w:p w14:paraId="50FBB0BC" w14:textId="39910C9E" w:rsidR="00677C14" w:rsidRPr="00677C14" w:rsidRDefault="005A65D0" w:rsidP="00677C14">
      <w:pPr>
        <w:numPr>
          <w:ilvl w:val="0"/>
          <w:numId w:val="4"/>
        </w:numPr>
      </w:pPr>
      <w:r w:rsidRPr="005A65D0">
        <w:t>Speaks in short complete sentences</w:t>
      </w:r>
    </w:p>
    <w:p w14:paraId="62B7FE4D" w14:textId="5F7FF758" w:rsidR="00677C14" w:rsidRDefault="005A65D0" w:rsidP="00677C14">
      <w:pPr>
        <w:numPr>
          <w:ilvl w:val="0"/>
          <w:numId w:val="4"/>
        </w:numPr>
      </w:pPr>
      <w:r w:rsidRPr="005A65D0">
        <w:lastRenderedPageBreak/>
        <w:t>Understands basic classroom conversations and instructions</w:t>
      </w:r>
    </w:p>
    <w:p w14:paraId="755D27E3" w14:textId="77777777" w:rsidR="005A65D0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Creativity Development</w:t>
      </w:r>
    </w:p>
    <w:p w14:paraId="11D034EA" w14:textId="063B79B5" w:rsidR="005A65D0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Creates simple stories with teacher support</w:t>
      </w:r>
    </w:p>
    <w:p w14:paraId="7B8ABBD0" w14:textId="105D590F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Engages in drama and role-play activities</w:t>
      </w:r>
    </w:p>
    <w:p w14:paraId="14540D5B" w14:textId="77777777" w:rsidR="005A65D0" w:rsidRPr="001559F7" w:rsidRDefault="005A65D0" w:rsidP="005A65D0">
      <w:pPr>
        <w:rPr>
          <w:sz w:val="26"/>
          <w:szCs w:val="26"/>
        </w:rPr>
      </w:pPr>
      <w:r w:rsidRPr="001559F7">
        <w:rPr>
          <w:b/>
          <w:bCs/>
          <w:sz w:val="26"/>
          <w:szCs w:val="26"/>
        </w:rPr>
        <w:t>Social Skills Development</w:t>
      </w:r>
    </w:p>
    <w:p w14:paraId="77911A05" w14:textId="04537F61" w:rsidR="005A65D0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Demonstrates cooperation in group projects</w:t>
      </w:r>
    </w:p>
    <w:p w14:paraId="533EB7D0" w14:textId="77777777" w:rsidR="005A65D0" w:rsidRPr="005A65D0" w:rsidRDefault="005A65D0" w:rsidP="005A65D0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5A65D0">
        <w:rPr>
          <w:sz w:val="24"/>
          <w:szCs w:val="24"/>
        </w:rPr>
        <w:t>Interacts Shows empathy and emotional awareness</w:t>
      </w:r>
    </w:p>
    <w:p w14:paraId="382D5EB1" w14:textId="707CCC8D" w:rsidR="005A65D0" w:rsidRPr="005A65D0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Responds appropriately to social cues</w:t>
      </w:r>
    </w:p>
    <w:p w14:paraId="61EACD48" w14:textId="29A2525E" w:rsidR="005A65D0" w:rsidRPr="005A65D0" w:rsidRDefault="005A65D0" w:rsidP="005A65D0">
      <w:pPr>
        <w:rPr>
          <w:b/>
          <w:bCs/>
          <w:sz w:val="26"/>
          <w:szCs w:val="26"/>
        </w:rPr>
      </w:pPr>
      <w:r w:rsidRPr="005A65D0">
        <w:rPr>
          <w:b/>
          <w:bCs/>
          <w:sz w:val="26"/>
          <w:szCs w:val="26"/>
        </w:rPr>
        <w:t>Thinking Skills Development</w:t>
      </w:r>
    </w:p>
    <w:p w14:paraId="07D22D69" w14:textId="37AB94F3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Solves simple addition/subtraction problems</w:t>
      </w:r>
    </w:p>
    <w:p w14:paraId="2524B7FD" w14:textId="5B2597DC" w:rsidR="005A65D0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Retells short stories in sequence</w:t>
      </w:r>
    </w:p>
    <w:p w14:paraId="0CB32A26" w14:textId="39365DE8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Demonstrates basic logical reasoning</w:t>
      </w:r>
    </w:p>
    <w:p w14:paraId="5064A0FC" w14:textId="77777777" w:rsidR="005A65D0" w:rsidRPr="001559F7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Expression Development</w:t>
      </w:r>
    </w:p>
    <w:p w14:paraId="3F80D1B1" w14:textId="5A2E199B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Expresses feelings, preferences, and experiences in short sentences</w:t>
      </w:r>
    </w:p>
    <w:p w14:paraId="4BF94D97" w14:textId="7FE892A7" w:rsidR="005A65D0" w:rsidRPr="001559F7" w:rsidRDefault="005A65D0" w:rsidP="005A65D0">
      <w:pPr>
        <w:numPr>
          <w:ilvl w:val="0"/>
          <w:numId w:val="1"/>
        </w:numPr>
        <w:rPr>
          <w:sz w:val="24"/>
          <w:szCs w:val="24"/>
        </w:rPr>
      </w:pPr>
      <w:r w:rsidRPr="005A65D0">
        <w:rPr>
          <w:sz w:val="24"/>
          <w:szCs w:val="24"/>
        </w:rPr>
        <w:t>Participates confidently in structured activities</w:t>
      </w:r>
    </w:p>
    <w:p w14:paraId="36226EFA" w14:textId="77777777" w:rsidR="005A65D0" w:rsidRPr="001559F7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Cognitive Development</w:t>
      </w:r>
    </w:p>
    <w:p w14:paraId="62082D7B" w14:textId="06C36334" w:rsidR="005A65D0" w:rsidRDefault="005A65D0" w:rsidP="005A65D0">
      <w:pPr>
        <w:numPr>
          <w:ilvl w:val="0"/>
          <w:numId w:val="1"/>
        </w:numPr>
      </w:pPr>
      <w:r w:rsidRPr="005A65D0">
        <w:t>Understands cause-and-effect relationships in simple contexts</w:t>
      </w:r>
    </w:p>
    <w:p w14:paraId="6EC5BE84" w14:textId="7F167E0D" w:rsidR="005A65D0" w:rsidRPr="00677C14" w:rsidRDefault="005A65D0" w:rsidP="005A65D0">
      <w:pPr>
        <w:numPr>
          <w:ilvl w:val="0"/>
          <w:numId w:val="1"/>
        </w:numPr>
        <w:rPr>
          <w:rFonts w:hint="eastAsia"/>
        </w:rPr>
      </w:pPr>
      <w:r w:rsidRPr="005A65D0">
        <w:t>Recognizes and recalls learned vocabulary accurately</w:t>
      </w:r>
    </w:p>
    <w:p w14:paraId="12997F08" w14:textId="77777777" w:rsidR="005A65D0" w:rsidRPr="005A65D0" w:rsidRDefault="005A65D0" w:rsidP="005A65D0">
      <w:pPr>
        <w:rPr>
          <w:rFonts w:hint="eastAsia"/>
        </w:rPr>
      </w:pPr>
    </w:p>
    <w:p w14:paraId="7014BB6F" w14:textId="77777777" w:rsidR="00677C14" w:rsidRPr="00677C14" w:rsidRDefault="00000000" w:rsidP="00677C14">
      <w:r>
        <w:pict w14:anchorId="4FEDDC6B">
          <v:rect id="_x0000_i1031" style="width:0;height:1.5pt" o:hralign="center" o:hrstd="t" o:hr="t" fillcolor="#a0a0a0" stroked="f"/>
        </w:pict>
      </w:r>
    </w:p>
    <w:p w14:paraId="66678862" w14:textId="66D3B2CE" w:rsidR="00677C14" w:rsidRPr="00677C14" w:rsidRDefault="00677C14" w:rsidP="00677C14">
      <w:pPr>
        <w:rPr>
          <w:b/>
          <w:bCs/>
          <w:sz w:val="30"/>
          <w:szCs w:val="30"/>
        </w:rPr>
      </w:pPr>
      <w:r w:rsidRPr="00677C14">
        <w:rPr>
          <w:b/>
          <w:bCs/>
          <w:sz w:val="30"/>
          <w:szCs w:val="30"/>
        </w:rPr>
        <w:lastRenderedPageBreak/>
        <w:t xml:space="preserve">LEVEL </w:t>
      </w:r>
      <w:r w:rsidR="005A65D0">
        <w:rPr>
          <w:rFonts w:hint="eastAsia"/>
          <w:b/>
          <w:bCs/>
          <w:sz w:val="30"/>
          <w:szCs w:val="30"/>
        </w:rPr>
        <w:t>K4</w:t>
      </w:r>
      <w:r w:rsidRPr="00677C14">
        <w:rPr>
          <w:b/>
          <w:bCs/>
          <w:sz w:val="30"/>
          <w:szCs w:val="30"/>
        </w:rPr>
        <w:t xml:space="preserve"> – </w:t>
      </w:r>
      <w:r w:rsidR="005A65D0" w:rsidRPr="005A65D0">
        <w:rPr>
          <w:b/>
          <w:bCs/>
          <w:sz w:val="30"/>
          <w:szCs w:val="30"/>
        </w:rPr>
        <w:t>Junior Ready (Score 76–100)</w:t>
      </w:r>
    </w:p>
    <w:p w14:paraId="2CE80992" w14:textId="77777777" w:rsidR="00677C14" w:rsidRPr="00677C14" w:rsidRDefault="00677C14" w:rsidP="00677C14">
      <w:pPr>
        <w:rPr>
          <w:sz w:val="26"/>
          <w:szCs w:val="26"/>
        </w:rPr>
      </w:pPr>
      <w:r w:rsidRPr="00677C14">
        <w:rPr>
          <w:b/>
          <w:bCs/>
          <w:sz w:val="26"/>
          <w:szCs w:val="26"/>
        </w:rPr>
        <w:t>Communication Ability</w:t>
      </w:r>
    </w:p>
    <w:p w14:paraId="682F1536" w14:textId="6ACCBC66" w:rsidR="005A65D0" w:rsidRDefault="005A65D0" w:rsidP="00677C14">
      <w:pPr>
        <w:numPr>
          <w:ilvl w:val="0"/>
          <w:numId w:val="5"/>
        </w:numPr>
      </w:pPr>
      <w:r w:rsidRPr="005A65D0">
        <w:t>Vocabulary: ~600–1,000 words</w:t>
      </w:r>
    </w:p>
    <w:p w14:paraId="6211BC63" w14:textId="11E58A1E" w:rsidR="00677C14" w:rsidRPr="00677C14" w:rsidRDefault="005A65D0" w:rsidP="00677C14">
      <w:pPr>
        <w:numPr>
          <w:ilvl w:val="0"/>
          <w:numId w:val="5"/>
        </w:numPr>
      </w:pPr>
      <w:r w:rsidRPr="005A65D0">
        <w:t>Can ask and answer WH-questions</w:t>
      </w:r>
    </w:p>
    <w:p w14:paraId="5D751C19" w14:textId="028C504A" w:rsidR="00677C14" w:rsidRDefault="005A65D0" w:rsidP="00677C14">
      <w:pPr>
        <w:numPr>
          <w:ilvl w:val="0"/>
          <w:numId w:val="5"/>
        </w:numPr>
      </w:pPr>
      <w:r w:rsidRPr="005A65D0">
        <w:t>Describes daily routines, simple experiences, and preferences</w:t>
      </w:r>
    </w:p>
    <w:p w14:paraId="33DC4198" w14:textId="77777777" w:rsidR="005A65D0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Creativity Development</w:t>
      </w:r>
    </w:p>
    <w:p w14:paraId="23CD325F" w14:textId="5B2A839E" w:rsidR="005A65D0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Independently creates stories, drawings, or short performances</w:t>
      </w:r>
    </w:p>
    <w:p w14:paraId="12122B4D" w14:textId="3871B5AF" w:rsidR="005A65D0" w:rsidRPr="001559F7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Expresses ideas clearly through multiple media (art, music, drama)</w:t>
      </w:r>
    </w:p>
    <w:p w14:paraId="5E13D2B5" w14:textId="77777777" w:rsidR="005A65D0" w:rsidRPr="001559F7" w:rsidRDefault="005A65D0" w:rsidP="005A65D0">
      <w:pPr>
        <w:rPr>
          <w:sz w:val="26"/>
          <w:szCs w:val="26"/>
        </w:rPr>
      </w:pPr>
      <w:r w:rsidRPr="001559F7">
        <w:rPr>
          <w:b/>
          <w:bCs/>
          <w:sz w:val="26"/>
          <w:szCs w:val="26"/>
        </w:rPr>
        <w:t>Social Skills Development</w:t>
      </w:r>
    </w:p>
    <w:p w14:paraId="21F9F685" w14:textId="40BF8C96" w:rsidR="00EF40F9" w:rsidRPr="00EF40F9" w:rsidRDefault="00EF40F9" w:rsidP="005A65D0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EF40F9">
        <w:rPr>
          <w:sz w:val="24"/>
          <w:szCs w:val="24"/>
        </w:rPr>
        <w:t>Follows classroom rules independently</w:t>
      </w:r>
    </w:p>
    <w:p w14:paraId="1638C462" w14:textId="733ED814" w:rsidR="005A65D0" w:rsidRPr="00EF40F9" w:rsidRDefault="00EF40F9" w:rsidP="005A65D0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EF40F9">
        <w:rPr>
          <w:sz w:val="24"/>
          <w:szCs w:val="24"/>
        </w:rPr>
        <w:t>Participates in peer discussions using English</w:t>
      </w:r>
    </w:p>
    <w:p w14:paraId="1AD2A77D" w14:textId="3E4A11E2" w:rsidR="005A65D0" w:rsidRPr="005A65D0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Demonstrates cooperative problem-solving</w:t>
      </w:r>
    </w:p>
    <w:p w14:paraId="1E702F9E" w14:textId="77777777" w:rsidR="005A65D0" w:rsidRPr="005A65D0" w:rsidRDefault="005A65D0" w:rsidP="005A65D0">
      <w:pPr>
        <w:rPr>
          <w:b/>
          <w:bCs/>
          <w:sz w:val="26"/>
          <w:szCs w:val="26"/>
        </w:rPr>
      </w:pPr>
      <w:r w:rsidRPr="005A65D0">
        <w:rPr>
          <w:b/>
          <w:bCs/>
          <w:sz w:val="26"/>
          <w:szCs w:val="26"/>
        </w:rPr>
        <w:t>Thinking Skills Development</w:t>
      </w:r>
    </w:p>
    <w:p w14:paraId="50DF85A2" w14:textId="665ECFD6" w:rsidR="005A65D0" w:rsidRPr="001559F7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Performs basic addition/subtraction confidently</w:t>
      </w:r>
    </w:p>
    <w:p w14:paraId="2A166B66" w14:textId="72EC540B" w:rsidR="005A65D0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Identifies main ideas in short stories</w:t>
      </w:r>
    </w:p>
    <w:p w14:paraId="3922EFD6" w14:textId="314132A7" w:rsidR="005A65D0" w:rsidRPr="001559F7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Begins to organize thoughts in logical sequences</w:t>
      </w:r>
    </w:p>
    <w:p w14:paraId="0C57BF09" w14:textId="77777777" w:rsidR="005A65D0" w:rsidRPr="001559F7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Expression Development</w:t>
      </w:r>
    </w:p>
    <w:p w14:paraId="1D486B07" w14:textId="6F224783" w:rsidR="005A65D0" w:rsidRPr="001559F7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Uses full sentences with basic grammar to convey ideas</w:t>
      </w:r>
    </w:p>
    <w:p w14:paraId="7E3EAC34" w14:textId="78C4ABC0" w:rsidR="005A65D0" w:rsidRPr="001559F7" w:rsidRDefault="00EF40F9" w:rsidP="005A65D0">
      <w:pPr>
        <w:numPr>
          <w:ilvl w:val="0"/>
          <w:numId w:val="1"/>
        </w:numPr>
        <w:rPr>
          <w:sz w:val="24"/>
          <w:szCs w:val="24"/>
        </w:rPr>
      </w:pPr>
      <w:r w:rsidRPr="00EF40F9">
        <w:rPr>
          <w:sz w:val="24"/>
          <w:szCs w:val="24"/>
        </w:rPr>
        <w:t>Can present short “Show &amp; Tell” or narratives</w:t>
      </w:r>
    </w:p>
    <w:p w14:paraId="45613DBA" w14:textId="77777777" w:rsidR="005A65D0" w:rsidRPr="001559F7" w:rsidRDefault="005A65D0" w:rsidP="005A65D0">
      <w:pPr>
        <w:rPr>
          <w:b/>
          <w:bCs/>
          <w:sz w:val="26"/>
          <w:szCs w:val="26"/>
        </w:rPr>
      </w:pPr>
      <w:r w:rsidRPr="001559F7">
        <w:rPr>
          <w:b/>
          <w:bCs/>
          <w:sz w:val="26"/>
          <w:szCs w:val="26"/>
        </w:rPr>
        <w:t>Cognitive Development</w:t>
      </w:r>
    </w:p>
    <w:p w14:paraId="3E89E5B5" w14:textId="1B586316" w:rsidR="005A65D0" w:rsidRDefault="00EF40F9" w:rsidP="005A65D0">
      <w:pPr>
        <w:numPr>
          <w:ilvl w:val="0"/>
          <w:numId w:val="1"/>
        </w:numPr>
      </w:pPr>
      <w:r w:rsidRPr="00EF40F9">
        <w:lastRenderedPageBreak/>
        <w:t>Retains and recalls vocabulary and concepts accurately</w:t>
      </w:r>
    </w:p>
    <w:p w14:paraId="76D3BBE5" w14:textId="3A01A1A4" w:rsidR="005A65D0" w:rsidRPr="00AD43CA" w:rsidRDefault="00EF40F9" w:rsidP="005A65D0">
      <w:pPr>
        <w:numPr>
          <w:ilvl w:val="0"/>
          <w:numId w:val="1"/>
        </w:numPr>
        <w:rPr>
          <w:rFonts w:hint="eastAsia"/>
        </w:rPr>
      </w:pPr>
      <w:r w:rsidRPr="00EF40F9">
        <w:t>Demonstrates readiness for structured Junior curriculum</w:t>
      </w:r>
    </w:p>
    <w:p w14:paraId="21D39E7E" w14:textId="77777777" w:rsidR="00677C14" w:rsidRPr="00677C14" w:rsidRDefault="00000000" w:rsidP="00677C14">
      <w:r>
        <w:pict w14:anchorId="732DC9D6">
          <v:rect id="_x0000_i1032" style="width:0;height:1.5pt" o:hralign="center" o:hrstd="t" o:hr="t" fillcolor="#a0a0a0" stroked="f"/>
        </w:pict>
      </w:r>
    </w:p>
    <w:sectPr w:rsidR="00677C14" w:rsidRPr="00677C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642F0" w14:textId="77777777" w:rsidR="00667ABC" w:rsidRDefault="00667ABC" w:rsidP="003F61F5">
      <w:pPr>
        <w:spacing w:after="0" w:line="240" w:lineRule="auto"/>
      </w:pPr>
      <w:r>
        <w:separator/>
      </w:r>
    </w:p>
  </w:endnote>
  <w:endnote w:type="continuationSeparator" w:id="0">
    <w:p w14:paraId="1D0802C7" w14:textId="77777777" w:rsidR="00667ABC" w:rsidRDefault="00667ABC" w:rsidP="003F6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D74F" w14:textId="77777777" w:rsidR="00667ABC" w:rsidRDefault="00667ABC" w:rsidP="003F61F5">
      <w:pPr>
        <w:spacing w:after="0" w:line="240" w:lineRule="auto"/>
      </w:pPr>
      <w:r>
        <w:separator/>
      </w:r>
    </w:p>
  </w:footnote>
  <w:footnote w:type="continuationSeparator" w:id="0">
    <w:p w14:paraId="7F69C05A" w14:textId="77777777" w:rsidR="00667ABC" w:rsidRDefault="00667ABC" w:rsidP="003F61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E0E"/>
    <w:multiLevelType w:val="multilevel"/>
    <w:tmpl w:val="F16E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208BE"/>
    <w:multiLevelType w:val="multilevel"/>
    <w:tmpl w:val="0F18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271B6"/>
    <w:multiLevelType w:val="multilevel"/>
    <w:tmpl w:val="31DA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B2DDF"/>
    <w:multiLevelType w:val="multilevel"/>
    <w:tmpl w:val="235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78F6"/>
    <w:multiLevelType w:val="multilevel"/>
    <w:tmpl w:val="90D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63640"/>
    <w:multiLevelType w:val="multilevel"/>
    <w:tmpl w:val="E0C2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41806"/>
    <w:multiLevelType w:val="multilevel"/>
    <w:tmpl w:val="B538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F47C0"/>
    <w:multiLevelType w:val="multilevel"/>
    <w:tmpl w:val="85A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81807">
    <w:abstractNumId w:val="5"/>
  </w:num>
  <w:num w:numId="2" w16cid:durableId="1228759573">
    <w:abstractNumId w:val="0"/>
  </w:num>
  <w:num w:numId="3" w16cid:durableId="2024739336">
    <w:abstractNumId w:val="1"/>
  </w:num>
  <w:num w:numId="4" w16cid:durableId="2048799471">
    <w:abstractNumId w:val="7"/>
  </w:num>
  <w:num w:numId="5" w16cid:durableId="1457217475">
    <w:abstractNumId w:val="3"/>
  </w:num>
  <w:num w:numId="6" w16cid:durableId="1877623876">
    <w:abstractNumId w:val="6"/>
  </w:num>
  <w:num w:numId="7" w16cid:durableId="787431716">
    <w:abstractNumId w:val="2"/>
  </w:num>
  <w:num w:numId="8" w16cid:durableId="1277327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4C"/>
    <w:rsid w:val="001559F7"/>
    <w:rsid w:val="00262A4C"/>
    <w:rsid w:val="002E29A3"/>
    <w:rsid w:val="003F61F5"/>
    <w:rsid w:val="005A65D0"/>
    <w:rsid w:val="00667ABC"/>
    <w:rsid w:val="00677C14"/>
    <w:rsid w:val="00AD43CA"/>
    <w:rsid w:val="00EE141C"/>
    <w:rsid w:val="00EF40F9"/>
    <w:rsid w:val="00F1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F3616"/>
  <w15:chartTrackingRefBased/>
  <w15:docId w15:val="{A594E3D3-1A32-487D-B153-6D53306C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A4C"/>
    <w:pPr>
      <w:widowControl w:val="0"/>
      <w:wordWrap w:val="0"/>
      <w:autoSpaceDE w:val="0"/>
      <w:autoSpaceDN w:val="0"/>
      <w:spacing w:after="200" w:line="276" w:lineRule="auto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2A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2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2A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2A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2A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2A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2A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2A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2A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2A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2A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2A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2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2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2A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2A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2A4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2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2A4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2A4C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262A4C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262A4C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3F61F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F61F5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3F61F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F61F5"/>
    <w:rPr>
      <w:sz w:val="20"/>
      <w:szCs w:val="22"/>
      <w14:ligatures w14:val="none"/>
    </w:rPr>
  </w:style>
  <w:style w:type="character" w:styleId="ad">
    <w:name w:val="Strong"/>
    <w:basedOn w:val="a0"/>
    <w:uiPriority w:val="22"/>
    <w:qFormat/>
    <w:rsid w:val="003F61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CEBU CIJ _ Marketing</cp:lastModifiedBy>
  <cp:revision>6</cp:revision>
  <dcterms:created xsi:type="dcterms:W3CDTF">2026-02-16T09:41:00Z</dcterms:created>
  <dcterms:modified xsi:type="dcterms:W3CDTF">2026-02-16T10:15:00Z</dcterms:modified>
</cp:coreProperties>
</file>