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bCs/>
          <w:sz w:val="44"/>
          <w:szCs w:val="44"/>
          <w:lang w:val="es-AR" w:eastAsia="es-AR"/>
        </w:rPr>
      </w:pPr>
      <w:r w:rsidRPr="00FF5D13">
        <w:rPr>
          <w:rFonts w:eastAsia="Times New Roman"/>
          <w:b/>
          <w:bCs/>
          <w:sz w:val="44"/>
          <w:szCs w:val="44"/>
          <w:lang w:val="es-AR" w:eastAsia="es-AR"/>
        </w:rPr>
        <w:t>Trabajo práctico</w:t>
      </w:r>
      <w:r w:rsidRPr="00FF5D13">
        <w:rPr>
          <w:rFonts w:eastAsia="Times New Roman"/>
          <w:b/>
          <w:bCs/>
          <w:color w:val="747474"/>
          <w:sz w:val="44"/>
          <w:szCs w:val="44"/>
          <w:lang w:val="es-AR" w:eastAsia="es-AR"/>
        </w:rPr>
        <w:t xml:space="preserve"> </w:t>
      </w:r>
      <w:r w:rsidRPr="00FF5D13">
        <w:rPr>
          <w:rFonts w:eastAsia="Times New Roman"/>
          <w:b/>
          <w:bCs/>
          <w:sz w:val="44"/>
          <w:szCs w:val="44"/>
          <w:lang w:val="es-AR" w:eastAsia="es-AR"/>
        </w:rPr>
        <w:t>de Diseño de Sistemas</w:t>
      </w: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b/>
          <w:bCs/>
          <w:sz w:val="44"/>
          <w:szCs w:val="44"/>
          <w:lang w:val="es-AR" w:eastAsia="es-AR"/>
        </w:rPr>
      </w:pP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eastAsia="Times New Roman"/>
          <w:color w:val="auto"/>
          <w:sz w:val="24"/>
          <w:szCs w:val="24"/>
          <w:lang w:val="es-AR" w:eastAsia="es-AR"/>
        </w:rPr>
      </w:pPr>
      <w:r w:rsidRPr="00FF5D13">
        <w:rPr>
          <w:rFonts w:eastAsia="Times New Roman"/>
          <w:b/>
          <w:bCs/>
          <w:sz w:val="44"/>
          <w:szCs w:val="44"/>
          <w:lang w:val="es-AR" w:eastAsia="es-AR"/>
        </w:rPr>
        <w:t>Entrega 6</w:t>
      </w: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21A56" w:rsidRDefault="00F21A56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625F09F9" wp14:editId="730E78A9">
            <wp:extent cx="5733415" cy="2090420"/>
            <wp:effectExtent l="0" t="0" r="635" b="5080"/>
            <wp:docPr id="1" name="Picture 1" descr="Resultado de imagen para logo 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t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auto"/>
          <w:sz w:val="24"/>
          <w:szCs w:val="24"/>
          <w:lang w:val="es-AR" w:eastAsia="es-AR"/>
        </w:rPr>
      </w:pPr>
      <w:r>
        <w:rPr>
          <w:rFonts w:eastAsia="Times New Roman"/>
          <w:b/>
          <w:bCs/>
          <w:sz w:val="32"/>
          <w:szCs w:val="32"/>
          <w:u w:val="single"/>
          <w:lang w:val="es-AR" w:eastAsia="es-AR"/>
        </w:rPr>
        <w:t>Docente</w:t>
      </w:r>
      <w:r w:rsidRPr="00FF5D13">
        <w:rPr>
          <w:rFonts w:eastAsia="Times New Roman"/>
          <w:b/>
          <w:bCs/>
          <w:sz w:val="32"/>
          <w:szCs w:val="32"/>
          <w:u w:val="single"/>
          <w:lang w:val="es-AR" w:eastAsia="es-AR"/>
        </w:rPr>
        <w:t>:</w:t>
      </w: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auto"/>
          <w:sz w:val="24"/>
          <w:szCs w:val="24"/>
          <w:lang w:val="es-AR" w:eastAsia="es-AR"/>
        </w:rPr>
      </w:pPr>
      <w:r>
        <w:rPr>
          <w:rFonts w:eastAsia="Times New Roman"/>
          <w:b/>
          <w:bCs/>
          <w:sz w:val="32"/>
          <w:szCs w:val="32"/>
          <w:lang w:val="es-AR" w:eastAsia="es-AR"/>
        </w:rPr>
        <w:t>Martin Agüero</w:t>
      </w: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auto"/>
          <w:sz w:val="24"/>
          <w:szCs w:val="24"/>
          <w:lang w:val="es-AR" w:eastAsia="es-AR"/>
        </w:rPr>
      </w:pP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auto"/>
          <w:sz w:val="24"/>
          <w:szCs w:val="24"/>
          <w:lang w:val="es-AR" w:eastAsia="es-AR"/>
        </w:rPr>
      </w:pPr>
      <w:r>
        <w:rPr>
          <w:rFonts w:eastAsia="Times New Roman"/>
          <w:b/>
          <w:bCs/>
          <w:sz w:val="32"/>
          <w:szCs w:val="32"/>
          <w:u w:val="single"/>
          <w:lang w:val="es-AR" w:eastAsia="es-AR"/>
        </w:rPr>
        <w:t>Grupo 1</w:t>
      </w: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auto"/>
          <w:sz w:val="24"/>
          <w:szCs w:val="24"/>
          <w:lang w:val="es-AR" w:eastAsia="es-AR"/>
        </w:rPr>
      </w:pP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b/>
          <w:bCs/>
          <w:sz w:val="32"/>
          <w:szCs w:val="32"/>
          <w:u w:val="single"/>
          <w:lang w:val="es-AR" w:eastAsia="es-AR"/>
        </w:rPr>
      </w:pPr>
      <w:r w:rsidRPr="00FF5D13">
        <w:rPr>
          <w:rFonts w:eastAsia="Times New Roman"/>
          <w:b/>
          <w:bCs/>
          <w:sz w:val="32"/>
          <w:szCs w:val="32"/>
          <w:u w:val="single"/>
          <w:lang w:val="es-AR" w:eastAsia="es-AR"/>
        </w:rPr>
        <w:t>Integrantes:</w:t>
      </w: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</w:p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4"/>
        <w:gridCol w:w="2416"/>
      </w:tblGrid>
      <w:tr w:rsidR="00AA107A" w:rsidRPr="00FF5D13" w:rsidTr="00FF5D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FF5D13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Doria, Jonathan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FF5D13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147.156-9</w:t>
            </w:r>
          </w:p>
        </w:tc>
      </w:tr>
      <w:tr w:rsidR="00AA107A" w:rsidRPr="00FF5D13" w:rsidTr="00FF5D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</w:pP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 xml:space="preserve">García </w:t>
            </w:r>
            <w:proofErr w:type="spellStart"/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Rengifo</w:t>
            </w:r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,Ingrid</w:t>
            </w:r>
            <w:proofErr w:type="spellEnd"/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 xml:space="preserve"> Ivonne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137</w:t>
            </w:r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.</w:t>
            </w: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474-6</w:t>
            </w:r>
          </w:p>
        </w:tc>
      </w:tr>
      <w:tr w:rsidR="00AA107A" w:rsidRPr="00FF5D13" w:rsidTr="00FF5D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Merlo, Matías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</w:pP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149</w:t>
            </w:r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.</w:t>
            </w: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591-4</w:t>
            </w:r>
          </w:p>
        </w:tc>
      </w:tr>
      <w:tr w:rsidR="00AA107A" w:rsidRPr="00FF5D13" w:rsidTr="00B60C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B60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Timossi,Matí</w:t>
            </w:r>
            <w:r w:rsidRPr="00FF5D13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B60C9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FF5D13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127.010-2</w:t>
            </w:r>
          </w:p>
        </w:tc>
      </w:tr>
      <w:tr w:rsidR="00AA107A" w:rsidRPr="00FF5D13" w:rsidTr="00FF5D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Tofaletti</w:t>
            </w:r>
            <w:proofErr w:type="spellEnd"/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, Gustavo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07A" w:rsidRPr="00FF5D13" w:rsidRDefault="00AA107A" w:rsidP="00AA10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AR" w:eastAsia="es-AR"/>
              </w:rPr>
            </w:pP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146</w:t>
            </w:r>
            <w:r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.</w:t>
            </w:r>
            <w:r w:rsidRPr="00E566C5">
              <w:rPr>
                <w:rFonts w:ascii="Consolas" w:eastAsia="Times New Roman" w:hAnsi="Consolas" w:cs="Times New Roman"/>
                <w:b/>
                <w:bCs/>
                <w:sz w:val="32"/>
                <w:szCs w:val="32"/>
                <w:lang w:val="es-AR" w:eastAsia="es-AR"/>
              </w:rPr>
              <w:t>594-6</w:t>
            </w:r>
          </w:p>
        </w:tc>
      </w:tr>
    </w:tbl>
    <w:p w:rsidR="00FF5D13" w:rsidRPr="00FF5D13" w:rsidRDefault="00FF5D13" w:rsidP="00FF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</w:p>
    <w:p w:rsidR="00FF5D13" w:rsidRDefault="00FF5D13" w:rsidP="0016586E">
      <w:pPr>
        <w:jc w:val="center"/>
        <w:rPr>
          <w:rFonts w:ascii="Consolas" w:eastAsia="Times New Roman" w:hAnsi="Consolas" w:cs="Times New Roman"/>
          <w:b/>
          <w:bCs/>
          <w:i/>
          <w:iCs/>
          <w:sz w:val="28"/>
          <w:szCs w:val="28"/>
          <w:u w:val="single"/>
          <w:lang w:val="es-AR" w:eastAsia="es-AR"/>
        </w:rPr>
      </w:pPr>
    </w:p>
    <w:p w:rsidR="00FF5D13" w:rsidRDefault="00FF5D13" w:rsidP="0016586E">
      <w:pPr>
        <w:jc w:val="center"/>
        <w:rPr>
          <w:rFonts w:ascii="Consolas" w:eastAsia="Times New Roman" w:hAnsi="Consolas" w:cs="Times New Roman"/>
          <w:b/>
          <w:bCs/>
          <w:i/>
          <w:iCs/>
          <w:sz w:val="28"/>
          <w:szCs w:val="28"/>
          <w:u w:val="single"/>
          <w:lang w:val="es-AR" w:eastAsia="es-AR"/>
        </w:rPr>
      </w:pPr>
    </w:p>
    <w:p w:rsidR="0016586E" w:rsidRDefault="0016586E" w:rsidP="0016586E">
      <w:pPr>
        <w:jc w:val="center"/>
        <w:rPr>
          <w:b/>
          <w:sz w:val="32"/>
          <w:szCs w:val="32"/>
          <w:lang w:val="es-AR"/>
        </w:rPr>
      </w:pPr>
      <w:r w:rsidRPr="00084EA0">
        <w:rPr>
          <w:b/>
          <w:sz w:val="32"/>
          <w:szCs w:val="32"/>
          <w:lang w:val="es-AR"/>
        </w:rPr>
        <w:lastRenderedPageBreak/>
        <w:t>Entrega 6</w:t>
      </w:r>
    </w:p>
    <w:p w:rsidR="00084EA0" w:rsidRPr="00084EA0" w:rsidRDefault="00084EA0" w:rsidP="0016586E">
      <w:pPr>
        <w:jc w:val="center"/>
        <w:rPr>
          <w:b/>
          <w:sz w:val="32"/>
          <w:szCs w:val="32"/>
          <w:lang w:val="es-AR"/>
        </w:rPr>
      </w:pPr>
    </w:p>
    <w:p w:rsidR="00205C67" w:rsidRPr="00084EA0" w:rsidRDefault="0016586E" w:rsidP="00DC0DCD">
      <w:pPr>
        <w:jc w:val="center"/>
        <w:rPr>
          <w:b/>
          <w:sz w:val="32"/>
          <w:szCs w:val="32"/>
          <w:lang w:val="es-AR"/>
        </w:rPr>
      </w:pPr>
      <w:proofErr w:type="spellStart"/>
      <w:r w:rsidRPr="00084EA0">
        <w:rPr>
          <w:b/>
          <w:sz w:val="32"/>
          <w:szCs w:val="32"/>
          <w:lang w:val="es-AR"/>
        </w:rPr>
        <w:t>Investment</w:t>
      </w:r>
      <w:proofErr w:type="spellEnd"/>
      <w:r w:rsidRPr="00084EA0">
        <w:rPr>
          <w:b/>
          <w:sz w:val="32"/>
          <w:szCs w:val="32"/>
          <w:lang w:val="es-AR"/>
        </w:rPr>
        <w:t xml:space="preserve"> </w:t>
      </w:r>
      <w:r w:rsidR="00DC0DCD" w:rsidRPr="00084EA0">
        <w:rPr>
          <w:b/>
          <w:sz w:val="32"/>
          <w:szCs w:val="32"/>
          <w:lang w:val="es-AR"/>
        </w:rPr>
        <w:t xml:space="preserve">Management: </w:t>
      </w:r>
      <w:r w:rsidR="00261386" w:rsidRPr="00084EA0">
        <w:rPr>
          <w:b/>
          <w:sz w:val="32"/>
          <w:szCs w:val="32"/>
          <w:lang w:val="es-AR"/>
        </w:rPr>
        <w:t>A</w:t>
      </w:r>
      <w:r w:rsidR="00DC0DCD" w:rsidRPr="00084EA0">
        <w:rPr>
          <w:b/>
          <w:sz w:val="32"/>
          <w:szCs w:val="32"/>
          <w:lang w:val="es-AR"/>
        </w:rPr>
        <w:t>rquitectura final del sistema</w:t>
      </w:r>
    </w:p>
    <w:p w:rsidR="00084EA0" w:rsidRDefault="00084EA0" w:rsidP="0016586E">
      <w:pPr>
        <w:rPr>
          <w:sz w:val="24"/>
          <w:szCs w:val="24"/>
          <w:lang w:val="es-AR"/>
        </w:rPr>
      </w:pPr>
    </w:p>
    <w:p w:rsidR="00084EA0" w:rsidRDefault="00084EA0" w:rsidP="0016586E">
      <w:pPr>
        <w:rPr>
          <w:sz w:val="24"/>
          <w:szCs w:val="24"/>
          <w:lang w:val="es-AR"/>
        </w:rPr>
      </w:pPr>
    </w:p>
    <w:p w:rsidR="0016586E" w:rsidRPr="0016586E" w:rsidRDefault="0016586E" w:rsidP="0016586E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 xml:space="preserve">A continuación, presentamos la arquitectura final de la aplicación </w:t>
      </w:r>
      <w:proofErr w:type="spellStart"/>
      <w:r w:rsidRPr="0016586E">
        <w:rPr>
          <w:sz w:val="24"/>
          <w:szCs w:val="24"/>
          <w:lang w:val="es-AR"/>
        </w:rPr>
        <w:t>Investment</w:t>
      </w:r>
      <w:proofErr w:type="spellEnd"/>
      <w:r w:rsidRPr="0016586E">
        <w:rPr>
          <w:sz w:val="24"/>
          <w:szCs w:val="24"/>
          <w:lang w:val="es-AR"/>
        </w:rPr>
        <w:t xml:space="preserve"> Management cuyo objetivo principal es el de proveer funcionalidades para la administración de inversiones de distintas empresas.</w:t>
      </w:r>
    </w:p>
    <w:p w:rsidR="00DC0DCD" w:rsidRPr="0016586E" w:rsidRDefault="00DC0DCD" w:rsidP="0016586E">
      <w:pPr>
        <w:rPr>
          <w:b/>
          <w:sz w:val="24"/>
          <w:szCs w:val="24"/>
          <w:lang w:val="es-AR"/>
        </w:rPr>
      </w:pPr>
    </w:p>
    <w:p w:rsidR="00670D71" w:rsidRDefault="00292A65" w:rsidP="001B6619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 xml:space="preserve">La aplicación puede ser accedida desde cualquier dispositivo mediante el </w:t>
      </w:r>
      <w:proofErr w:type="gramStart"/>
      <w:r w:rsidRPr="0016586E">
        <w:rPr>
          <w:sz w:val="24"/>
          <w:szCs w:val="24"/>
          <w:lang w:val="es-AR"/>
        </w:rPr>
        <w:t xml:space="preserve">uso </w:t>
      </w:r>
      <w:r w:rsidR="0016586E" w:rsidRPr="0016586E">
        <w:rPr>
          <w:sz w:val="24"/>
          <w:szCs w:val="24"/>
          <w:lang w:val="es-AR"/>
        </w:rPr>
        <w:t xml:space="preserve"> </w:t>
      </w:r>
      <w:r w:rsidRPr="0016586E">
        <w:rPr>
          <w:sz w:val="24"/>
          <w:szCs w:val="24"/>
          <w:lang w:val="es-AR"/>
        </w:rPr>
        <w:t>de</w:t>
      </w:r>
      <w:proofErr w:type="gramEnd"/>
      <w:r w:rsidRPr="0016586E">
        <w:rPr>
          <w:sz w:val="24"/>
          <w:szCs w:val="24"/>
          <w:lang w:val="es-AR"/>
        </w:rPr>
        <w:t xml:space="preserve"> un navegador web</w:t>
      </w:r>
      <w:r w:rsidR="00084EA0">
        <w:rPr>
          <w:sz w:val="24"/>
          <w:szCs w:val="24"/>
          <w:lang w:val="es-AR"/>
        </w:rPr>
        <w:t xml:space="preserve">. </w:t>
      </w:r>
      <w:r w:rsidRPr="0016586E">
        <w:rPr>
          <w:sz w:val="24"/>
          <w:szCs w:val="24"/>
          <w:lang w:val="es-AR"/>
        </w:rPr>
        <w:t xml:space="preserve">La misma se encuentra </w:t>
      </w:r>
      <w:r w:rsidR="00845861" w:rsidRPr="0016586E">
        <w:rPr>
          <w:sz w:val="24"/>
          <w:szCs w:val="24"/>
          <w:lang w:val="es-AR"/>
        </w:rPr>
        <w:t>alojada en un servidor</w:t>
      </w:r>
      <w:r w:rsidR="00261386" w:rsidRPr="0016586E">
        <w:rPr>
          <w:sz w:val="24"/>
          <w:szCs w:val="24"/>
          <w:lang w:val="es-AR"/>
        </w:rPr>
        <w:t xml:space="preserve">, provisto por </w:t>
      </w:r>
      <w:proofErr w:type="spellStart"/>
      <w:r w:rsidR="00261386" w:rsidRPr="0016586E">
        <w:rPr>
          <w:i/>
          <w:sz w:val="24"/>
          <w:szCs w:val="24"/>
          <w:lang w:val="es-AR"/>
        </w:rPr>
        <w:t>DigitalOcean</w:t>
      </w:r>
      <w:proofErr w:type="spellEnd"/>
      <w:r w:rsidR="00261386" w:rsidRPr="0016586E">
        <w:rPr>
          <w:sz w:val="24"/>
          <w:szCs w:val="24"/>
          <w:lang w:val="es-AR"/>
        </w:rPr>
        <w:t>,</w:t>
      </w:r>
      <w:r w:rsidR="001B6619" w:rsidRPr="0016586E">
        <w:rPr>
          <w:sz w:val="24"/>
          <w:szCs w:val="24"/>
          <w:lang w:val="es-AR"/>
        </w:rPr>
        <w:t xml:space="preserve"> el cual cuenta con las siguientes </w:t>
      </w:r>
      <w:r w:rsidR="00E972BD" w:rsidRPr="0016586E">
        <w:rPr>
          <w:sz w:val="24"/>
          <w:szCs w:val="24"/>
          <w:lang w:val="es-AR"/>
        </w:rPr>
        <w:t>características:</w:t>
      </w:r>
    </w:p>
    <w:p w:rsidR="0016586E" w:rsidRPr="0016586E" w:rsidRDefault="0016586E" w:rsidP="001B6619">
      <w:pPr>
        <w:rPr>
          <w:sz w:val="24"/>
          <w:szCs w:val="24"/>
          <w:lang w:val="es-AR"/>
        </w:rPr>
      </w:pPr>
    </w:p>
    <w:p w:rsidR="00E972BD" w:rsidRPr="0016586E" w:rsidRDefault="00E972BD" w:rsidP="00E972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586E">
        <w:rPr>
          <w:b/>
          <w:sz w:val="24"/>
          <w:szCs w:val="24"/>
        </w:rPr>
        <w:t>SO:</w:t>
      </w:r>
      <w:r w:rsidRPr="0016586E">
        <w:rPr>
          <w:sz w:val="24"/>
          <w:szCs w:val="24"/>
        </w:rPr>
        <w:t xml:space="preserve"> Ubuntu 16.04.3 x64</w:t>
      </w:r>
    </w:p>
    <w:p w:rsidR="00E972BD" w:rsidRPr="0016586E" w:rsidRDefault="00E972BD" w:rsidP="00E972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586E">
        <w:rPr>
          <w:b/>
          <w:sz w:val="24"/>
          <w:szCs w:val="24"/>
        </w:rPr>
        <w:t>RAM:</w:t>
      </w:r>
      <w:r w:rsidRPr="0016586E">
        <w:rPr>
          <w:sz w:val="24"/>
          <w:szCs w:val="24"/>
        </w:rPr>
        <w:t xml:space="preserve"> 1 GB </w:t>
      </w:r>
    </w:p>
    <w:p w:rsidR="00E972BD" w:rsidRPr="0016586E" w:rsidRDefault="00E972BD" w:rsidP="00E972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586E">
        <w:rPr>
          <w:b/>
          <w:sz w:val="24"/>
          <w:szCs w:val="24"/>
        </w:rPr>
        <w:t>HARD DISK:</w:t>
      </w:r>
      <w:r w:rsidRPr="0016586E">
        <w:rPr>
          <w:sz w:val="24"/>
          <w:szCs w:val="24"/>
        </w:rPr>
        <w:t xml:space="preserve"> 20 GB Disk</w:t>
      </w:r>
    </w:p>
    <w:p w:rsidR="00E972BD" w:rsidRPr="0016586E" w:rsidRDefault="00B84D3D" w:rsidP="00E972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586E">
        <w:rPr>
          <w:b/>
          <w:sz w:val="24"/>
          <w:szCs w:val="24"/>
        </w:rPr>
        <w:t>Web</w:t>
      </w:r>
      <w:r w:rsidR="00E972BD" w:rsidRPr="0016586E">
        <w:rPr>
          <w:b/>
          <w:sz w:val="24"/>
          <w:szCs w:val="24"/>
        </w:rPr>
        <w:t xml:space="preserve"> Server:</w:t>
      </w:r>
      <w:r w:rsidR="00E972BD" w:rsidRPr="0016586E">
        <w:rPr>
          <w:sz w:val="24"/>
          <w:szCs w:val="24"/>
        </w:rPr>
        <w:t xml:space="preserve"> Apache Tomcat 7.0.68</w:t>
      </w:r>
    </w:p>
    <w:p w:rsidR="00E972BD" w:rsidRPr="0016586E" w:rsidRDefault="00E972BD" w:rsidP="00E972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586E">
        <w:rPr>
          <w:b/>
          <w:sz w:val="24"/>
          <w:szCs w:val="24"/>
        </w:rPr>
        <w:t>MySQL:</w:t>
      </w:r>
      <w:r w:rsidRPr="0016586E">
        <w:rPr>
          <w:sz w:val="24"/>
          <w:szCs w:val="24"/>
        </w:rPr>
        <w:t xml:space="preserve">  5.7.20</w:t>
      </w:r>
    </w:p>
    <w:p w:rsidR="00670D71" w:rsidRDefault="00E972BD" w:rsidP="00BC7C05">
      <w:pPr>
        <w:pStyle w:val="ListParagraph"/>
        <w:numPr>
          <w:ilvl w:val="0"/>
          <w:numId w:val="4"/>
        </w:numPr>
        <w:rPr>
          <w:b/>
          <w:sz w:val="24"/>
          <w:szCs w:val="24"/>
          <w:lang w:val="es-AR"/>
        </w:rPr>
      </w:pPr>
      <w:r w:rsidRPr="0016586E">
        <w:rPr>
          <w:b/>
          <w:sz w:val="24"/>
          <w:szCs w:val="24"/>
          <w:lang w:val="es-AR"/>
        </w:rPr>
        <w:t>JVM 1.8.0_151-8u151-b12-0ubuntu0.16.04.2-b12</w:t>
      </w:r>
    </w:p>
    <w:p w:rsidR="00084EA0" w:rsidRPr="0016586E" w:rsidRDefault="00084EA0" w:rsidP="00084EA0">
      <w:pPr>
        <w:pStyle w:val="ListParagraph"/>
        <w:rPr>
          <w:b/>
          <w:sz w:val="24"/>
          <w:szCs w:val="24"/>
          <w:lang w:val="es-AR"/>
        </w:rPr>
      </w:pPr>
    </w:p>
    <w:p w:rsidR="00DC0DCD" w:rsidRPr="0016586E" w:rsidRDefault="00DC0DCD" w:rsidP="00DC0DCD">
      <w:pPr>
        <w:pStyle w:val="ListParagraph"/>
        <w:rPr>
          <w:b/>
          <w:sz w:val="24"/>
          <w:szCs w:val="24"/>
          <w:lang w:val="es-AR"/>
        </w:rPr>
      </w:pPr>
    </w:p>
    <w:p w:rsidR="00084EA0" w:rsidRDefault="00DC0DCD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 xml:space="preserve">Respecto al aspecto lógico, </w:t>
      </w:r>
      <w:r w:rsidR="00670D71" w:rsidRPr="0016586E">
        <w:rPr>
          <w:sz w:val="24"/>
          <w:szCs w:val="24"/>
          <w:lang w:val="es-AR"/>
        </w:rPr>
        <w:t>s</w:t>
      </w:r>
      <w:r w:rsidR="00845861" w:rsidRPr="0016586E">
        <w:rPr>
          <w:sz w:val="24"/>
          <w:szCs w:val="24"/>
          <w:lang w:val="es-AR"/>
        </w:rPr>
        <w:t>e encuentra estructurada de manera tal que se obtenga una división de responsabilidades y se pueda</w:t>
      </w:r>
      <w:r w:rsidRPr="0016586E">
        <w:rPr>
          <w:sz w:val="24"/>
          <w:szCs w:val="24"/>
          <w:lang w:val="es-AR"/>
        </w:rPr>
        <w:t>n</w:t>
      </w:r>
      <w:r w:rsidR="00845861" w:rsidRPr="0016586E">
        <w:rPr>
          <w:sz w:val="24"/>
          <w:szCs w:val="24"/>
          <w:lang w:val="es-AR"/>
        </w:rPr>
        <w:t xml:space="preserve"> aislar correctamente lo componentes.</w:t>
      </w:r>
      <w:r w:rsidR="00292A65" w:rsidRPr="0016586E">
        <w:rPr>
          <w:b/>
          <w:sz w:val="24"/>
          <w:szCs w:val="24"/>
          <w:lang w:val="es-AR"/>
        </w:rPr>
        <w:t xml:space="preserve"> </w:t>
      </w:r>
      <w:r w:rsidR="00292A65" w:rsidRPr="0016586E">
        <w:rPr>
          <w:sz w:val="24"/>
          <w:szCs w:val="24"/>
          <w:lang w:val="es-AR"/>
        </w:rPr>
        <w:t>P</w:t>
      </w:r>
      <w:r w:rsidR="00845861" w:rsidRPr="0016586E">
        <w:rPr>
          <w:sz w:val="24"/>
          <w:szCs w:val="24"/>
          <w:lang w:val="es-AR"/>
        </w:rPr>
        <w:t xml:space="preserve">or esta razón </w:t>
      </w:r>
      <w:r w:rsidR="00292A65" w:rsidRPr="0016586E">
        <w:rPr>
          <w:sz w:val="24"/>
          <w:szCs w:val="24"/>
          <w:lang w:val="es-AR"/>
        </w:rPr>
        <w:t>implementa</w:t>
      </w:r>
      <w:r w:rsidR="00845861" w:rsidRPr="0016586E">
        <w:rPr>
          <w:sz w:val="24"/>
          <w:szCs w:val="24"/>
          <w:lang w:val="es-AR"/>
        </w:rPr>
        <w:t xml:space="preserve"> una arquitectura en capas (incorporando el patrón arquitectónico MVC) que se divide en:</w:t>
      </w:r>
    </w:p>
    <w:p w:rsidR="0016586E" w:rsidRPr="0016586E" w:rsidRDefault="0016586E">
      <w:pPr>
        <w:rPr>
          <w:sz w:val="24"/>
          <w:szCs w:val="24"/>
          <w:lang w:val="es-AR"/>
        </w:rPr>
      </w:pPr>
    </w:p>
    <w:p w:rsidR="00205C67" w:rsidRPr="0016586E" w:rsidRDefault="00845861">
      <w:pPr>
        <w:numPr>
          <w:ilvl w:val="0"/>
          <w:numId w:val="2"/>
        </w:numPr>
        <w:contextualSpacing/>
        <w:rPr>
          <w:rFonts w:eastAsia="Consolas"/>
          <w:sz w:val="24"/>
          <w:szCs w:val="24"/>
          <w:lang w:val="es-AR"/>
        </w:rPr>
      </w:pPr>
      <w:r w:rsidRPr="0016586E">
        <w:rPr>
          <w:rFonts w:eastAsia="Consolas"/>
          <w:sz w:val="24"/>
          <w:szCs w:val="24"/>
          <w:lang w:val="es-AR"/>
        </w:rPr>
        <w:t>La obtención y persistencia de información desde y hacia la base de datos.</w:t>
      </w:r>
    </w:p>
    <w:p w:rsidR="00205C67" w:rsidRPr="0016586E" w:rsidRDefault="00845861">
      <w:pPr>
        <w:numPr>
          <w:ilvl w:val="0"/>
          <w:numId w:val="2"/>
        </w:numPr>
        <w:contextualSpacing/>
        <w:rPr>
          <w:rFonts w:eastAsia="Consolas"/>
          <w:sz w:val="24"/>
          <w:szCs w:val="24"/>
          <w:lang w:val="es-AR"/>
        </w:rPr>
      </w:pPr>
      <w:r w:rsidRPr="0016586E">
        <w:rPr>
          <w:rFonts w:eastAsia="Consolas"/>
          <w:sz w:val="24"/>
          <w:szCs w:val="24"/>
          <w:lang w:val="es-AR"/>
        </w:rPr>
        <w:t>El manejo de la lógica estrictamente relacionada con el negocio.</w:t>
      </w:r>
    </w:p>
    <w:p w:rsidR="00205C67" w:rsidRDefault="00845861">
      <w:pPr>
        <w:numPr>
          <w:ilvl w:val="0"/>
          <w:numId w:val="2"/>
        </w:numPr>
        <w:contextualSpacing/>
        <w:rPr>
          <w:rFonts w:eastAsia="Consolas"/>
          <w:sz w:val="24"/>
          <w:szCs w:val="24"/>
          <w:lang w:val="es-AR"/>
        </w:rPr>
      </w:pPr>
      <w:r w:rsidRPr="0016586E">
        <w:rPr>
          <w:rFonts w:eastAsia="Consolas"/>
          <w:sz w:val="24"/>
          <w:szCs w:val="24"/>
          <w:lang w:val="es-AR"/>
        </w:rPr>
        <w:t>La presentación de los datos al usuario.</w:t>
      </w:r>
    </w:p>
    <w:p w:rsidR="00084EA0" w:rsidRDefault="00084EA0" w:rsidP="00084EA0">
      <w:pPr>
        <w:ind w:left="720"/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DC0DCD" w:rsidRDefault="00DC0DCD" w:rsidP="00084EA0">
      <w:pPr>
        <w:contextualSpacing/>
        <w:rPr>
          <w:rFonts w:eastAsia="Consolas"/>
          <w:sz w:val="24"/>
          <w:szCs w:val="24"/>
          <w:lang w:val="es-AR"/>
        </w:rPr>
      </w:pPr>
    </w:p>
    <w:p w:rsidR="00084EA0" w:rsidRDefault="00084EA0" w:rsidP="00084EA0">
      <w:pPr>
        <w:contextualSpacing/>
        <w:rPr>
          <w:rFonts w:eastAsia="Consolas"/>
          <w:lang w:val="es-AR"/>
        </w:rPr>
      </w:pPr>
    </w:p>
    <w:p w:rsidR="00084EA0" w:rsidRPr="00084EA0" w:rsidRDefault="00084EA0" w:rsidP="00084EA0">
      <w:pPr>
        <w:contextualSpacing/>
        <w:rPr>
          <w:rFonts w:eastAsia="Consolas"/>
          <w:b/>
          <w:sz w:val="24"/>
          <w:szCs w:val="24"/>
          <w:lang w:val="es-AR"/>
        </w:rPr>
      </w:pPr>
    </w:p>
    <w:p w:rsidR="00670D71" w:rsidRPr="0016586E" w:rsidRDefault="00DC0DCD" w:rsidP="00670D71">
      <w:pPr>
        <w:ind w:left="720"/>
        <w:contextualSpacing/>
        <w:rPr>
          <w:rFonts w:eastAsia="Consolas"/>
          <w:sz w:val="24"/>
          <w:szCs w:val="24"/>
          <w:lang w:val="es-AR"/>
        </w:rPr>
      </w:pPr>
      <w:r w:rsidRPr="0016586E">
        <w:rPr>
          <w:rFonts w:ascii="Consolas" w:eastAsia="Consolas" w:hAnsi="Consolas" w:cs="Consolas"/>
          <w:noProof/>
          <w:sz w:val="24"/>
          <w:szCs w:val="24"/>
          <w:lang w:val="es-AR" w:eastAsia="es-AR"/>
        </w:rPr>
        <w:drawing>
          <wp:inline distT="114300" distB="114300" distL="114300" distR="114300" wp14:anchorId="63C49BA1" wp14:editId="08936A4D">
            <wp:extent cx="4763386" cy="4869712"/>
            <wp:effectExtent l="0" t="0" r="0" b="762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808" cy="4876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C67" w:rsidRPr="0016586E" w:rsidRDefault="00205C67">
      <w:pPr>
        <w:jc w:val="center"/>
        <w:rPr>
          <w:rFonts w:ascii="Consolas" w:eastAsia="Consolas" w:hAnsi="Consolas" w:cs="Consolas"/>
          <w:sz w:val="24"/>
          <w:szCs w:val="24"/>
        </w:rPr>
      </w:pPr>
    </w:p>
    <w:p w:rsidR="00845861" w:rsidRPr="0016586E" w:rsidRDefault="00845861">
      <w:pPr>
        <w:rPr>
          <w:sz w:val="24"/>
          <w:szCs w:val="24"/>
        </w:rPr>
      </w:pPr>
    </w:p>
    <w:p w:rsidR="00205C67" w:rsidRPr="0016586E" w:rsidRDefault="00845861">
      <w:pPr>
        <w:rPr>
          <w:rFonts w:ascii="Consolas" w:eastAsia="Consolas" w:hAnsi="Consolas" w:cs="Consolas"/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 xml:space="preserve">Como </w:t>
      </w:r>
      <w:r w:rsidR="00DC0DCD" w:rsidRPr="0016586E">
        <w:rPr>
          <w:sz w:val="24"/>
          <w:szCs w:val="24"/>
          <w:lang w:val="es-AR"/>
        </w:rPr>
        <w:t>se puede</w:t>
      </w:r>
      <w:r w:rsidRPr="0016586E">
        <w:rPr>
          <w:sz w:val="24"/>
          <w:szCs w:val="24"/>
          <w:lang w:val="es-AR"/>
        </w:rPr>
        <w:t xml:space="preserve"> observar</w:t>
      </w:r>
      <w:r w:rsidR="00DC0DCD" w:rsidRPr="0016586E">
        <w:rPr>
          <w:sz w:val="24"/>
          <w:szCs w:val="24"/>
          <w:lang w:val="es-AR"/>
        </w:rPr>
        <w:t>,</w:t>
      </w:r>
      <w:r w:rsidRPr="0016586E">
        <w:rPr>
          <w:sz w:val="24"/>
          <w:szCs w:val="24"/>
          <w:lang w:val="es-AR"/>
        </w:rPr>
        <w:t xml:space="preserve"> contamos con los siguientes componentes lógicos:</w:t>
      </w:r>
    </w:p>
    <w:p w:rsidR="00205C67" w:rsidRPr="0016586E" w:rsidRDefault="00205C67">
      <w:pPr>
        <w:rPr>
          <w:rFonts w:ascii="Consolas" w:eastAsia="Consolas" w:hAnsi="Consolas" w:cs="Consolas"/>
          <w:sz w:val="24"/>
          <w:szCs w:val="24"/>
          <w:lang w:val="es-AR"/>
        </w:rPr>
      </w:pPr>
    </w:p>
    <w:p w:rsidR="00205C67" w:rsidRPr="0016586E" w:rsidRDefault="00845861">
      <w:pPr>
        <w:rPr>
          <w:sz w:val="24"/>
          <w:szCs w:val="24"/>
          <w:u w:val="single"/>
          <w:lang w:val="es-AR"/>
        </w:rPr>
      </w:pPr>
      <w:r w:rsidRPr="0016586E">
        <w:rPr>
          <w:sz w:val="24"/>
          <w:szCs w:val="24"/>
          <w:u w:val="single"/>
          <w:lang w:val="es-AR"/>
        </w:rPr>
        <w:t xml:space="preserve">Controladores: </w:t>
      </w:r>
    </w:p>
    <w:p w:rsidR="00205C67" w:rsidRPr="0016586E" w:rsidRDefault="00845861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 xml:space="preserve">En esta capa se definen los componentes cuyo propósito es brindar respuesta antes las distintas solicitudes realizadas por los clientes. Los controladores se encargan de obtener la información necesaria para responder a una solicitud y de definir cuál será la vista encargada de mostrar la misma. A su vez funcionan como un punto de entrada para las solicitudes que persisten información en la aplicación. </w:t>
      </w: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845861">
      <w:pPr>
        <w:rPr>
          <w:sz w:val="24"/>
          <w:szCs w:val="24"/>
          <w:u w:val="single"/>
          <w:lang w:val="es-AR"/>
        </w:rPr>
      </w:pPr>
      <w:r w:rsidRPr="0016586E">
        <w:rPr>
          <w:sz w:val="24"/>
          <w:szCs w:val="24"/>
          <w:u w:val="single"/>
          <w:lang w:val="es-AR"/>
        </w:rPr>
        <w:t>Servicios:</w:t>
      </w:r>
    </w:p>
    <w:p w:rsidR="00205C67" w:rsidRPr="0016586E" w:rsidRDefault="00845861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 xml:space="preserve">Los servicios abstraen cualquier lógica de negocio que pudiera llegar a existir en la aplicación. </w:t>
      </w:r>
    </w:p>
    <w:p w:rsidR="00205C67" w:rsidRPr="0016586E" w:rsidRDefault="00845861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>Actúan como un intermediario entre los controladores y los repositorios</w:t>
      </w:r>
    </w:p>
    <w:p w:rsidR="00DC0DCD" w:rsidRDefault="00DC0DCD">
      <w:pPr>
        <w:rPr>
          <w:sz w:val="24"/>
          <w:szCs w:val="24"/>
          <w:lang w:val="es-AR"/>
        </w:rPr>
      </w:pPr>
    </w:p>
    <w:p w:rsidR="00084EA0" w:rsidRDefault="00084EA0">
      <w:pPr>
        <w:rPr>
          <w:sz w:val="24"/>
          <w:szCs w:val="24"/>
          <w:lang w:val="es-AR"/>
        </w:rPr>
      </w:pPr>
    </w:p>
    <w:p w:rsidR="00084EA0" w:rsidRPr="0016586E" w:rsidRDefault="00084EA0">
      <w:pPr>
        <w:rPr>
          <w:sz w:val="24"/>
          <w:szCs w:val="24"/>
          <w:lang w:val="es-AR"/>
        </w:rPr>
      </w:pPr>
    </w:p>
    <w:p w:rsidR="00205C67" w:rsidRPr="0016586E" w:rsidRDefault="00261386">
      <w:pPr>
        <w:rPr>
          <w:sz w:val="24"/>
          <w:szCs w:val="24"/>
          <w:u w:val="single"/>
          <w:lang w:val="es-AR"/>
        </w:rPr>
      </w:pPr>
      <w:r w:rsidRPr="0016586E">
        <w:rPr>
          <w:sz w:val="24"/>
          <w:szCs w:val="24"/>
          <w:u w:val="single"/>
          <w:lang w:val="es-AR"/>
        </w:rPr>
        <w:t>Datos</w:t>
      </w:r>
      <w:r w:rsidR="00845861" w:rsidRPr="0016586E">
        <w:rPr>
          <w:sz w:val="24"/>
          <w:szCs w:val="24"/>
          <w:u w:val="single"/>
          <w:lang w:val="es-AR"/>
        </w:rPr>
        <w:t>:</w:t>
      </w:r>
    </w:p>
    <w:p w:rsidR="00205C67" w:rsidRPr="0016586E" w:rsidRDefault="00845861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>Esta capa es la responsable de gestionar la persistencia y consulta de datos en la base.</w:t>
      </w: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476FD3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>La aplicación cuenta con</w:t>
      </w:r>
      <w:r w:rsidR="00845861" w:rsidRPr="0016586E">
        <w:rPr>
          <w:sz w:val="24"/>
          <w:szCs w:val="24"/>
          <w:lang w:val="es-AR"/>
        </w:rPr>
        <w:t xml:space="preserve"> una base de dato</w:t>
      </w:r>
      <w:r w:rsidRPr="0016586E">
        <w:rPr>
          <w:sz w:val="24"/>
          <w:szCs w:val="24"/>
          <w:lang w:val="es-AR"/>
        </w:rPr>
        <w:t xml:space="preserve">s relacional en </w:t>
      </w:r>
      <w:proofErr w:type="spellStart"/>
      <w:r w:rsidRPr="0016586E">
        <w:rPr>
          <w:sz w:val="24"/>
          <w:szCs w:val="24"/>
          <w:lang w:val="es-AR"/>
        </w:rPr>
        <w:t>MySQL</w:t>
      </w:r>
      <w:proofErr w:type="spellEnd"/>
      <w:r w:rsidRPr="0016586E">
        <w:rPr>
          <w:sz w:val="24"/>
          <w:szCs w:val="24"/>
          <w:lang w:val="es-AR"/>
        </w:rPr>
        <w:t xml:space="preserve"> que </w:t>
      </w:r>
      <w:r w:rsidR="009F01F6" w:rsidRPr="0016586E">
        <w:rPr>
          <w:sz w:val="24"/>
          <w:szCs w:val="24"/>
          <w:lang w:val="es-AR"/>
        </w:rPr>
        <w:t>provee funciones</w:t>
      </w:r>
      <w:r w:rsidR="00845861" w:rsidRPr="0016586E">
        <w:rPr>
          <w:sz w:val="24"/>
          <w:szCs w:val="24"/>
          <w:lang w:val="es-AR"/>
        </w:rPr>
        <w:t xml:space="preserve"> para el almacenamiento y protección de los datos de la aplicación. A su vez permite que varios usuarios puedan acceder a la base de datos de forma concurrente.</w:t>
      </w: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9F01F6" w:rsidP="009F01F6">
      <w:pPr>
        <w:rPr>
          <w:sz w:val="24"/>
          <w:szCs w:val="24"/>
        </w:rPr>
      </w:pPr>
      <w:r w:rsidRPr="0016586E">
        <w:rPr>
          <w:noProof/>
          <w:sz w:val="24"/>
          <w:szCs w:val="24"/>
          <w:lang w:val="es-AR" w:eastAsia="es-AR"/>
        </w:rPr>
        <w:drawing>
          <wp:inline distT="0" distB="0" distL="0" distR="0">
            <wp:extent cx="5733415" cy="3432024"/>
            <wp:effectExtent l="0" t="0" r="635" b="0"/>
            <wp:docPr id="5" name="Picture 5" descr="C:\Users\j.luraschi.doria\AppData\Local\Microsoft\Windows\INetCache\Content.Word\Components Diagram - Fin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.luraschi.doria\AppData\Local\Microsoft\Windows\INetCache\Content.Word\Components Diagram - Final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C67" w:rsidRPr="0016586E" w:rsidRDefault="00205C67">
      <w:pPr>
        <w:rPr>
          <w:sz w:val="24"/>
          <w:szCs w:val="24"/>
        </w:rPr>
      </w:pPr>
    </w:p>
    <w:p w:rsidR="00205C67" w:rsidRPr="0016586E" w:rsidRDefault="00205C67">
      <w:pPr>
        <w:rPr>
          <w:sz w:val="24"/>
          <w:szCs w:val="24"/>
        </w:rPr>
      </w:pPr>
    </w:p>
    <w:p w:rsidR="00205C67" w:rsidRPr="0016586E" w:rsidRDefault="00205C67">
      <w:pPr>
        <w:rPr>
          <w:sz w:val="24"/>
          <w:szCs w:val="24"/>
        </w:rPr>
      </w:pPr>
    </w:p>
    <w:p w:rsidR="00205C67" w:rsidRPr="0016586E" w:rsidRDefault="00205C67">
      <w:pPr>
        <w:rPr>
          <w:sz w:val="24"/>
          <w:szCs w:val="24"/>
        </w:rPr>
      </w:pPr>
    </w:p>
    <w:p w:rsidR="00205C67" w:rsidRPr="0016586E" w:rsidRDefault="00205C67">
      <w:pPr>
        <w:rPr>
          <w:sz w:val="24"/>
          <w:szCs w:val="24"/>
        </w:rPr>
      </w:pPr>
    </w:p>
    <w:p w:rsidR="00205C67" w:rsidRPr="0016586E" w:rsidRDefault="00205C67">
      <w:pPr>
        <w:rPr>
          <w:sz w:val="24"/>
          <w:szCs w:val="24"/>
        </w:rPr>
      </w:pPr>
    </w:p>
    <w:p w:rsidR="00845861" w:rsidRPr="0016586E" w:rsidRDefault="00845861">
      <w:pPr>
        <w:rPr>
          <w:sz w:val="24"/>
          <w:szCs w:val="24"/>
        </w:rPr>
      </w:pPr>
    </w:p>
    <w:p w:rsidR="00205C67" w:rsidRPr="0016586E" w:rsidRDefault="00845861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 xml:space="preserve">Por </w:t>
      </w:r>
      <w:r w:rsidR="009F01F6" w:rsidRPr="0016586E">
        <w:rPr>
          <w:sz w:val="24"/>
          <w:szCs w:val="24"/>
          <w:lang w:val="es-AR"/>
        </w:rPr>
        <w:t>último,</w:t>
      </w:r>
      <w:r w:rsidRPr="0016586E">
        <w:rPr>
          <w:sz w:val="24"/>
          <w:szCs w:val="24"/>
          <w:lang w:val="es-AR"/>
        </w:rPr>
        <w:t xml:space="preserve"> podemos observar una comunicación sincrónica del tipo </w:t>
      </w:r>
      <w:proofErr w:type="spellStart"/>
      <w:r w:rsidRPr="0016586E">
        <w:rPr>
          <w:sz w:val="24"/>
          <w:szCs w:val="24"/>
          <w:lang w:val="es-AR"/>
        </w:rPr>
        <w:t>request-reply</w:t>
      </w:r>
      <w:proofErr w:type="spellEnd"/>
      <w:r w:rsidRPr="0016586E">
        <w:rPr>
          <w:sz w:val="24"/>
          <w:szCs w:val="24"/>
          <w:lang w:val="es-AR"/>
        </w:rPr>
        <w:t>, conformada por 2 partes:</w:t>
      </w: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845861">
      <w:pPr>
        <w:numPr>
          <w:ilvl w:val="0"/>
          <w:numId w:val="1"/>
        </w:numPr>
        <w:contextualSpacing/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>Un cliente que consume servicios como parte de sus operaciones (</w:t>
      </w:r>
      <w:proofErr w:type="spellStart"/>
      <w:r w:rsidRPr="0016586E">
        <w:rPr>
          <w:sz w:val="24"/>
          <w:szCs w:val="24"/>
          <w:lang w:val="es-AR"/>
        </w:rPr>
        <w:t>request</w:t>
      </w:r>
      <w:proofErr w:type="spellEnd"/>
      <w:r w:rsidRPr="0016586E">
        <w:rPr>
          <w:sz w:val="24"/>
          <w:szCs w:val="24"/>
          <w:lang w:val="es-AR"/>
        </w:rPr>
        <w:t>)</w:t>
      </w:r>
    </w:p>
    <w:p w:rsidR="00205C67" w:rsidRPr="0016586E" w:rsidRDefault="00845861">
      <w:pPr>
        <w:numPr>
          <w:ilvl w:val="0"/>
          <w:numId w:val="1"/>
        </w:numPr>
        <w:contextualSpacing/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>Un servidor que provee uno o más servicios (</w:t>
      </w:r>
      <w:proofErr w:type="spellStart"/>
      <w:r w:rsidRPr="0016586E">
        <w:rPr>
          <w:sz w:val="24"/>
          <w:szCs w:val="24"/>
          <w:lang w:val="es-AR"/>
        </w:rPr>
        <w:t>reply</w:t>
      </w:r>
      <w:proofErr w:type="spellEnd"/>
      <w:r w:rsidRPr="0016586E">
        <w:rPr>
          <w:sz w:val="24"/>
          <w:szCs w:val="24"/>
          <w:lang w:val="es-AR"/>
        </w:rPr>
        <w:t>)</w:t>
      </w: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845861">
      <w:pPr>
        <w:rPr>
          <w:sz w:val="24"/>
          <w:szCs w:val="24"/>
          <w:lang w:val="es-AR"/>
        </w:rPr>
      </w:pPr>
      <w:r w:rsidRPr="0016586E">
        <w:rPr>
          <w:sz w:val="24"/>
          <w:szCs w:val="24"/>
          <w:lang w:val="es-AR"/>
        </w:rPr>
        <w:t>Contamos con componentes que solicitan servicios y componentes que los prestan. Sumado a lo explicado con anterioridad esto resulta en lo que se denomina arquitectura Cliente-Servidor de 3 capas:</w:t>
      </w: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205C67">
      <w:pPr>
        <w:rPr>
          <w:sz w:val="24"/>
          <w:szCs w:val="24"/>
          <w:lang w:val="es-AR"/>
        </w:rPr>
      </w:pPr>
    </w:p>
    <w:p w:rsidR="00205C67" w:rsidRPr="0016586E" w:rsidRDefault="00845861">
      <w:pPr>
        <w:rPr>
          <w:sz w:val="24"/>
          <w:szCs w:val="24"/>
        </w:rPr>
      </w:pPr>
      <w:r w:rsidRPr="0016586E">
        <w:rPr>
          <w:noProof/>
          <w:sz w:val="24"/>
          <w:szCs w:val="24"/>
          <w:lang w:val="es-AR" w:eastAsia="es-AR"/>
        </w:rPr>
        <w:drawing>
          <wp:inline distT="114300" distB="114300" distL="114300" distR="114300">
            <wp:extent cx="6018477" cy="251936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8477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DCD" w:rsidRPr="0016586E" w:rsidRDefault="00DC0DCD">
      <w:pPr>
        <w:rPr>
          <w:sz w:val="24"/>
          <w:szCs w:val="24"/>
        </w:rPr>
      </w:pPr>
    </w:p>
    <w:p w:rsidR="00DC0DCD" w:rsidRPr="0016586E" w:rsidRDefault="00DC0DCD">
      <w:pPr>
        <w:rPr>
          <w:sz w:val="24"/>
          <w:szCs w:val="24"/>
        </w:rPr>
      </w:pPr>
    </w:p>
    <w:p w:rsidR="00DC0DCD" w:rsidRPr="0016586E" w:rsidRDefault="00DC0DCD" w:rsidP="00DC0DCD">
      <w:pPr>
        <w:rPr>
          <w:sz w:val="24"/>
          <w:szCs w:val="24"/>
          <w:u w:val="single"/>
        </w:rPr>
      </w:pPr>
      <w:bookmarkStart w:id="0" w:name="_GoBack"/>
      <w:bookmarkEnd w:id="0"/>
    </w:p>
    <w:p w:rsidR="00DC0DCD" w:rsidRPr="0016586E" w:rsidRDefault="00DC0DCD" w:rsidP="00DC0DCD">
      <w:pPr>
        <w:rPr>
          <w:sz w:val="24"/>
          <w:szCs w:val="24"/>
          <w:u w:val="single"/>
        </w:rPr>
      </w:pPr>
      <w:proofErr w:type="spellStart"/>
      <w:r w:rsidRPr="0016586E">
        <w:rPr>
          <w:sz w:val="24"/>
          <w:szCs w:val="24"/>
          <w:u w:val="single"/>
        </w:rPr>
        <w:t>Tecnologías</w:t>
      </w:r>
      <w:proofErr w:type="spellEnd"/>
      <w:r w:rsidRPr="0016586E">
        <w:rPr>
          <w:sz w:val="24"/>
          <w:szCs w:val="24"/>
          <w:u w:val="single"/>
        </w:rPr>
        <w:t xml:space="preserve"> </w:t>
      </w:r>
      <w:proofErr w:type="spellStart"/>
      <w:r w:rsidRPr="0016586E">
        <w:rPr>
          <w:sz w:val="24"/>
          <w:szCs w:val="24"/>
          <w:u w:val="single"/>
        </w:rPr>
        <w:t>utilizadas</w:t>
      </w:r>
      <w:proofErr w:type="spellEnd"/>
      <w:r w:rsidRPr="0016586E">
        <w:rPr>
          <w:sz w:val="24"/>
          <w:szCs w:val="24"/>
          <w:u w:val="single"/>
        </w:rPr>
        <w:t xml:space="preserve">: </w:t>
      </w:r>
    </w:p>
    <w:p w:rsidR="00DC0DCD" w:rsidRPr="0016586E" w:rsidRDefault="00DC0DCD" w:rsidP="00DC0DCD">
      <w:pPr>
        <w:rPr>
          <w:sz w:val="24"/>
          <w:szCs w:val="24"/>
          <w:u w:val="single"/>
        </w:rPr>
      </w:pPr>
    </w:p>
    <w:p w:rsidR="00DC0DCD" w:rsidRPr="0016586E" w:rsidRDefault="00DC0DCD" w:rsidP="00DC0DCD">
      <w:pPr>
        <w:rPr>
          <w:sz w:val="24"/>
          <w:szCs w:val="24"/>
        </w:rPr>
      </w:pPr>
      <w:r w:rsidRPr="0016586E">
        <w:rPr>
          <w:sz w:val="24"/>
          <w:szCs w:val="24"/>
        </w:rPr>
        <w:t>Spark, Java 8, Quartz Job Scheduler, ANTLR, MySQL, Hibernate, Maven, HTML, CSS, Bootstrap</w:t>
      </w:r>
    </w:p>
    <w:p w:rsidR="00DC0DCD" w:rsidRPr="0016586E" w:rsidRDefault="00DC0DCD">
      <w:pPr>
        <w:rPr>
          <w:sz w:val="24"/>
          <w:szCs w:val="24"/>
        </w:rPr>
      </w:pPr>
    </w:p>
    <w:sectPr w:rsidR="00DC0DCD" w:rsidRPr="0016586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038B"/>
    <w:multiLevelType w:val="hybridMultilevel"/>
    <w:tmpl w:val="C33690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107"/>
    <w:multiLevelType w:val="multilevel"/>
    <w:tmpl w:val="964E9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CA2EDA"/>
    <w:multiLevelType w:val="hybridMultilevel"/>
    <w:tmpl w:val="3D680C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5500"/>
    <w:multiLevelType w:val="multilevel"/>
    <w:tmpl w:val="6D4EA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67"/>
    <w:rsid w:val="00084EA0"/>
    <w:rsid w:val="0016586E"/>
    <w:rsid w:val="001B6619"/>
    <w:rsid w:val="00205C67"/>
    <w:rsid w:val="00261386"/>
    <w:rsid w:val="00292A65"/>
    <w:rsid w:val="003130CE"/>
    <w:rsid w:val="00476FD3"/>
    <w:rsid w:val="00670D71"/>
    <w:rsid w:val="00845861"/>
    <w:rsid w:val="009F01F6"/>
    <w:rsid w:val="00A61E41"/>
    <w:rsid w:val="00AA107A"/>
    <w:rsid w:val="00B84D3D"/>
    <w:rsid w:val="00DC0DCD"/>
    <w:rsid w:val="00E566C5"/>
    <w:rsid w:val="00E972BD"/>
    <w:rsid w:val="00F21A56"/>
    <w:rsid w:val="00F468C0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EF1E"/>
  <w15:docId w15:val="{1F32163A-9105-46B1-B073-27871EA3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7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5D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Timossi</dc:creator>
  <cp:lastModifiedBy>Matias Timossi</cp:lastModifiedBy>
  <cp:revision>8</cp:revision>
  <dcterms:created xsi:type="dcterms:W3CDTF">2017-12-14T13:44:00Z</dcterms:created>
  <dcterms:modified xsi:type="dcterms:W3CDTF">2017-12-14T15:27:00Z</dcterms:modified>
</cp:coreProperties>
</file>