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6F0754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8</w:t>
      </w:r>
    </w:p>
    <w:p w:rsidR="009C53F7" w:rsidRDefault="00DB617F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 PROBLEMA DA </w:t>
      </w:r>
      <w:r w:rsidR="006F0754">
        <w:rPr>
          <w:b/>
          <w:bCs/>
          <w:sz w:val="32"/>
          <w:szCs w:val="32"/>
        </w:rPr>
        <w:t>CAVIDADE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  <w:bookmarkStart w:id="0" w:name="_GoBack"/>
      <w:bookmarkEnd w:id="0"/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15291E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8503A7">
        <w:rPr>
          <w:rFonts w:ascii="Times New Roman" w:hAnsi="Times New Roman" w:cs="Times New Roman"/>
          <w:b/>
          <w:bCs/>
          <w:sz w:val="24"/>
          <w:szCs w:val="24"/>
        </w:rPr>
        <w:t>Ju</w:t>
      </w:r>
      <w:r w:rsidR="006F0754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8503A7">
        <w:rPr>
          <w:rFonts w:ascii="Times New Roman" w:hAnsi="Times New Roman" w:cs="Times New Roman"/>
          <w:b/>
          <w:bCs/>
          <w:sz w:val="24"/>
          <w:szCs w:val="24"/>
        </w:rPr>
        <w:t xml:space="preserve">ho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087BE8" w:rsidRPr="009C53F7" w:rsidRDefault="00E8172C" w:rsidP="00087BE8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Desenvolvimento</w:t>
      </w:r>
    </w:p>
    <w:p w:rsidR="00726E11" w:rsidRPr="001215C0" w:rsidRDefault="00EC20E1" w:rsidP="00726E11">
      <w:pPr>
        <w:ind w:firstLine="708"/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 xml:space="preserve">O escoamento desenvolvido no interior de uma cavidade pode ser determinado com as equações da conservação da massa e da quantidade de movimento. Estas equações são descritas </w:t>
      </w:r>
      <w:proofErr w:type="gramStart"/>
      <w:r w:rsidRPr="001215C0">
        <w:rPr>
          <w:rFonts w:eastAsiaTheme="minorEastAsia"/>
          <w:sz w:val="24"/>
          <w:szCs w:val="24"/>
        </w:rPr>
        <w:t>por</w:t>
      </w:r>
      <w:proofErr w:type="gramEnd"/>
      <w:r w:rsidRPr="001215C0">
        <w:rPr>
          <w:rFonts w:eastAsiaTheme="minorEastAsia"/>
          <w:sz w:val="24"/>
          <w:szCs w:val="24"/>
        </w:rPr>
        <w:t>:</w:t>
      </w:r>
    </w:p>
    <w:p w:rsidR="00EC20E1" w:rsidRPr="001215C0" w:rsidRDefault="00EC20E1" w:rsidP="001215C0">
      <w:pPr>
        <w:pStyle w:val="PargrafodaLista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>Conservação da massa:</w:t>
      </w:r>
    </w:p>
    <w:p w:rsidR="00EC20E1" w:rsidRPr="001215C0" w:rsidRDefault="00EC20E1" w:rsidP="001215C0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EC20E1" w:rsidRPr="001215C0" w:rsidRDefault="00EC20E1" w:rsidP="001215C0">
      <w:pPr>
        <w:pStyle w:val="PargrafodaLista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>Conservação da quantidade de movimento em x:</w:t>
      </w:r>
    </w:p>
    <w:p w:rsidR="00EC20E1" w:rsidRPr="001215C0" w:rsidRDefault="00EC20E1" w:rsidP="001215C0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ρu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ρuu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ρvu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</m:oMath>
      </m:oMathPara>
    </w:p>
    <w:p w:rsidR="00EC20E1" w:rsidRPr="001215C0" w:rsidRDefault="00EC20E1" w:rsidP="001215C0">
      <w:pPr>
        <w:pStyle w:val="PargrafodaLista"/>
        <w:numPr>
          <w:ilvl w:val="0"/>
          <w:numId w:val="13"/>
        </w:numPr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>Conservação da quantidade de movimento em y:</w:t>
      </w:r>
    </w:p>
    <w:p w:rsidR="00EC20E1" w:rsidRPr="001215C0" w:rsidRDefault="00EC20E1" w:rsidP="001215C0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ρuv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ρvv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</m:oMath>
      </m:oMathPara>
    </w:p>
    <w:p w:rsidR="00EC20E1" w:rsidRPr="001215C0" w:rsidRDefault="00EC20E1" w:rsidP="001215C0">
      <w:pPr>
        <w:ind w:firstLine="708"/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>Sendo que as incógnitas são:</w:t>
      </w:r>
    </w:p>
    <w:p w:rsidR="00EC20E1" w:rsidRPr="001215C0" w:rsidRDefault="00EC20E1" w:rsidP="001215C0">
      <w:pPr>
        <w:pStyle w:val="PargrafodaLista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>Velocida</m:t>
        </m:r>
        <m:r>
          <w:rPr>
            <w:rFonts w:ascii="Cambria Math" w:eastAsiaTheme="minorEastAsia" w:hAnsi="Cambria Math"/>
            <w:sz w:val="24"/>
            <w:szCs w:val="24"/>
          </w:rPr>
          <m:t>de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na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dire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çã</m:t>
        </m:r>
        <m:r>
          <w:rPr>
            <w:rFonts w:ascii="Cambria Math" w:eastAsiaTheme="minorEastAsia" w:hAnsi="Cambria Math"/>
            <w:sz w:val="24"/>
            <w:szCs w:val="24"/>
          </w:rPr>
          <m:t>o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1215C0">
        <w:rPr>
          <w:rFonts w:eastAsiaTheme="minorEastAsia"/>
          <w:sz w:val="24"/>
          <w:szCs w:val="24"/>
        </w:rPr>
        <w:t>;</w:t>
      </w:r>
    </w:p>
    <w:p w:rsidR="00EC20E1" w:rsidRPr="001215C0" w:rsidRDefault="00EC20E1" w:rsidP="001215C0">
      <w:pPr>
        <w:pStyle w:val="PargrafodaLista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>Velocidade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na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dire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çã</m:t>
        </m:r>
        <m:r>
          <w:rPr>
            <w:rFonts w:ascii="Cambria Math" w:eastAsiaTheme="minorEastAsia" w:hAnsi="Cambria Math"/>
            <w:sz w:val="24"/>
            <w:szCs w:val="24"/>
          </w:rPr>
          <m:t>o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1215C0">
        <w:rPr>
          <w:rFonts w:eastAsiaTheme="minorEastAsia"/>
          <w:sz w:val="24"/>
          <w:szCs w:val="24"/>
        </w:rPr>
        <w:t>;</w:t>
      </w:r>
    </w:p>
    <w:p w:rsidR="001215C0" w:rsidRPr="001215C0" w:rsidRDefault="00EC20E1" w:rsidP="001215C0">
      <w:pPr>
        <w:pStyle w:val="PargrafodaLista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</w:rPr>
          <m:t>Press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ã</m:t>
        </m:r>
        <m:r>
          <w:rPr>
            <w:rFonts w:ascii="Cambria Math" w:eastAsiaTheme="minorEastAsia" w:hAnsi="Cambria Math"/>
            <w:sz w:val="24"/>
            <w:szCs w:val="24"/>
          </w:rPr>
          <m:t>o</m:t>
        </m:r>
      </m:oMath>
      <w:r w:rsidRPr="001215C0">
        <w:rPr>
          <w:rFonts w:eastAsiaTheme="minorEastAsia"/>
          <w:sz w:val="24"/>
          <w:szCs w:val="24"/>
        </w:rPr>
        <w:t>;</w:t>
      </w:r>
    </w:p>
    <w:p w:rsidR="00EC20E1" w:rsidRPr="001215C0" w:rsidRDefault="00EC20E1" w:rsidP="001215C0">
      <w:pPr>
        <w:ind w:firstLine="708"/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>Assim, obtemos 3 equações para as 3 incógnitas.</w:t>
      </w:r>
    </w:p>
    <w:p w:rsidR="000640AD" w:rsidRPr="001215C0" w:rsidRDefault="000640AD" w:rsidP="001215C0">
      <w:pPr>
        <w:ind w:firstLine="708"/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 xml:space="preserve">Na resolução deste problema será utilizado o método dos volumes finitos para obtenção do campo de pressão e do campo de velocidade do fluido no interior da cavidade. Deste modo, a cavidade foi discretizada com uma malha igualmente espaçada, sendo discretizada </w:t>
      </w:r>
      <w:proofErr w:type="gramStart"/>
      <w:r w:rsidRPr="001215C0">
        <w:rPr>
          <w:rFonts w:eastAsiaTheme="minorEastAsia"/>
          <w:sz w:val="24"/>
          <w:szCs w:val="24"/>
        </w:rPr>
        <w:t>em</w:t>
      </w:r>
      <w:proofErr w:type="gramEnd"/>
      <w:r w:rsidRPr="001215C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 w:rsidRPr="001215C0">
        <w:rPr>
          <w:rFonts w:eastAsiaTheme="minorEastAsia"/>
          <w:sz w:val="24"/>
          <w:szCs w:val="24"/>
        </w:rPr>
        <w:t xml:space="preserve"> </w:t>
      </w:r>
      <w:proofErr w:type="gramStart"/>
      <w:r w:rsidRPr="001215C0">
        <w:rPr>
          <w:rFonts w:eastAsiaTheme="minorEastAsia"/>
          <w:sz w:val="24"/>
          <w:szCs w:val="24"/>
        </w:rPr>
        <w:t>volumes</w:t>
      </w:r>
      <w:proofErr w:type="gramEnd"/>
      <w:r w:rsidRPr="001215C0">
        <w:rPr>
          <w:rFonts w:eastAsiaTheme="minorEastAsia"/>
          <w:sz w:val="24"/>
          <w:szCs w:val="24"/>
        </w:rPr>
        <w:t xml:space="preserve"> de controle na direção horizontal 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Pr="001215C0">
        <w:rPr>
          <w:rFonts w:eastAsiaTheme="minorEastAsia"/>
          <w:sz w:val="24"/>
          <w:szCs w:val="24"/>
        </w:rPr>
        <w:t xml:space="preserve"> </w:t>
      </w:r>
      <w:proofErr w:type="gramStart"/>
      <w:r w:rsidRPr="001215C0">
        <w:rPr>
          <w:rFonts w:eastAsiaTheme="minorEastAsia"/>
          <w:sz w:val="24"/>
          <w:szCs w:val="24"/>
        </w:rPr>
        <w:t>volumes</w:t>
      </w:r>
      <w:proofErr w:type="gramEnd"/>
      <w:r w:rsidRPr="001215C0">
        <w:rPr>
          <w:rFonts w:eastAsiaTheme="minorEastAsia"/>
          <w:sz w:val="24"/>
          <w:szCs w:val="24"/>
        </w:rPr>
        <w:t xml:space="preserve"> de controle na direção vertical. Por conveniência, será acrescentado uma linha e uma coluna de volumes fictícios, de maneira que é obtido a mesma quantidade de variáveis para cada incógnita. Logo, a malha possui no total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+1 </m:t>
        </m:r>
      </m:oMath>
      <w:proofErr w:type="gramStart"/>
      <w:r w:rsidRPr="001215C0">
        <w:rPr>
          <w:rFonts w:eastAsiaTheme="minorEastAsia"/>
          <w:sz w:val="24"/>
          <w:szCs w:val="24"/>
        </w:rPr>
        <w:t>volumes</w:t>
      </w:r>
      <w:proofErr w:type="gramEnd"/>
      <w:r w:rsidRPr="001215C0">
        <w:rPr>
          <w:rFonts w:eastAsiaTheme="minorEastAsia"/>
          <w:sz w:val="24"/>
          <w:szCs w:val="24"/>
        </w:rPr>
        <w:t xml:space="preserve"> de controle na direção horizontal 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+1</m:t>
        </m:r>
      </m:oMath>
      <w:r w:rsidRPr="001215C0">
        <w:rPr>
          <w:rFonts w:eastAsiaTheme="minorEastAsia"/>
          <w:sz w:val="24"/>
          <w:szCs w:val="24"/>
        </w:rPr>
        <w:t xml:space="preserve"> </w:t>
      </w:r>
      <w:proofErr w:type="gramStart"/>
      <w:r w:rsidRPr="001215C0">
        <w:rPr>
          <w:rFonts w:eastAsiaTheme="minorEastAsia"/>
          <w:sz w:val="24"/>
          <w:szCs w:val="24"/>
        </w:rPr>
        <w:t>na</w:t>
      </w:r>
      <w:proofErr w:type="gramEnd"/>
      <w:r w:rsidRPr="001215C0">
        <w:rPr>
          <w:rFonts w:eastAsiaTheme="minorEastAsia"/>
          <w:sz w:val="24"/>
          <w:szCs w:val="24"/>
        </w:rPr>
        <w:t xml:space="preserve"> direção vertical.</w:t>
      </w:r>
    </w:p>
    <w:p w:rsidR="001215C0" w:rsidRDefault="001215C0" w:rsidP="001215C0">
      <w:pPr>
        <w:ind w:firstLine="708"/>
        <w:jc w:val="both"/>
        <w:rPr>
          <w:rFonts w:eastAsiaTheme="minorEastAsia"/>
          <w:sz w:val="24"/>
          <w:szCs w:val="24"/>
        </w:rPr>
      </w:pPr>
      <w:r w:rsidRPr="001215C0">
        <w:rPr>
          <w:rFonts w:eastAsiaTheme="minorEastAsia"/>
          <w:sz w:val="24"/>
          <w:szCs w:val="24"/>
        </w:rPr>
        <w:t xml:space="preserve">Ainda, </w:t>
      </w:r>
      <w:proofErr w:type="gramStart"/>
      <w:r w:rsidRPr="001215C0">
        <w:rPr>
          <w:rFonts w:eastAsiaTheme="minorEastAsia"/>
          <w:sz w:val="24"/>
          <w:szCs w:val="24"/>
        </w:rPr>
        <w:t>as equações, quando discretizadas, serão solucionadas através da formulação simultânea, onde um único sistema de equações lineares será resolvido para</w:t>
      </w:r>
      <w:proofErr w:type="gramEnd"/>
      <w:r w:rsidRPr="001215C0">
        <w:rPr>
          <w:rFonts w:eastAsiaTheme="minorEastAsia"/>
          <w:sz w:val="24"/>
          <w:szCs w:val="24"/>
        </w:rPr>
        <w:t xml:space="preserve"> a obtenção da pressão e das velocidades. Por fim, foi utilizado o esquema CDS (Central-Difference Scheme).</w:t>
      </w:r>
    </w:p>
    <w:p w:rsidR="001215C0" w:rsidRDefault="001215C0" w:rsidP="001215C0">
      <w:pPr>
        <w:ind w:firstLine="708"/>
        <w:jc w:val="both"/>
        <w:rPr>
          <w:rFonts w:eastAsiaTheme="minorEastAsia"/>
          <w:sz w:val="23"/>
          <w:szCs w:val="23"/>
        </w:rPr>
      </w:pPr>
      <w:r>
        <w:rPr>
          <w:rFonts w:eastAsiaTheme="minorEastAsia"/>
          <w:sz w:val="24"/>
          <w:szCs w:val="24"/>
        </w:rPr>
        <w:t xml:space="preserve">Na discretização do problema foi utilizado uma malha desencontrada. Desta maneira, são utilizadas 3 malhas. </w:t>
      </w:r>
      <w:r>
        <w:rPr>
          <w:sz w:val="23"/>
          <w:szCs w:val="23"/>
        </w:rPr>
        <w:t xml:space="preserve">Uma malha para as pressões, em que é aplicada a </w:t>
      </w:r>
      <w:r>
        <w:rPr>
          <w:sz w:val="23"/>
          <w:szCs w:val="23"/>
        </w:rPr>
        <w:lastRenderedPageBreak/>
        <w:t xml:space="preserve">equação da conservação da massa, uma malha para a componente da velocidade na direção horizontal em que aplicada a equação da conservação da quantidade de movimento na direção </w:t>
      </w:r>
      <m:oMath>
        <m:r>
          <w:rPr>
            <w:rFonts w:ascii="Cambria Math" w:hAnsi="Cambria Math"/>
            <w:sz w:val="23"/>
            <w:szCs w:val="23"/>
          </w:rPr>
          <m:t>x</m:t>
        </m:r>
      </m:oMath>
      <w:r>
        <w:rPr>
          <w:sz w:val="23"/>
          <w:szCs w:val="23"/>
        </w:rPr>
        <w:t xml:space="preserve"> e a outra malha para a componente da velocidade na direção vertical em que é aplicado a equação da conservação da quantidade de movimento na direção </w:t>
      </w:r>
      <m:oMath>
        <m:r>
          <w:rPr>
            <w:rFonts w:ascii="Cambria Math" w:hAnsi="Cambria Math"/>
            <w:sz w:val="23"/>
            <w:szCs w:val="23"/>
          </w:rPr>
          <m:t>y.</m:t>
        </m:r>
      </m:oMath>
    </w:p>
    <w:p w:rsidR="001215C0" w:rsidRDefault="001215C0" w:rsidP="001215C0">
      <w:pPr>
        <w:ind w:firstLine="708"/>
        <w:jc w:val="center"/>
        <w:rPr>
          <w:rFonts w:eastAsiaTheme="minorEastAsi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802CD94" wp14:editId="24D315C1">
            <wp:extent cx="4029075" cy="3743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C0" w:rsidRPr="001215C0" w:rsidRDefault="001215C0" w:rsidP="001215C0">
      <w:pPr>
        <w:ind w:firstLine="720"/>
        <w:jc w:val="center"/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Figura 1</w:t>
      </w:r>
      <w:r w:rsidRPr="006B2BB3">
        <w:rPr>
          <w:rFonts w:eastAsiaTheme="minorEastAsia"/>
          <w:b/>
          <w:sz w:val="20"/>
          <w:szCs w:val="20"/>
        </w:rPr>
        <w:t xml:space="preserve"> – </w:t>
      </w:r>
      <w:r w:rsidRPr="006B2BB3">
        <w:rPr>
          <w:rFonts w:eastAsiaTheme="minorEastAsia"/>
          <w:sz w:val="20"/>
          <w:szCs w:val="20"/>
        </w:rPr>
        <w:t>Re</w:t>
      </w:r>
      <w:r>
        <w:rPr>
          <w:rFonts w:eastAsiaTheme="minorEastAsia"/>
          <w:sz w:val="20"/>
          <w:szCs w:val="20"/>
        </w:rPr>
        <w:t xml:space="preserve">presentação </w:t>
      </w:r>
      <w:r w:rsidRPr="001215C0">
        <w:rPr>
          <w:rFonts w:eastAsiaTheme="minorEastAsia"/>
          <w:sz w:val="20"/>
          <w:szCs w:val="20"/>
        </w:rPr>
        <w:t>da malha desencontrada, conservação da mas</w:t>
      </w:r>
      <w:r>
        <w:rPr>
          <w:rFonts w:eastAsiaTheme="minorEastAsia"/>
          <w:sz w:val="20"/>
          <w:szCs w:val="20"/>
        </w:rPr>
        <w:t>sa (cinza),</w:t>
      </w:r>
      <w:r w:rsidRPr="001215C0">
        <w:rPr>
          <w:rFonts w:eastAsiaTheme="minorEastAsia"/>
          <w:sz w:val="20"/>
          <w:szCs w:val="20"/>
        </w:rPr>
        <w:t xml:space="preserve"> da quantidade de movimento na direção x (verde) e na direção y (amarelo)</w:t>
      </w:r>
    </w:p>
    <w:p w:rsidR="001215C0" w:rsidRDefault="001215C0" w:rsidP="001215C0">
      <w:pPr>
        <w:ind w:firstLine="708"/>
        <w:jc w:val="both"/>
      </w:pPr>
      <w:r>
        <w:rPr>
          <w:sz w:val="23"/>
          <w:szCs w:val="23"/>
        </w:rPr>
        <w:t xml:space="preserve">Foi utilizado o esquema bumerangue para descrever a nomenclatura da pressão e das velocidades. Logo, </w:t>
      </w:r>
      <w:r>
        <w:t>n</w:t>
      </w:r>
      <w:r w:rsidRPr="00E216B6">
        <w:t xml:space="preserve">ota-se que a malha da velocidade em </w:t>
      </w:r>
      <m:oMath>
        <m:r>
          <w:rPr>
            <w:rFonts w:ascii="Cambria Math" w:hAnsi="Cambria Math"/>
          </w:rPr>
          <m:t xml:space="preserve">x </m:t>
        </m:r>
      </m:oMath>
      <w:r w:rsidRPr="00E216B6">
        <w:t xml:space="preserve">está deslocada </w:t>
      </w:r>
      <m:oMath>
        <m:r>
          <w:rPr>
            <w:rFonts w:ascii="Cambria Math" w:hAnsi="Cambria Math"/>
          </w:rPr>
          <m:t>∆x/2</m:t>
        </m:r>
      </m:oMath>
      <w:r w:rsidRPr="00E216B6">
        <w:t xml:space="preserve"> em relação à da pressão, enquanto a malha da velocidade em </w:t>
      </w:r>
      <m:oMath>
        <m:r>
          <w:rPr>
            <w:rFonts w:ascii="Cambria Math" w:hAnsi="Cambria Math"/>
          </w:rPr>
          <m:t>y</m:t>
        </m:r>
      </m:oMath>
      <w:r w:rsidRPr="00E216B6">
        <w:t xml:space="preserve">, </w:t>
      </w:r>
      <m:oMath>
        <m:r>
          <w:rPr>
            <w:rFonts w:ascii="Cambria Math" w:hAnsi="Cambria Math"/>
          </w:rPr>
          <m:t>∆y/2</m:t>
        </m:r>
      </m:oMath>
      <w:r w:rsidRPr="00E216B6">
        <w:t>.</w:t>
      </w:r>
    </w:p>
    <w:p w:rsidR="00092A3D" w:rsidRDefault="00092A3D" w:rsidP="001215C0">
      <w:pPr>
        <w:ind w:firstLine="708"/>
        <w:jc w:val="both"/>
      </w:pPr>
      <w:r>
        <w:t>As equações discretizadas para cada uma de suas respectivas malhas, são:</w:t>
      </w:r>
    </w:p>
    <w:p w:rsidR="001215C0" w:rsidRPr="00322AEB" w:rsidRDefault="001215C0" w:rsidP="001215C0">
      <w:pPr>
        <w:rPr>
          <w:b/>
        </w:rPr>
      </w:pPr>
      <w:r w:rsidRPr="00322AEB">
        <w:rPr>
          <w:b/>
        </w:rPr>
        <w:t>Equação da conservação da massa:</w:t>
      </w:r>
    </w:p>
    <w:p w:rsidR="001215C0" w:rsidRPr="00092A3D" w:rsidRDefault="001215C0" w:rsidP="001215C0">
      <w:pPr>
        <w:rPr>
          <w:rFonts w:ascii="Constantia" w:eastAsiaTheme="minorEastAsia" w:hAnsi="Constant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092A3D" w:rsidRPr="00322AEB" w:rsidRDefault="00092A3D" w:rsidP="00092A3D">
      <w:pPr>
        <w:ind w:firstLine="720"/>
        <w:rPr>
          <w:rFonts w:ascii="Constantia" w:eastAsiaTheme="minorEastAsia" w:hAnsi="Constantia" w:cstheme="minorHAnsi"/>
          <w:b/>
          <w:szCs w:val="24"/>
        </w:rPr>
      </w:pPr>
      <w:r w:rsidRPr="00322AEB">
        <w:rPr>
          <w:b/>
        </w:rPr>
        <w:t>Equação da conservação da quantidade de movimento em x:</w:t>
      </w:r>
    </w:p>
    <w:p w:rsidR="00092A3D" w:rsidRPr="007C4E6C" w:rsidRDefault="00092A3D" w:rsidP="00092A3D">
      <w:pPr>
        <w:rPr>
          <w:rFonts w:ascii="Constantia" w:eastAsiaTheme="minorEastAsia" w:hAnsi="Constant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y</m:t>
          </m:r>
        </m:oMath>
      </m:oMathPara>
    </w:p>
    <w:p w:rsidR="00092A3D" w:rsidRDefault="00092A3D" w:rsidP="00092A3D">
      <w:r>
        <w:tab/>
        <w:t>Sendo:</w:t>
      </w:r>
    </w:p>
    <w:p w:rsidR="00092A3D" w:rsidRPr="007C4E6C" w:rsidRDefault="00092A3D" w:rsidP="00092A3D">
      <w:pPr>
        <w:jc w:val="center"/>
        <w:rPr>
          <w:rFonts w:ascii="Constant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w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7C4E6C" w:rsidRDefault="00092A3D" w:rsidP="00092A3D">
      <w:pPr>
        <w:jc w:val="center"/>
        <w:rPr>
          <w:rFonts w:ascii="Constant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7C4E6C" w:rsidRDefault="00092A3D" w:rsidP="00092A3D">
      <w:pPr>
        <w:jc w:val="center"/>
        <w:rPr>
          <w:rFonts w:ascii="Constant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0,u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</m:t>
              </m:r>
            </m:sup>
          </m:sSubSup>
          <m:r>
            <w:rPr>
              <w:rFonts w:ascii="Cambria Math" w:hAnsi="Cambria Math" w:cstheme="minorHAnsi"/>
              <w:szCs w:val="26"/>
            </w:rPr>
            <m:t xml:space="preserve"> 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Cs w:val="26"/>
                </w:rPr>
                <m:t>ρ∆x∆y</m:t>
              </m:r>
            </m:num>
            <m:den>
              <m:r>
                <w:rPr>
                  <w:rFonts w:ascii="Cambria Math" w:hAnsi="Cambria Math" w:cstheme="minorHAnsi"/>
                  <w:szCs w:val="26"/>
                </w:rPr>
                <m:t>∆t</m:t>
              </m:r>
            </m:den>
          </m:f>
        </m:oMath>
      </m:oMathPara>
    </w:p>
    <w:p w:rsidR="00092A3D" w:rsidRPr="00092A3D" w:rsidRDefault="00092A3D" w:rsidP="00092A3D">
      <w:pPr>
        <w:jc w:val="center"/>
        <w:rPr>
          <w:rFonts w:ascii="Constantia" w:eastAsiaTheme="minorEastAs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0,u</m:t>
              </m:r>
            </m:sup>
          </m:sSubSup>
        </m:oMath>
      </m:oMathPara>
    </w:p>
    <w:p w:rsidR="00092A3D" w:rsidRPr="00322AEB" w:rsidRDefault="00092A3D" w:rsidP="00092A3D">
      <w:pPr>
        <w:jc w:val="center"/>
        <w:rPr>
          <w:rFonts w:ascii="Constantia" w:eastAsiaTheme="minorEastAs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ρ∆y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>ρ∆y</m:t>
          </m:r>
        </m:oMath>
      </m:oMathPara>
    </w:p>
    <w:p w:rsidR="00092A3D" w:rsidRPr="00322AEB" w:rsidRDefault="00092A3D" w:rsidP="00092A3D">
      <w:pPr>
        <w:jc w:val="center"/>
        <w:rPr>
          <w:rFonts w:ascii="Constantia" w:eastAsiaTheme="minorEastAs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ρ∆x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SE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>ρ∆x</m:t>
          </m:r>
        </m:oMath>
      </m:oMathPara>
    </w:p>
    <w:p w:rsidR="00092A3D" w:rsidRPr="00322AEB" w:rsidRDefault="00092A3D" w:rsidP="00092A3D">
      <w:pPr>
        <w:jc w:val="center"/>
        <w:rPr>
          <w:rFonts w:ascii="Constantia" w:eastAsiaTheme="minorEastAs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</m:sSub>
          <m:r>
            <w:rPr>
              <w:rFonts w:ascii="Cambria Math" w:hAnsi="Cambria Math" w:cstheme="minorHAnsi"/>
              <w:szCs w:val="26"/>
            </w:rPr>
            <m:t xml:space="preserve">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</m:sSub>
        </m:oMath>
      </m:oMathPara>
    </w:p>
    <w:p w:rsidR="00092A3D" w:rsidRPr="00322AEB" w:rsidRDefault="00092A3D" w:rsidP="00092A3D">
      <w:pPr>
        <w:jc w:val="center"/>
        <w:rPr>
          <w:rFonts w:ascii="Constantia" w:eastAsiaTheme="minorEastAsia" w:hAnsi="Constantia" w:cstheme="minorHAnsi"/>
          <w:szCs w:val="2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</m:sSub>
          <m:r>
            <w:rPr>
              <w:rFonts w:ascii="Cambria Math" w:hAnsi="Cambria Math" w:cstheme="minorHAnsi"/>
              <w:szCs w:val="26"/>
            </w:rPr>
            <m:t xml:space="preserve">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</m:sSub>
        </m:oMath>
      </m:oMathPara>
    </w:p>
    <w:p w:rsidR="00092A3D" w:rsidRPr="00322AEB" w:rsidRDefault="00092A3D" w:rsidP="00092A3D">
      <w:pPr>
        <w:rPr>
          <w:b/>
        </w:rPr>
      </w:pPr>
      <w:r>
        <w:tab/>
      </w:r>
      <w:proofErr w:type="gramStart"/>
      <w:r w:rsidRPr="00322AEB">
        <w:rPr>
          <w:b/>
        </w:rPr>
        <w:t>Condições de contorno para</w:t>
      </w:r>
      <w:proofErr w:type="gramEnd"/>
      <w:r w:rsidRPr="00322AEB">
        <w:rPr>
          <w:b/>
        </w:rPr>
        <w:t xml:space="preserve"> </w:t>
      </w:r>
      <w:r>
        <w:rPr>
          <w:b/>
        </w:rPr>
        <w:t xml:space="preserve">C.Q.M em </w:t>
      </w:r>
      <w:r w:rsidRPr="00322AEB">
        <w:rPr>
          <w:b/>
        </w:rPr>
        <w:t>x</w:t>
      </w:r>
      <w:r>
        <w:rPr>
          <w:b/>
        </w:rPr>
        <w:t>:</w:t>
      </w:r>
    </w:p>
    <w:p w:rsidR="00092A3D" w:rsidRPr="00322AEB" w:rsidRDefault="00092A3D" w:rsidP="00092A3D">
      <w:pPr>
        <w:pStyle w:val="PargrafodaLista"/>
        <w:numPr>
          <w:ilvl w:val="0"/>
          <w:numId w:val="18"/>
        </w:num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nstantia" w:hAnsi="Constantia" w:cstheme="minorHAnsi"/>
          <w:szCs w:val="26"/>
          <w:u w:val="single"/>
        </w:rPr>
      </w:pPr>
      <w:r w:rsidRPr="00322AEB">
        <w:t>Fronteiras Leste e Oeste</w:t>
      </w:r>
      <w:r w:rsidRPr="00322AEB">
        <w:rPr>
          <w:rFonts w:ascii="Constantia" w:hAnsi="Constantia" w:cstheme="minorHAnsi"/>
          <w:szCs w:val="26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Cs w:val="26"/>
              </w:rPr>
              <m:t>u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</m:sSub>
        <m:r>
          <w:rPr>
            <w:rFonts w:ascii="Cambria Math" w:hAnsi="Cambria Math" w:cstheme="minorHAnsi"/>
            <w:szCs w:val="26"/>
          </w:rPr>
          <m:t>=0)</m:t>
        </m:r>
      </m:oMath>
    </w:p>
    <w:p w:rsidR="00092A3D" w:rsidRPr="00322AEB" w:rsidRDefault="00092A3D" w:rsidP="00092A3D">
      <w:pPr>
        <w:pStyle w:val="PargrafodaLista"/>
        <w:tabs>
          <w:tab w:val="left" w:pos="3580"/>
        </w:tabs>
        <w:rPr>
          <w:rFonts w:ascii="Constantia" w:hAnsi="Constantia" w:cstheme="minorHAnsi"/>
          <w:sz w:val="8"/>
          <w:szCs w:val="8"/>
          <w:u w:val="single"/>
        </w:rPr>
      </w:pPr>
    </w:p>
    <w:p w:rsidR="00092A3D" w:rsidRDefault="00092A3D" w:rsidP="008E1A40">
      <w:pPr>
        <w:pStyle w:val="PargrafodaLista"/>
        <w:jc w:val="center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=1</m:t>
          </m:r>
        </m:oMath>
      </m:oMathPara>
    </w:p>
    <w:p w:rsidR="00092A3D" w:rsidRDefault="00092A3D" w:rsidP="008E1A40">
      <w:pPr>
        <w:pStyle w:val="PargrafodaLista"/>
        <w:jc w:val="center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=0</m:t>
          </m:r>
        </m:oMath>
      </m:oMathPara>
    </w:p>
    <w:p w:rsidR="00092A3D" w:rsidRPr="00124F2A" w:rsidRDefault="00092A3D" w:rsidP="00092A3D">
      <w:pPr>
        <w:pStyle w:val="PargrafodaLista"/>
        <w:rPr>
          <w:rFonts w:ascii="Constantia" w:hAnsi="Constantia" w:cstheme="minorHAnsi"/>
          <w:szCs w:val="26"/>
        </w:rPr>
      </w:pPr>
    </w:p>
    <w:p w:rsidR="00092A3D" w:rsidRPr="00322AEB" w:rsidRDefault="00092A3D" w:rsidP="00092A3D">
      <w:pPr>
        <w:pStyle w:val="PargrafodaLista"/>
        <w:numPr>
          <w:ilvl w:val="0"/>
          <w:numId w:val="18"/>
        </w:num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nstantia" w:hAnsi="Constantia" w:cstheme="minorHAnsi"/>
          <w:szCs w:val="26"/>
          <w:u w:val="single"/>
        </w:rPr>
      </w:pPr>
      <w:r w:rsidRPr="00322AEB">
        <w:t>Fronteira Sul</w:t>
      </w:r>
      <w: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∂y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6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Cs w:val="26"/>
                  </w:rPr>
                  <m:t>-</m:t>
                </m:r>
                <m:r>
                  <w:rPr>
                    <w:rFonts w:ascii="Cambria Math" w:hAnsi="Cambria Math" w:cstheme="minorHAnsi"/>
                    <w:szCs w:val="26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6"/>
                      </w:rPr>
                      <m:t>∆y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6"/>
                      </w:rPr>
                      <m:t>2</m:t>
                    </m:r>
                  </m:den>
                </m:f>
              </m:den>
            </m:f>
          </m:e>
        </m:d>
      </m:oMath>
    </w:p>
    <w:p w:rsidR="00092A3D" w:rsidRPr="00322AEB" w:rsidRDefault="00092A3D" w:rsidP="00092A3D">
      <w:p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Constantia" w:hAnsi="Constantia" w:cstheme="minorHAnsi"/>
          <w:szCs w:val="26"/>
          <w:u w:val="single"/>
        </w:rPr>
      </w:pPr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</m:sSub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theme="minorHAnsi"/>
              <w:szCs w:val="26"/>
            </w:rPr>
            <m:t>∆y</m:t>
          </m:r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w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=0</m:t>
          </m:r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0,u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</m:t>
              </m:r>
            </m:sup>
          </m:sSubSup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2D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0,u</m:t>
              </m:r>
            </m:sup>
          </m:sSubSup>
        </m:oMath>
      </m:oMathPara>
    </w:p>
    <w:p w:rsidR="00092A3D" w:rsidRPr="00322AEB" w:rsidRDefault="00092A3D" w:rsidP="00092A3D">
      <w:pPr>
        <w:pStyle w:val="PargrafodaLista"/>
        <w:numPr>
          <w:ilvl w:val="0"/>
          <w:numId w:val="18"/>
        </w:num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nstantia" w:hAnsi="Constantia" w:cstheme="minorHAnsi"/>
          <w:szCs w:val="26"/>
          <w:u w:val="single"/>
        </w:rPr>
      </w:pPr>
      <w:r w:rsidRPr="00322AEB">
        <w:t>Fronteira Norte</w:t>
      </w:r>
      <w: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∂y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6"/>
                  </w:rPr>
                  <m:t>V</m:t>
                </m:r>
                <m:r>
                  <w:rPr>
                    <w:rFonts w:ascii="Cambria Math" w:hAnsi="Cambria Math" w:cstheme="minorHAnsi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6"/>
                      </w:rPr>
                      <m:t>P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6"/>
                      </w:rPr>
                      <m:t>∆y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6"/>
                      </w:rPr>
                      <m:t>2</m:t>
                    </m:r>
                  </m:den>
                </m:f>
              </m:den>
            </m:f>
          </m:e>
        </m:d>
      </m:oMath>
    </w:p>
    <w:p w:rsidR="00092A3D" w:rsidRPr="00322AEB" w:rsidRDefault="00092A3D" w:rsidP="00092A3D">
      <w:p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Constantia" w:hAnsi="Constantia" w:cstheme="minorHAnsi"/>
          <w:szCs w:val="26"/>
          <w:u w:val="single"/>
        </w:rPr>
      </w:pPr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</m:sSub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theme="minorHAnsi"/>
              <w:szCs w:val="26"/>
            </w:rPr>
            <m:t>∆y</m:t>
          </m:r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w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=0</m:t>
          </m:r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u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jc w:val="center"/>
        <w:rPr>
          <w:rFonts w:ascii="Constantia" w:hAnsi="Constantia" w:cstheme="minorHAnsi"/>
          <w:sz w:val="6"/>
          <w:szCs w:val="6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Cs w:val="26"/>
              </w:rPr>
            </m:ctrlPr>
          </m:sSubSupPr>
          <m:e>
            <m:r>
              <w:rPr>
                <w:rFonts w:ascii="Cambria Math" w:hAnsi="Cambria Math" w:cstheme="minorHAnsi"/>
                <w:szCs w:val="26"/>
              </w:rPr>
              <m:t>b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  <m:sup>
            <m:r>
              <w:rPr>
                <w:rFonts w:ascii="Cambria Math" w:hAnsi="Cambria Math" w:cstheme="minorHAnsi"/>
                <w:szCs w:val="26"/>
              </w:rPr>
              <m:t>u</m:t>
            </m:r>
          </m:sup>
        </m:sSubSup>
        <m:r>
          <w:rPr>
            <w:rFonts w:ascii="Cambria Math" w:hAnsi="Cambria Math" w:cstheme="minorHAnsi"/>
            <w:szCs w:val="26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Cs w:val="26"/>
              </w:rPr>
            </m:ctrlPr>
          </m:sSubSupPr>
          <m:e>
            <m:r>
              <w:rPr>
                <w:rFonts w:ascii="Cambria Math" w:hAnsi="Cambria Math" w:cstheme="minorHAnsi"/>
                <w:szCs w:val="26"/>
              </w:rPr>
              <m:t>a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  <m:sup>
            <m:r>
              <w:rPr>
                <w:rFonts w:ascii="Cambria Math" w:hAnsi="Cambria Math" w:cstheme="minorHAnsi"/>
                <w:szCs w:val="26"/>
              </w:rPr>
              <m:t>0,u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szCs w:val="26"/>
              </w:rPr>
            </m:ctrlPr>
          </m:sSubSupPr>
          <m:e>
            <m:r>
              <w:rPr>
                <w:rFonts w:ascii="Cambria Math" w:hAnsi="Cambria Math" w:cstheme="minorHAnsi"/>
                <w:szCs w:val="26"/>
              </w:rPr>
              <m:t>u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  <m:sup>
            <m:r>
              <w:rPr>
                <w:rFonts w:ascii="Cambria Math" w:hAnsi="Cambria Math" w:cstheme="minorHAnsi"/>
                <w:szCs w:val="26"/>
              </w:rPr>
              <m:t>0</m:t>
            </m:r>
          </m:sup>
        </m:sSubSup>
      </m:oMath>
      <w:r w:rsidR="008A2488">
        <w:rPr>
          <w:rFonts w:ascii="Constantia" w:eastAsiaTheme="minorEastAsia" w:hAnsi="Constantia" w:cstheme="minorHAnsi"/>
          <w:szCs w:val="26"/>
        </w:rPr>
        <w:t xml:space="preserve"> </w:t>
      </w:r>
      <m:oMath>
        <m:r>
          <w:rPr>
            <w:rFonts w:ascii="Cambria Math" w:hAnsi="Cambria Math" w:cstheme="minorHAnsi"/>
            <w:szCs w:val="26"/>
          </w:rPr>
          <m:t>+</m:t>
        </m:r>
        <m:sSubSup>
          <m:sSubSupPr>
            <m:ctrlPr>
              <w:rPr>
                <w:rFonts w:ascii="Cambria Math" w:hAnsi="Cambria Math" w:cstheme="minorHAnsi"/>
                <w:i/>
                <w:szCs w:val="26"/>
              </w:rPr>
            </m:ctrlPr>
          </m:sSubSupPr>
          <m:e>
            <m:r>
              <w:rPr>
                <w:rFonts w:ascii="Cambria Math" w:hAnsi="Cambria Math" w:cstheme="minorHAnsi"/>
                <w:szCs w:val="26"/>
              </w:rPr>
              <m:t>2D</m:t>
            </m:r>
          </m:e>
          <m:sub>
            <m:r>
              <w:rPr>
                <w:rFonts w:ascii="Cambria Math" w:hAnsi="Cambria Math" w:cstheme="minorHAnsi"/>
                <w:szCs w:val="26"/>
              </w:rPr>
              <m:t>n</m:t>
            </m:r>
          </m:sub>
          <m:sup>
            <m:r>
              <w:rPr>
                <w:rFonts w:ascii="Cambria Math" w:hAnsi="Cambria Math" w:cstheme="minorHAnsi"/>
                <w:szCs w:val="26"/>
              </w:rPr>
              <m:t>u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Cs w:val="26"/>
              </w:rPr>
              <m:t>V</m:t>
            </m:r>
          </m:e>
          <m:sub>
            <m:r>
              <w:rPr>
                <w:rFonts w:ascii="Cambria Math" w:hAnsi="Cambria Math" w:cstheme="minorHAnsi"/>
                <w:szCs w:val="26"/>
              </w:rPr>
              <m:t>placa</m:t>
            </m:r>
          </m:sub>
        </m:sSub>
      </m:oMath>
    </w:p>
    <w:p w:rsidR="00092A3D" w:rsidRPr="00322AEB" w:rsidRDefault="00092A3D" w:rsidP="00092A3D">
      <w:pPr>
        <w:jc w:val="center"/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2D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u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0,u</m:t>
              </m:r>
            </m:sup>
          </m:sSubSup>
        </m:oMath>
      </m:oMathPara>
    </w:p>
    <w:p w:rsidR="00092A3D" w:rsidRPr="00322AEB" w:rsidRDefault="00092A3D" w:rsidP="00092A3D"/>
    <w:p w:rsidR="00092A3D" w:rsidRPr="00322AEB" w:rsidRDefault="00092A3D" w:rsidP="00092A3D">
      <w:pPr>
        <w:ind w:firstLine="720"/>
        <w:rPr>
          <w:b/>
        </w:rPr>
      </w:pPr>
      <w:r w:rsidRPr="00322AEB">
        <w:rPr>
          <w:b/>
        </w:rPr>
        <w:t>Equação da conservação da quantidade de movimento em y:</w:t>
      </w:r>
    </w:p>
    <w:p w:rsidR="00092A3D" w:rsidRPr="00322AEB" w:rsidRDefault="00092A3D" w:rsidP="00092A3D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x</m:t>
          </m:r>
        </m:oMath>
      </m:oMathPara>
    </w:p>
    <w:p w:rsidR="00092A3D" w:rsidRDefault="00092A3D" w:rsidP="00092A3D">
      <w:pPr>
        <w:rPr>
          <w:rFonts w:eastAsiaTheme="minorEastAsia"/>
        </w:rPr>
      </w:pPr>
      <w:r>
        <w:rPr>
          <w:rFonts w:eastAsiaTheme="minorEastAsia"/>
        </w:rPr>
        <w:tab/>
        <w:t>Sendo:</w:t>
      </w:r>
    </w:p>
    <w:p w:rsidR="00092A3D" w:rsidRPr="009D2DDA" w:rsidRDefault="00092A3D" w:rsidP="00092A3D">
      <w:pPr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w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9D2DDA" w:rsidRDefault="00092A3D" w:rsidP="00092A3D">
      <w:pPr>
        <w:jc w:val="center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8A2488" w:rsidRPr="008A2488" w:rsidRDefault="00092A3D" w:rsidP="008A2488">
      <w:pPr>
        <w:pStyle w:val="PargrafodaLista"/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ind w:left="294"/>
        <w:textAlignment w:val="baseline"/>
        <w:rPr>
          <w:rFonts w:ascii="Constantia" w:eastAsiaTheme="minorEastAs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</m:t>
              </m:r>
            </m:sup>
          </m:sSubSup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Cs w:val="26"/>
                </w:rPr>
                <m:t>ρ∆x∆y</m:t>
              </m:r>
            </m:num>
            <m:den>
              <m:r>
                <w:rPr>
                  <w:rFonts w:ascii="Cambria Math" w:hAnsi="Cambria Math" w:cstheme="minorHAnsi"/>
                  <w:szCs w:val="26"/>
                </w:rPr>
                <m:t>∆t</m:t>
              </m:r>
            </m:den>
          </m:f>
        </m:oMath>
      </m:oMathPara>
    </w:p>
    <w:p w:rsidR="00092A3D" w:rsidRPr="002E7158" w:rsidRDefault="00092A3D" w:rsidP="00092A3D">
      <w:pPr>
        <w:jc w:val="center"/>
        <w:rPr>
          <w:rFonts w:eastAsiaTheme="minorEastAsia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</m:oMath>
      </m:oMathPara>
    </w:p>
    <w:p w:rsidR="00092A3D" w:rsidRPr="002E7158" w:rsidRDefault="00092A3D" w:rsidP="00092A3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tantia" w:hAnsi="Constantia" w:cstheme="minorHAnsi"/>
          <w:szCs w:val="26"/>
        </w:rPr>
      </w:pPr>
    </w:p>
    <w:p w:rsidR="00092A3D" w:rsidRPr="00EA2998" w:rsidRDefault="00092A3D" w:rsidP="00092A3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theme="minorHAnsi"/>
          <w:szCs w:val="26"/>
        </w:rPr>
      </w:pPr>
    </w:p>
    <w:p w:rsidR="00092A3D" w:rsidRPr="002E7158" w:rsidRDefault="004D5AA6" w:rsidP="00092A3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eastAsiaTheme="minorEastAs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ρ∆y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NW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>ρ∆y</m:t>
          </m:r>
        </m:oMath>
      </m:oMathPara>
    </w:p>
    <w:p w:rsidR="00092A3D" w:rsidRPr="002E7158" w:rsidRDefault="00092A3D" w:rsidP="00092A3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theme="minorHAnsi"/>
          <w:szCs w:val="26"/>
        </w:rPr>
      </w:pPr>
    </w:p>
    <w:p w:rsidR="00092A3D" w:rsidRPr="002E7158" w:rsidRDefault="008A2488" w:rsidP="00092A3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>ρ∆x</m:t>
          </m:r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>ρ∆x</m:t>
          </m:r>
        </m:oMath>
      </m:oMathPara>
    </w:p>
    <w:p w:rsidR="00092A3D" w:rsidRPr="009D43A6" w:rsidRDefault="00092A3D" w:rsidP="00092A3D">
      <w:pPr>
        <w:pStyle w:val="PargrafodaLista"/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ind w:left="294"/>
        <w:textAlignment w:val="baseline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</m:sSub>
          <m:r>
            <w:rPr>
              <w:rFonts w:ascii="Cambria Math" w:hAnsi="Cambria Math" w:cstheme="minorHAnsi"/>
              <w:szCs w:val="26"/>
            </w:rPr>
            <m:t xml:space="preserve">                         </m:t>
          </m:r>
          <m:r>
            <w:rPr>
              <w:rFonts w:ascii="Cambria Math" w:hAnsi="Cambria Math" w:cstheme="minorHAnsi"/>
              <w:szCs w:val="26"/>
            </w:rPr>
            <m:t xml:space="preserve">        </m:t>
          </m:r>
          <m:r>
            <w:rPr>
              <w:rFonts w:ascii="Cambria Math" w:hAnsi="Cambria Math" w:cstheme="minorHAnsi"/>
              <w:szCs w:val="26"/>
            </w:rPr>
            <m:t xml:space="preserve">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</m:sSub>
        </m:oMath>
      </m:oMathPara>
    </w:p>
    <w:p w:rsidR="00092A3D" w:rsidRPr="009D43A6" w:rsidRDefault="00092A3D" w:rsidP="00092A3D">
      <w:pPr>
        <w:pStyle w:val="PargrafodaLista"/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ind w:left="294"/>
        <w:textAlignment w:val="baseline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</m:sSub>
          <m:r>
            <w:rPr>
              <w:rFonts w:ascii="Cambria Math" w:hAnsi="Cambria Math" w:cstheme="minorHAnsi"/>
              <w:szCs w:val="26"/>
            </w:rPr>
            <m:t xml:space="preserve">                        </m:t>
          </m:r>
          <m:r>
            <w:rPr>
              <w:rFonts w:ascii="Cambria Math" w:hAnsi="Cambria Math" w:cstheme="minorHAnsi"/>
              <w:szCs w:val="26"/>
            </w:rPr>
            <m:t xml:space="preserve">         </m:t>
          </m:r>
          <m:r>
            <w:rPr>
              <w:rFonts w:ascii="Cambria Math" w:hAnsi="Cambria Math" w:cstheme="minorHAnsi"/>
              <w:szCs w:val="26"/>
            </w:rPr>
            <m:t xml:space="preserve">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Cs w:val="26"/>
                        </w:rPr>
                        <m:t>μ∆x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Cs w:val="26"/>
                        </w:rPr>
                        <m:t>∆y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</m:sSub>
        </m:oMath>
      </m:oMathPara>
    </w:p>
    <w:p w:rsidR="00092A3D" w:rsidRDefault="00092A3D" w:rsidP="00092A3D">
      <w:r>
        <w:tab/>
      </w:r>
    </w:p>
    <w:p w:rsidR="00092A3D" w:rsidRDefault="00092A3D" w:rsidP="00092A3D">
      <w:pPr>
        <w:ind w:firstLine="294"/>
        <w:rPr>
          <w:b/>
        </w:rPr>
      </w:pPr>
      <w:proofErr w:type="gramStart"/>
      <w:r w:rsidRPr="002E7158">
        <w:rPr>
          <w:b/>
        </w:rPr>
        <w:t>Condições de contorno para</w:t>
      </w:r>
      <w:proofErr w:type="gramEnd"/>
      <w:r w:rsidR="004D5AA6">
        <w:rPr>
          <w:b/>
        </w:rPr>
        <w:t xml:space="preserve"> C.Q.M em </w:t>
      </w:r>
      <w:r w:rsidRPr="002E7158">
        <w:rPr>
          <w:b/>
        </w:rPr>
        <w:t>y:</w:t>
      </w:r>
    </w:p>
    <w:p w:rsidR="00092A3D" w:rsidRPr="002E7158" w:rsidRDefault="00092A3D" w:rsidP="00092A3D">
      <w:pPr>
        <w:pStyle w:val="PargrafodaLista"/>
        <w:numPr>
          <w:ilvl w:val="0"/>
          <w:numId w:val="18"/>
        </w:num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nstantia" w:hAnsi="Constantia" w:cstheme="minorHAnsi"/>
          <w:szCs w:val="26"/>
          <w:u w:val="single"/>
        </w:rPr>
      </w:pPr>
      <w:proofErr w:type="gramStart"/>
      <w:r w:rsidRPr="002E7158">
        <w:rPr>
          <w:rFonts w:ascii="Constantia" w:hAnsi="Constantia" w:cstheme="minorHAnsi"/>
          <w:szCs w:val="26"/>
          <w:u w:val="single"/>
        </w:rPr>
        <w:t>Fronteiras  Norte</w:t>
      </w:r>
      <w:proofErr w:type="gramEnd"/>
      <w:r w:rsidRPr="002E7158">
        <w:rPr>
          <w:rFonts w:ascii="Constantia" w:hAnsi="Constantia" w:cstheme="minorHAnsi"/>
          <w:szCs w:val="26"/>
          <w:u w:val="single"/>
        </w:rPr>
        <w:t xml:space="preserve"> e Sul</w:t>
      </w:r>
      <w:r w:rsidRPr="002E7158">
        <w:rPr>
          <w:rFonts w:ascii="Constantia" w:hAnsi="Constantia" w:cstheme="minorHAnsi"/>
          <w:szCs w:val="26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Cs w:val="26"/>
              </w:rPr>
              <m:t>v</m:t>
            </m:r>
          </m:e>
          <m:sub>
            <m:r>
              <w:rPr>
                <w:rFonts w:ascii="Cambria Math" w:hAnsi="Cambria Math" w:cstheme="minorHAnsi"/>
                <w:szCs w:val="26"/>
              </w:rPr>
              <m:t>P</m:t>
            </m:r>
          </m:sub>
        </m:sSub>
        <m:r>
          <w:rPr>
            <w:rFonts w:ascii="Cambria Math" w:hAnsi="Cambria Math" w:cstheme="minorHAnsi"/>
            <w:szCs w:val="26"/>
          </w:rPr>
          <m:t>=0)</m:t>
        </m:r>
      </m:oMath>
    </w:p>
    <w:p w:rsidR="00092A3D" w:rsidRPr="002E7158" w:rsidRDefault="00092A3D" w:rsidP="00092A3D">
      <w:pPr>
        <w:pStyle w:val="PargrafodaLista"/>
        <w:tabs>
          <w:tab w:val="left" w:pos="3580"/>
        </w:tabs>
        <w:rPr>
          <w:rFonts w:ascii="Constantia" w:hAnsi="Constantia" w:cstheme="minorHAnsi"/>
          <w:sz w:val="8"/>
          <w:szCs w:val="8"/>
          <w:u w:val="single"/>
        </w:rPr>
      </w:pPr>
    </w:p>
    <w:p w:rsidR="00092A3D" w:rsidRDefault="00092A3D" w:rsidP="008E1A40">
      <w:pPr>
        <w:pStyle w:val="PargrafodaLista"/>
        <w:jc w:val="center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=1</m:t>
          </m:r>
        </m:oMath>
      </m:oMathPara>
    </w:p>
    <w:p w:rsidR="00092A3D" w:rsidRDefault="00092A3D" w:rsidP="008E1A40">
      <w:pPr>
        <w:pStyle w:val="PargrafodaLista"/>
        <w:jc w:val="center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=0</m:t>
          </m:r>
        </m:oMath>
      </m:oMathPara>
    </w:p>
    <w:p w:rsidR="00092A3D" w:rsidRPr="00124F2A" w:rsidRDefault="00092A3D" w:rsidP="00092A3D">
      <w:pPr>
        <w:pStyle w:val="PargrafodaLista"/>
        <w:rPr>
          <w:rFonts w:ascii="Constantia" w:hAnsi="Constantia" w:cstheme="minorHAnsi"/>
          <w:szCs w:val="26"/>
        </w:rPr>
      </w:pPr>
    </w:p>
    <w:p w:rsidR="00092A3D" w:rsidRPr="002E7158" w:rsidRDefault="00092A3D" w:rsidP="00092A3D">
      <w:pPr>
        <w:pStyle w:val="PargrafodaLista"/>
        <w:numPr>
          <w:ilvl w:val="0"/>
          <w:numId w:val="18"/>
        </w:numPr>
        <w:tabs>
          <w:tab w:val="left" w:pos="35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onstantia" w:hAnsi="Constantia" w:cstheme="minorHAnsi"/>
          <w:szCs w:val="26"/>
          <w:u w:val="single"/>
        </w:rPr>
      </w:pPr>
      <w:r w:rsidRPr="002E7158">
        <w:rPr>
          <w:rFonts w:ascii="Constantia" w:hAnsi="Constantia" w:cstheme="minorHAnsi"/>
          <w:szCs w:val="26"/>
          <w:u w:val="single"/>
        </w:rPr>
        <w:t>Fronteira Leste</w:t>
      </w:r>
      <w:r w:rsidRPr="002E7158">
        <w:rPr>
          <w:rFonts w:ascii="Constantia" w:hAnsi="Constantia" w:cstheme="minorHAnsi"/>
          <w:szCs w:val="26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e</m:t>
                </m:r>
              </m:sub>
            </m:sSub>
            <m:r>
              <w:rPr>
                <w:rFonts w:ascii="Cambria Math" w:hAnsi="Cambria Math" w:cstheme="minorHAnsi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6"/>
                  </w:rPr>
                  <m:t>0-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6"/>
                      </w:rPr>
                      <m:t>P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6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6"/>
                      </w:rPr>
                      <m:t>2</m:t>
                    </m:r>
                  </m:den>
                </m:f>
              </m:den>
            </m:f>
          </m:e>
        </m:d>
      </m:oMath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</m:sSub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theme="minorHAnsi"/>
              <w:szCs w:val="26"/>
            </w:rPr>
            <m:t>∆x</m:t>
          </m:r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=0</m:t>
          </m:r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w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</m:t>
              </m:r>
            </m:sup>
          </m:sSubSup>
        </m:oMath>
      </m:oMathPara>
    </w:p>
    <w:p w:rsidR="00092A3D" w:rsidRDefault="00092A3D" w:rsidP="00092A3D">
      <w:pPr>
        <w:ind w:left="360"/>
        <w:jc w:val="center"/>
        <w:rPr>
          <w:rFonts w:ascii="Constantia" w:hAnsi="Constantia" w:cstheme="minorHAnsi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2D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</m:oMath>
      </m:oMathPara>
    </w:p>
    <w:p w:rsidR="00092A3D" w:rsidRPr="002E7158" w:rsidRDefault="00092A3D" w:rsidP="00092A3D">
      <w:pPr>
        <w:ind w:left="360"/>
        <w:rPr>
          <w:rFonts w:ascii="Constantia" w:hAnsi="Constantia" w:cstheme="minorHAnsi"/>
          <w:szCs w:val="26"/>
          <w:u w:val="single"/>
        </w:rPr>
      </w:pPr>
      <w:r w:rsidRPr="002E7158">
        <w:rPr>
          <w:rFonts w:ascii="Constantia" w:hAnsi="Constantia" w:cstheme="minorHAnsi"/>
          <w:szCs w:val="26"/>
          <w:u w:val="single"/>
        </w:rPr>
        <w:t>Fronteira Oeste</w:t>
      </w:r>
      <w:r w:rsidRPr="002E7158">
        <w:rPr>
          <w:rFonts w:ascii="Constantia" w:hAnsi="Constantia" w:cstheme="minorHAnsi"/>
          <w:szCs w:val="26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6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theme="minorHAnsi"/>
                    <w:szCs w:val="26"/>
                  </w:rPr>
                  <m:t>w</m:t>
                </m:r>
              </m:sub>
            </m:sSub>
            <m:r>
              <w:rPr>
                <w:rFonts w:ascii="Cambria Math" w:hAnsi="Cambria Math" w:cstheme="minorHAnsi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6"/>
                      </w:rPr>
                      <m:t>P-0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6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6"/>
                      </w:rPr>
                      <m:t>2</m:t>
                    </m:r>
                  </m:den>
                </m:f>
              </m:den>
            </m:f>
          </m:e>
        </m:d>
      </m:oMath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</m:sSub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sSub>
            <m:sSub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</m:sSub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theme="minorHAnsi"/>
              <w:szCs w:val="26"/>
            </w:rPr>
            <m:t>∆x</m:t>
          </m:r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e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=0</m:t>
          </m:r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Cs w:val="26"/>
            </w:rPr>
            <m:t xml:space="preserve">                                             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Cs w:val="26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  <w:szCs w:val="26"/>
                    </w:rPr>
                    <m:t>v</m:t>
                  </m:r>
                </m:sup>
              </m:sSubSup>
              <m:r>
                <w:rPr>
                  <w:rFonts w:ascii="Cambria Math" w:hAnsi="Cambria Math" w:cstheme="minorHAnsi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6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Cs w:val="26"/>
                        </w:rPr>
                        <m:t>v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szCs w:val="26"/>
                    </w:rPr>
                    <m:t>2</m:t>
                  </m:r>
                </m:den>
              </m:f>
            </m:e>
          </m:d>
        </m:oMath>
      </m:oMathPara>
    </w:p>
    <w:p w:rsidR="00092A3D" w:rsidRPr="00124F2A" w:rsidRDefault="00092A3D" w:rsidP="00092A3D">
      <w:pPr>
        <w:ind w:left="360"/>
        <w:rPr>
          <w:rFonts w:ascii="Constantia" w:hAnsi="Constantia" w:cstheme="minorHAnsi"/>
          <w:sz w:val="6"/>
          <w:szCs w:val="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</m:t>
              </m:r>
            </m:sup>
          </m:sSubSup>
        </m:oMath>
      </m:oMathPara>
    </w:p>
    <w:p w:rsidR="00092A3D" w:rsidRPr="004D5AA6" w:rsidRDefault="00092A3D" w:rsidP="00092A3D">
      <w:pPr>
        <w:ind w:firstLine="294"/>
        <w:rPr>
          <w:rFonts w:eastAsiaTheme="minorEastAsia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e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2D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w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s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v</m:t>
              </m:r>
            </m:sup>
          </m:sSubSup>
          <m:r>
            <w:rPr>
              <w:rFonts w:ascii="Cambria Math" w:hAnsi="Cambria Math" w:cstheme="minorHAnsi"/>
              <w:szCs w:val="26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theme="minorHAnsi"/>
                  <w:szCs w:val="26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6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Cs w:val="26"/>
                </w:rPr>
                <m:t>0,v</m:t>
              </m:r>
            </m:sup>
          </m:sSubSup>
        </m:oMath>
      </m:oMathPara>
    </w:p>
    <w:p w:rsidR="004D5AA6" w:rsidRDefault="004D5AA6" w:rsidP="00092A3D">
      <w:pPr>
        <w:ind w:firstLine="294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As constantes utilizadas para resolução do problema, são mostradas no quadro a seguir: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015"/>
        <w:gridCol w:w="4490"/>
      </w:tblGrid>
      <w:tr w:rsidR="004D5AA6" w:rsidRPr="004E42A7" w:rsidTr="006A78FB">
        <w:trPr>
          <w:trHeight w:val="328"/>
          <w:jc w:val="center"/>
        </w:trPr>
        <w:tc>
          <w:tcPr>
            <w:tcW w:w="4015" w:type="dxa"/>
          </w:tcPr>
          <w:p w:rsidR="004D5AA6" w:rsidRPr="004E42A7" w:rsidRDefault="004D5AA6" w:rsidP="006A78FB">
            <w:r>
              <w:t xml:space="preserve">Comprimento [m]: </w:t>
            </w:r>
            <m:oMath>
              <m:r>
                <w:rPr>
                  <w:rFonts w:ascii="Cambria Math" w:hAnsi="Cambria Math"/>
                </w:rPr>
                <m:t>L</m:t>
              </m:r>
            </m:oMath>
          </w:p>
        </w:tc>
        <w:tc>
          <w:tcPr>
            <w:tcW w:w="4490" w:type="dxa"/>
          </w:tcPr>
          <w:p w:rsidR="004D5AA6" w:rsidRPr="004E42A7" w:rsidRDefault="004D5AA6" w:rsidP="006A78FB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4D5AA6" w:rsidRPr="004E42A7" w:rsidTr="006A78FB">
        <w:trPr>
          <w:trHeight w:val="328"/>
          <w:jc w:val="center"/>
        </w:trPr>
        <w:tc>
          <w:tcPr>
            <w:tcW w:w="4015" w:type="dxa"/>
          </w:tcPr>
          <w:p w:rsidR="004D5AA6" w:rsidRPr="004E42A7" w:rsidRDefault="004D5AA6" w:rsidP="006A78FB">
            <w:r w:rsidRPr="004E42A7">
              <w:t xml:space="preserve">Massa específica [kg/m³]: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4490" w:type="dxa"/>
          </w:tcPr>
          <w:p w:rsidR="004D5AA6" w:rsidRPr="004E42A7" w:rsidRDefault="004D5AA6" w:rsidP="006A78F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4D5AA6" w:rsidRPr="004E42A7" w:rsidTr="006A78FB">
        <w:trPr>
          <w:trHeight w:val="328"/>
          <w:jc w:val="center"/>
        </w:trPr>
        <w:tc>
          <w:tcPr>
            <w:tcW w:w="4015" w:type="dxa"/>
          </w:tcPr>
          <w:p w:rsidR="004D5AA6" w:rsidRPr="004E42A7" w:rsidRDefault="004D5AA6" w:rsidP="004D5AA6">
            <w:r>
              <w:t>Número de Reynolds</w:t>
            </w:r>
            <w:r w:rsidRPr="004E42A7">
              <w:t xml:space="preserve"> []: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4490" w:type="dxa"/>
          </w:tcPr>
          <w:p w:rsidR="004D5AA6" w:rsidRPr="004E42A7" w:rsidRDefault="004D5AA6" w:rsidP="006A78F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400</w:t>
            </w:r>
          </w:p>
        </w:tc>
      </w:tr>
      <w:tr w:rsidR="004D5AA6" w:rsidRPr="004E42A7" w:rsidTr="006A78FB">
        <w:trPr>
          <w:trHeight w:val="343"/>
          <w:jc w:val="center"/>
        </w:trPr>
        <w:tc>
          <w:tcPr>
            <w:tcW w:w="4015" w:type="dxa"/>
          </w:tcPr>
          <w:p w:rsidR="004D5AA6" w:rsidRPr="004E42A7" w:rsidRDefault="004D5AA6" w:rsidP="006A78FB">
            <w:r>
              <w:t>Velocidade da placa</w:t>
            </w:r>
            <w:r w:rsidRPr="004E42A7">
              <w:t xml:space="preserve"> [m</w:t>
            </w:r>
            <w:r>
              <w:t>/s</w:t>
            </w:r>
            <w:r w:rsidRPr="004E42A7">
              <w:t>]: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placa</m:t>
                  </m:r>
                </m:sub>
              </m:sSub>
            </m:oMath>
          </w:p>
        </w:tc>
        <w:tc>
          <w:tcPr>
            <w:tcW w:w="4490" w:type="dxa"/>
          </w:tcPr>
          <w:p w:rsidR="004D5AA6" w:rsidRPr="004E42A7" w:rsidRDefault="004D5AA6" w:rsidP="006A78FB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</w:tbl>
    <w:p w:rsidR="008E1A40" w:rsidRDefault="004D5AA6">
      <w:r w:rsidRPr="004E42A7">
        <w:tab/>
      </w:r>
    </w:p>
    <w:p w:rsidR="008E1A40" w:rsidRDefault="008E1A40">
      <w:r>
        <w:br w:type="page"/>
      </w:r>
    </w:p>
    <w:p w:rsidR="001A4C1F" w:rsidRDefault="001A4C1F" w:rsidP="001A4C1F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</w:t>
      </w:r>
    </w:p>
    <w:p w:rsidR="00021816" w:rsidRDefault="00441E09" w:rsidP="00021816">
      <w:pPr>
        <w:ind w:firstLine="708"/>
        <w:jc w:val="both"/>
        <w:rPr>
          <w:rFonts w:eastAsiaTheme="minorEastAsia"/>
          <w:szCs w:val="26"/>
        </w:rPr>
      </w:pPr>
      <w:r w:rsidRPr="006A5A4A">
        <w:rPr>
          <w:rFonts w:eastAsiaTheme="minorEastAsia"/>
          <w:sz w:val="24"/>
          <w:szCs w:val="24"/>
        </w:rPr>
        <w:t>Prim</w:t>
      </w:r>
      <w:r w:rsidR="00BC6DE5">
        <w:rPr>
          <w:rFonts w:eastAsiaTheme="minorEastAsia"/>
          <w:sz w:val="24"/>
          <w:szCs w:val="24"/>
        </w:rPr>
        <w:t xml:space="preserve">eiramente foi verificada a construção da matriz com as equações para resolução do problema. </w:t>
      </w:r>
      <w:r w:rsidR="00BC6DE5" w:rsidRPr="00BC6DE5">
        <w:rPr>
          <w:rFonts w:eastAsiaTheme="minorEastAsia"/>
          <w:sz w:val="24"/>
          <w:szCs w:val="24"/>
        </w:rPr>
        <w:t>A forma dessa matriz é bem característica e está representada na figura abaixo</w:t>
      </w:r>
      <w:r w:rsidR="00BC6DE5" w:rsidRPr="00BC6DE5">
        <w:rPr>
          <w:rFonts w:eastAsiaTheme="minorEastAsia"/>
          <w:sz w:val="24"/>
          <w:szCs w:val="24"/>
        </w:rPr>
        <w:t>. Os volumes azuis representam os pontos da matriz que possuem valor</w:t>
      </w:r>
      <w:r w:rsidR="00BC6DE5">
        <w:rPr>
          <w:rFonts w:eastAsiaTheme="minorEastAsia"/>
          <w:sz w:val="24"/>
          <w:szCs w:val="24"/>
        </w:rPr>
        <w:t xml:space="preserve"> </w:t>
      </w:r>
      <w:r w:rsidR="00BC6DE5" w:rsidRPr="00BC6DE5">
        <w:rPr>
          <w:rFonts w:eastAsiaTheme="minorEastAsia"/>
          <w:sz w:val="24"/>
          <w:szCs w:val="24"/>
        </w:rPr>
        <w:t>atribuido.</w:t>
      </w:r>
      <w:r w:rsidR="00BC6DE5">
        <w:rPr>
          <w:rFonts w:eastAsiaTheme="minorEastAsia"/>
          <w:sz w:val="24"/>
          <w:szCs w:val="24"/>
        </w:rPr>
        <w:t xml:space="preserve"> </w:t>
      </w:r>
      <w:r w:rsidR="00BC6DE5">
        <w:rPr>
          <w:rFonts w:eastAsiaTheme="minorEastAsia"/>
          <w:szCs w:val="26"/>
        </w:rPr>
        <w:t xml:space="preserve"> </w:t>
      </w:r>
    </w:p>
    <w:p w:rsidR="00BC6DE5" w:rsidRDefault="008E1A40" w:rsidP="00021816">
      <w:pPr>
        <w:jc w:val="center"/>
        <w:rPr>
          <w:rFonts w:eastAsiaTheme="minorEastAsi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8B89C8F" wp14:editId="486B75A6">
            <wp:extent cx="5400040" cy="530777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DE5">
        <w:rPr>
          <w:rFonts w:eastAsiaTheme="minorEastAsia"/>
          <w:b/>
          <w:sz w:val="20"/>
          <w:szCs w:val="20"/>
        </w:rPr>
        <w:t>Figura</w:t>
      </w:r>
      <w:r w:rsidR="00021816">
        <w:rPr>
          <w:rFonts w:eastAsiaTheme="minorEastAsia"/>
          <w:b/>
          <w:sz w:val="20"/>
          <w:szCs w:val="20"/>
        </w:rPr>
        <w:t xml:space="preserve"> 2</w:t>
      </w:r>
      <w:r w:rsidR="00BC6DE5">
        <w:rPr>
          <w:rFonts w:eastAsiaTheme="minorEastAsia"/>
          <w:b/>
          <w:sz w:val="20"/>
          <w:szCs w:val="20"/>
        </w:rPr>
        <w:t xml:space="preserve"> </w:t>
      </w:r>
      <w:r w:rsidR="00BC6DE5" w:rsidRPr="006B2BB3">
        <w:rPr>
          <w:rFonts w:eastAsiaTheme="minorEastAsia"/>
          <w:b/>
          <w:sz w:val="20"/>
          <w:szCs w:val="20"/>
        </w:rPr>
        <w:t xml:space="preserve">– </w:t>
      </w:r>
      <w:r w:rsidR="00BC6DE5" w:rsidRPr="006B2BB3">
        <w:rPr>
          <w:rFonts w:eastAsiaTheme="minorEastAsia"/>
          <w:sz w:val="20"/>
          <w:szCs w:val="20"/>
        </w:rPr>
        <w:t>Re</w:t>
      </w:r>
      <w:r w:rsidR="00BC6DE5">
        <w:rPr>
          <w:rFonts w:eastAsiaTheme="minorEastAsia"/>
          <w:sz w:val="20"/>
          <w:szCs w:val="20"/>
        </w:rPr>
        <w:t>presentação</w:t>
      </w:r>
      <w:r w:rsidR="00BC6DE5">
        <w:rPr>
          <w:rFonts w:eastAsiaTheme="minorEastAsia"/>
          <w:sz w:val="20"/>
          <w:szCs w:val="20"/>
        </w:rPr>
        <w:t xml:space="preserve"> da cavidade com 16 elementos.</w:t>
      </w:r>
    </w:p>
    <w:p w:rsidR="00D14CF2" w:rsidRDefault="00021816" w:rsidP="00D14CF2">
      <w:pPr>
        <w:jc w:val="both"/>
      </w:pPr>
      <w:r>
        <w:rPr>
          <w:rFonts w:eastAsiaTheme="minorEastAsia"/>
          <w:sz w:val="24"/>
          <w:szCs w:val="24"/>
        </w:rPr>
        <w:tab/>
        <w:t>Os resultados obtidos foram comparados com os resultados que são usados como referência de Ghia (1982).</w:t>
      </w:r>
      <w:r w:rsidR="00D14CF2">
        <w:rPr>
          <w:rFonts w:eastAsiaTheme="minorEastAsia"/>
          <w:sz w:val="24"/>
          <w:szCs w:val="24"/>
        </w:rPr>
        <w:t xml:space="preserve"> Neste artigo </w:t>
      </w:r>
      <w:r w:rsidR="00D14CF2">
        <w:t>Ghia lista</w:t>
      </w:r>
      <w:r w:rsidR="00D14CF2">
        <w:t xml:space="preserve"> uma tabela com as velocidades U (na direção </w:t>
      </w:r>
      <m:oMath>
        <m:r>
          <w:rPr>
            <w:rFonts w:ascii="Cambria Math" w:hAnsi="Cambria Math"/>
          </w:rPr>
          <m:t>x</m:t>
        </m:r>
      </m:oMath>
      <w:r w:rsidR="00D14CF2">
        <w:t xml:space="preserve">) para </w:t>
      </w:r>
      <m:oMath>
        <m:r>
          <w:rPr>
            <w:rFonts w:ascii="Cambria Math" w:hAnsi="Cambria Math"/>
          </w:rPr>
          <m:t>x=L/2</m:t>
        </m:r>
      </m:oMath>
      <w:r w:rsidR="00D14CF2">
        <w:t xml:space="preserve"> em toda a altura da cavidade, bem como as velocidades V (na direção </w:t>
      </w:r>
      <m:oMath>
        <m:r>
          <w:rPr>
            <w:rFonts w:ascii="Cambria Math" w:hAnsi="Cambria Math"/>
          </w:rPr>
          <m:t>y</m:t>
        </m:r>
      </m:oMath>
      <w:r w:rsidR="00D14CF2">
        <w:t xml:space="preserve">) para </w:t>
      </w:r>
      <m:oMath>
        <m:r>
          <w:rPr>
            <w:rFonts w:ascii="Cambria Math" w:hAnsi="Cambria Math"/>
          </w:rPr>
          <m:t>y=L/2</m:t>
        </m:r>
      </m:oMath>
      <w:r w:rsidR="00D14CF2">
        <w:t xml:space="preserve"> em todo o comprimento da cavidade.</w:t>
      </w:r>
      <w:r w:rsidR="00D14CF2">
        <w:t xml:space="preserve"> A comparação entre os resultados pode ser vista nas Figuras 3 e 4.</w:t>
      </w:r>
    </w:p>
    <w:p w:rsidR="004E2E91" w:rsidRDefault="004E2E91" w:rsidP="004E2E91">
      <w:pPr>
        <w:jc w:val="center"/>
        <w:rPr>
          <w:rFonts w:eastAsiaTheme="minorEastAsia"/>
          <w:szCs w:val="26"/>
        </w:rPr>
      </w:pPr>
      <w:r>
        <w:rPr>
          <w:noProof/>
          <w:lang w:eastAsia="pt-BR"/>
        </w:rPr>
        <w:lastRenderedPageBreak/>
        <w:drawing>
          <wp:inline distT="0" distB="0" distL="0" distR="0" wp14:anchorId="15B98DC8" wp14:editId="0E1F7850">
            <wp:extent cx="5114925" cy="3648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sz w:val="20"/>
          <w:szCs w:val="20"/>
        </w:rPr>
        <w:t>Figura</w:t>
      </w:r>
      <w:r>
        <w:rPr>
          <w:rFonts w:eastAsiaTheme="minorEastAsia"/>
          <w:b/>
          <w:sz w:val="20"/>
          <w:szCs w:val="20"/>
        </w:rPr>
        <w:t xml:space="preserve"> 3</w:t>
      </w:r>
      <w:r>
        <w:rPr>
          <w:rFonts w:eastAsiaTheme="minorEastAsia"/>
          <w:b/>
          <w:sz w:val="20"/>
          <w:szCs w:val="20"/>
        </w:rPr>
        <w:t xml:space="preserve"> </w:t>
      </w:r>
      <w:r w:rsidRPr="006B2BB3">
        <w:rPr>
          <w:rFonts w:eastAsiaTheme="minorEastAsia"/>
          <w:b/>
          <w:sz w:val="20"/>
          <w:szCs w:val="20"/>
        </w:rPr>
        <w:t xml:space="preserve">– </w:t>
      </w:r>
      <w:r>
        <w:rPr>
          <w:rFonts w:eastAsiaTheme="minorEastAsia"/>
          <w:sz w:val="20"/>
          <w:szCs w:val="20"/>
        </w:rPr>
        <w:t>Perfil de velocidade v ao longo do centro da cavidade</w:t>
      </w:r>
    </w:p>
    <w:p w:rsidR="004E2E91" w:rsidRDefault="004E2E91" w:rsidP="004E2E91">
      <w:pPr>
        <w:jc w:val="center"/>
        <w:rPr>
          <w:rFonts w:eastAsiaTheme="minorEastAsia"/>
          <w:b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7F2CBD0" wp14:editId="130797C9">
            <wp:extent cx="5057775" cy="3648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1" w:rsidRDefault="004E2E91" w:rsidP="004E2E91">
      <w:pPr>
        <w:jc w:val="center"/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4</w:t>
      </w:r>
      <w:r>
        <w:rPr>
          <w:rFonts w:eastAsiaTheme="minorEastAsia"/>
          <w:b/>
          <w:sz w:val="20"/>
          <w:szCs w:val="20"/>
        </w:rPr>
        <w:t xml:space="preserve"> </w:t>
      </w:r>
      <w:r w:rsidRPr="006B2BB3">
        <w:rPr>
          <w:rFonts w:eastAsiaTheme="minorEastAsia"/>
          <w:b/>
          <w:sz w:val="20"/>
          <w:szCs w:val="20"/>
        </w:rPr>
        <w:t xml:space="preserve">– </w:t>
      </w:r>
      <w:r>
        <w:rPr>
          <w:rFonts w:eastAsiaTheme="minorEastAsia"/>
          <w:sz w:val="20"/>
          <w:szCs w:val="20"/>
        </w:rPr>
        <w:t xml:space="preserve">Perfil de velocidade </w:t>
      </w:r>
      <w:r>
        <w:rPr>
          <w:rFonts w:eastAsiaTheme="minorEastAsia"/>
          <w:sz w:val="20"/>
          <w:szCs w:val="20"/>
        </w:rPr>
        <w:t>u</w:t>
      </w:r>
      <w:r>
        <w:rPr>
          <w:rFonts w:eastAsiaTheme="minorEastAsia"/>
          <w:sz w:val="20"/>
          <w:szCs w:val="20"/>
        </w:rPr>
        <w:t xml:space="preserve"> ao longo do centro da cavidade</w:t>
      </w:r>
    </w:p>
    <w:p w:rsidR="004E2E91" w:rsidRDefault="00963CC9" w:rsidP="00963CC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Observa-se pelas figuras 3 e 4 que uma malha de 41 x 41 volumes já consegue representar bem a tendência da cruva.</w:t>
      </w:r>
      <w:r w:rsidR="007A70C3">
        <w:rPr>
          <w:rFonts w:eastAsiaTheme="minorEastAsia"/>
          <w:sz w:val="24"/>
          <w:szCs w:val="24"/>
        </w:rPr>
        <w:t xml:space="preserve"> Pelo gráfico, é possível perceber que o </w:t>
      </w:r>
      <w:r w:rsidR="007A70C3">
        <w:rPr>
          <w:rFonts w:eastAsiaTheme="minorEastAsia"/>
          <w:sz w:val="24"/>
          <w:szCs w:val="24"/>
        </w:rPr>
        <w:lastRenderedPageBreak/>
        <w:t>esquema CDS consegue representar de forma satisfatória o problema, se aproximando dos resultados da literatura.</w:t>
      </w:r>
    </w:p>
    <w:p w:rsidR="007A70C3" w:rsidRDefault="007A70C3" w:rsidP="00963CC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Tendo validado o modelo com os resultados da literatura, é mostrado nas figuras 5, 6 e 7 o campo de velocidades do escoamento em regime transiente e permanente.</w:t>
      </w:r>
    </w:p>
    <w:p w:rsidR="007A70C3" w:rsidRDefault="007A70C3" w:rsidP="00444ECC">
      <w:pPr>
        <w:jc w:val="center"/>
        <w:rPr>
          <w:rFonts w:eastAsiaTheme="minorEastAsi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188A482" wp14:editId="1780780B">
            <wp:extent cx="4819650" cy="3552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C3" w:rsidRDefault="007A70C3" w:rsidP="007A70C3">
      <w:pPr>
        <w:jc w:val="center"/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5</w:t>
      </w:r>
      <w:r>
        <w:rPr>
          <w:rFonts w:eastAsiaTheme="minorEastAsia"/>
          <w:b/>
          <w:sz w:val="20"/>
          <w:szCs w:val="20"/>
        </w:rPr>
        <w:t xml:space="preserve"> </w:t>
      </w:r>
      <w:r w:rsidRPr="006B2BB3">
        <w:rPr>
          <w:rFonts w:eastAsiaTheme="minorEastAsia"/>
          <w:b/>
          <w:sz w:val="20"/>
          <w:szCs w:val="20"/>
        </w:rPr>
        <w:t>–</w:t>
      </w:r>
      <w:r>
        <w:rPr>
          <w:rFonts w:eastAsiaTheme="minorEastAsia"/>
          <w:b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Campo de velocidades em </w:t>
      </w:r>
      <w:r>
        <w:rPr>
          <w:rFonts w:eastAsiaTheme="minorEastAsia"/>
          <w:i/>
          <w:sz w:val="20"/>
          <w:szCs w:val="20"/>
        </w:rPr>
        <w:t>t = 1</w:t>
      </w:r>
      <w:r w:rsidRPr="007A70C3">
        <w:rPr>
          <w:rFonts w:eastAsiaTheme="minorEastAsia"/>
          <w:i/>
          <w:sz w:val="20"/>
          <w:szCs w:val="20"/>
        </w:rPr>
        <w:t>s</w:t>
      </w:r>
      <w:r>
        <w:rPr>
          <w:rFonts w:eastAsiaTheme="minorEastAsia"/>
          <w:i/>
          <w:sz w:val="20"/>
          <w:szCs w:val="20"/>
        </w:rPr>
        <w:t>.</w:t>
      </w:r>
    </w:p>
    <w:p w:rsidR="007A70C3" w:rsidRDefault="007A70C3" w:rsidP="00963CC9">
      <w:pPr>
        <w:jc w:val="both"/>
        <w:rPr>
          <w:rFonts w:eastAsiaTheme="minorEastAsia"/>
          <w:sz w:val="24"/>
          <w:szCs w:val="24"/>
        </w:rPr>
      </w:pPr>
    </w:p>
    <w:p w:rsidR="007A70C3" w:rsidRDefault="007A70C3" w:rsidP="00444ECC">
      <w:pPr>
        <w:jc w:val="center"/>
        <w:rPr>
          <w:rFonts w:eastAsiaTheme="minorEastAsia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368A570" wp14:editId="5E290191">
            <wp:extent cx="4848225" cy="35528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C3" w:rsidRDefault="007A70C3" w:rsidP="007A70C3">
      <w:pPr>
        <w:jc w:val="center"/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6</w:t>
      </w:r>
      <w:r>
        <w:rPr>
          <w:rFonts w:eastAsiaTheme="minorEastAsia"/>
          <w:b/>
          <w:sz w:val="20"/>
          <w:szCs w:val="20"/>
        </w:rPr>
        <w:t xml:space="preserve"> </w:t>
      </w:r>
      <w:r w:rsidRPr="006B2BB3">
        <w:rPr>
          <w:rFonts w:eastAsiaTheme="minorEastAsia"/>
          <w:b/>
          <w:sz w:val="20"/>
          <w:szCs w:val="20"/>
        </w:rPr>
        <w:t>–</w:t>
      </w:r>
      <w:r>
        <w:rPr>
          <w:rFonts w:eastAsiaTheme="minorEastAsia"/>
          <w:b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Campo de </w:t>
      </w:r>
      <w:r>
        <w:rPr>
          <w:rFonts w:eastAsiaTheme="minorEastAsia"/>
          <w:sz w:val="20"/>
          <w:szCs w:val="20"/>
        </w:rPr>
        <w:t xml:space="preserve">velocidades em </w:t>
      </w:r>
      <w:r w:rsidRPr="007A70C3">
        <w:rPr>
          <w:rFonts w:eastAsiaTheme="minorEastAsia"/>
          <w:i/>
          <w:sz w:val="20"/>
          <w:szCs w:val="20"/>
        </w:rPr>
        <w:t>t = 5s</w:t>
      </w:r>
      <w:r>
        <w:rPr>
          <w:rFonts w:eastAsiaTheme="minorEastAsia"/>
          <w:i/>
          <w:sz w:val="20"/>
          <w:szCs w:val="20"/>
        </w:rPr>
        <w:t>.</w:t>
      </w:r>
    </w:p>
    <w:p w:rsidR="007A70C3" w:rsidRDefault="007A70C3" w:rsidP="00963CC9">
      <w:pPr>
        <w:jc w:val="both"/>
        <w:rPr>
          <w:rFonts w:eastAsiaTheme="minorEastAsia"/>
          <w:sz w:val="24"/>
          <w:szCs w:val="24"/>
        </w:rPr>
      </w:pPr>
    </w:p>
    <w:p w:rsidR="007A70C3" w:rsidRDefault="007A70C3" w:rsidP="00444ECC">
      <w:pPr>
        <w:jc w:val="center"/>
        <w:rPr>
          <w:rFonts w:eastAsiaTheme="minorEastAsi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410C5BC" wp14:editId="227EA407">
            <wp:extent cx="5314950" cy="3600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C3" w:rsidRDefault="007A70C3" w:rsidP="007A70C3">
      <w:pPr>
        <w:jc w:val="center"/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7</w:t>
      </w:r>
      <w:r>
        <w:rPr>
          <w:rFonts w:eastAsiaTheme="minorEastAsia"/>
          <w:b/>
          <w:sz w:val="20"/>
          <w:szCs w:val="20"/>
        </w:rPr>
        <w:t xml:space="preserve"> </w:t>
      </w:r>
      <w:r w:rsidRPr="006B2BB3">
        <w:rPr>
          <w:rFonts w:eastAsiaTheme="minorEastAsia"/>
          <w:b/>
          <w:sz w:val="20"/>
          <w:szCs w:val="20"/>
        </w:rPr>
        <w:t>–</w:t>
      </w:r>
      <w:r>
        <w:rPr>
          <w:rFonts w:eastAsiaTheme="minorEastAsia"/>
          <w:b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Campo de </w:t>
      </w:r>
      <w:r>
        <w:rPr>
          <w:rFonts w:eastAsiaTheme="minorEastAsia"/>
          <w:sz w:val="20"/>
          <w:szCs w:val="20"/>
        </w:rPr>
        <w:t>velocidades para regime permanente</w:t>
      </w:r>
    </w:p>
    <w:p w:rsidR="007A70C3" w:rsidRDefault="00D86661" w:rsidP="00963CC9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4"/>
          <w:szCs w:val="24"/>
        </w:rPr>
        <w:tab/>
      </w:r>
      <w:r w:rsidR="00444ECC">
        <w:rPr>
          <w:rFonts w:eastAsiaTheme="minorEastAsia"/>
          <w:sz w:val="24"/>
          <w:szCs w:val="24"/>
        </w:rPr>
        <w:t xml:space="preserve">Atingido o regime permanente, ocorre o desenvolvimente do escoamento </w:t>
      </w:r>
      <w:r>
        <w:rPr>
          <w:rFonts w:eastAsiaTheme="minorEastAsia"/>
          <w:sz w:val="24"/>
          <w:szCs w:val="24"/>
        </w:rPr>
        <w:t xml:space="preserve">e é imposto alterações sobre os campos de pressões e velocidades, de modo que ocorre </w:t>
      </w:r>
      <w:r>
        <w:rPr>
          <w:rFonts w:eastAsiaTheme="minorEastAsia"/>
          <w:sz w:val="24"/>
          <w:szCs w:val="24"/>
        </w:rPr>
        <w:lastRenderedPageBreak/>
        <w:t xml:space="preserve">descolamento nas bordas inferiores da cavidade. O campo de pressões é mostrado na figura 8. </w:t>
      </w:r>
    </w:p>
    <w:p w:rsidR="00963CC9" w:rsidRDefault="00963CC9" w:rsidP="00963CC9">
      <w:pPr>
        <w:jc w:val="center"/>
        <w:rPr>
          <w:rFonts w:eastAsiaTheme="minorEastAsi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4FEE923" wp14:editId="1E789271">
            <wp:extent cx="5238750" cy="3552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sz w:val="20"/>
          <w:szCs w:val="20"/>
        </w:rPr>
        <w:t xml:space="preserve">Figura </w:t>
      </w:r>
      <w:r w:rsidR="00D86661">
        <w:rPr>
          <w:rFonts w:eastAsiaTheme="minorEastAsia"/>
          <w:b/>
          <w:sz w:val="20"/>
          <w:szCs w:val="20"/>
        </w:rPr>
        <w:t>8</w:t>
      </w:r>
      <w:r>
        <w:rPr>
          <w:rFonts w:eastAsiaTheme="minorEastAsia"/>
          <w:b/>
          <w:sz w:val="20"/>
          <w:szCs w:val="20"/>
        </w:rPr>
        <w:t xml:space="preserve"> </w:t>
      </w:r>
      <w:r w:rsidRPr="006B2BB3">
        <w:rPr>
          <w:rFonts w:eastAsiaTheme="minorEastAsia"/>
          <w:b/>
          <w:sz w:val="20"/>
          <w:szCs w:val="20"/>
        </w:rPr>
        <w:t>–</w:t>
      </w:r>
      <w:r>
        <w:rPr>
          <w:rFonts w:eastAsiaTheme="minorEastAsia"/>
          <w:b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Campo de press</w:t>
      </w:r>
      <w:r w:rsidR="00D86661">
        <w:rPr>
          <w:rFonts w:eastAsiaTheme="minorEastAsia"/>
          <w:sz w:val="20"/>
          <w:szCs w:val="20"/>
        </w:rPr>
        <w:t>ões</w:t>
      </w:r>
      <w:r w:rsidR="008E1A40" w:rsidRPr="008E1A40">
        <w:rPr>
          <w:rFonts w:eastAsiaTheme="minorEastAsia"/>
          <w:sz w:val="20"/>
          <w:szCs w:val="20"/>
        </w:rPr>
        <w:t xml:space="preserve"> </w:t>
      </w:r>
      <w:r w:rsidR="008E1A40">
        <w:rPr>
          <w:rFonts w:eastAsiaTheme="minorEastAsia"/>
          <w:sz w:val="20"/>
          <w:szCs w:val="20"/>
        </w:rPr>
        <w:t xml:space="preserve">para uma malha </w:t>
      </w:r>
      <w:r w:rsidR="008E1A40">
        <w:rPr>
          <w:rFonts w:eastAsiaTheme="minorEastAsia"/>
          <w:i/>
          <w:sz w:val="20"/>
          <w:szCs w:val="20"/>
        </w:rPr>
        <w:t>71 x 71.</w:t>
      </w:r>
    </w:p>
    <w:p w:rsidR="00963CC9" w:rsidRDefault="00D86661" w:rsidP="00D8666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Os valores das pressões apresentados na escala são valores relativo</w:t>
      </w:r>
      <w:r w:rsidR="00481271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em relação a maior pressão da cavidade, que ocorre no canto superior direito.</w:t>
      </w:r>
    </w:p>
    <w:p w:rsidR="009F77B6" w:rsidRDefault="009F77B6" w:rsidP="00D8666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Por fim, é comparado o campo de tensão normal viscosa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xx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com</w:t>
      </w:r>
      <w:proofErr w:type="gramEnd"/>
      <w:r>
        <w:rPr>
          <w:rFonts w:eastAsiaTheme="minorEastAsia"/>
          <w:sz w:val="24"/>
          <w:szCs w:val="24"/>
        </w:rPr>
        <w:t xml:space="preserve"> o campo de pressões. Este campo é avaliado pela seguinte relação:</w:t>
      </w:r>
    </w:p>
    <w:p w:rsidR="009F77B6" w:rsidRPr="00D71B71" w:rsidRDefault="009F77B6" w:rsidP="00D86661">
      <w:pPr>
        <w:jc w:val="both"/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=2∙μ∙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∂x</m:t>
              </m:r>
            </m:den>
          </m:f>
        </m:oMath>
      </m:oMathPara>
    </w:p>
    <w:p w:rsidR="00D71B71" w:rsidRDefault="00D71B71" w:rsidP="00D86661">
      <w:pPr>
        <w:jc w:val="both"/>
        <w:rPr>
          <w:rFonts w:eastAsiaTheme="minorEastAsia"/>
          <w:szCs w:val="26"/>
        </w:rPr>
      </w:pPr>
      <w:r>
        <w:rPr>
          <w:rFonts w:eastAsiaTheme="minorEastAsia"/>
          <w:szCs w:val="26"/>
        </w:rPr>
        <w:tab/>
      </w:r>
      <w:proofErr w:type="gramStart"/>
      <w:r w:rsidR="00401BD7">
        <w:rPr>
          <w:rFonts w:eastAsiaTheme="minorEastAsia"/>
          <w:szCs w:val="26"/>
        </w:rPr>
        <w:t>ou</w:t>
      </w:r>
      <w:proofErr w:type="gramEnd"/>
      <w:r>
        <w:rPr>
          <w:rFonts w:eastAsiaTheme="minorEastAsia"/>
          <w:szCs w:val="26"/>
        </w:rPr>
        <w:t>:</w:t>
      </w:r>
    </w:p>
    <w:p w:rsidR="00D71B71" w:rsidRPr="00D71B71" w:rsidRDefault="00D71B71" w:rsidP="00D86661">
      <w:pPr>
        <w:jc w:val="both"/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≅</m:t>
          </m:r>
          <m:r>
            <w:rPr>
              <w:rFonts w:ascii="Cambria Math" w:eastAsiaTheme="minorEastAsia" w:hAnsi="Cambria Math"/>
              <w:szCs w:val="26"/>
            </w:rPr>
            <m:t>2∙μ∙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∆x</m:t>
              </m:r>
            </m:den>
          </m:f>
        </m:oMath>
      </m:oMathPara>
    </w:p>
    <w:p w:rsidR="00D71B71" w:rsidRDefault="00D71B71" w:rsidP="00D8666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O resultado do campo de tensões pode ser visto na figura 9.</w:t>
      </w:r>
    </w:p>
    <w:p w:rsidR="00D71B71" w:rsidRDefault="00527CDD" w:rsidP="00D71B71">
      <w:pPr>
        <w:jc w:val="center"/>
        <w:rPr>
          <w:rFonts w:eastAsiaTheme="minorEastAsia"/>
          <w:szCs w:val="26"/>
        </w:rPr>
      </w:pPr>
      <w:r>
        <w:rPr>
          <w:noProof/>
          <w:lang w:eastAsia="pt-BR"/>
        </w:rPr>
        <w:lastRenderedPageBreak/>
        <w:drawing>
          <wp:inline distT="0" distB="0" distL="0" distR="0" wp14:anchorId="3939AE11" wp14:editId="0E8BF700">
            <wp:extent cx="4905375" cy="36004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71" w:rsidRPr="008E1A40" w:rsidRDefault="00D71B71" w:rsidP="00D71B71">
      <w:pPr>
        <w:jc w:val="center"/>
        <w:rPr>
          <w:rFonts w:eastAsiaTheme="minorEastAsia"/>
          <w:i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9</w:t>
      </w:r>
      <w:r>
        <w:rPr>
          <w:rFonts w:eastAsiaTheme="minorEastAsia"/>
          <w:b/>
          <w:sz w:val="20"/>
          <w:szCs w:val="20"/>
        </w:rPr>
        <w:t xml:space="preserve"> </w:t>
      </w:r>
      <w:r w:rsidRPr="006B2BB3">
        <w:rPr>
          <w:rFonts w:eastAsiaTheme="minorEastAsia"/>
          <w:b/>
          <w:sz w:val="20"/>
          <w:szCs w:val="20"/>
        </w:rPr>
        <w:t>–</w:t>
      </w:r>
      <w:r>
        <w:rPr>
          <w:rFonts w:eastAsiaTheme="minorEastAsia"/>
          <w:b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Campo de </w:t>
      </w:r>
      <w:r>
        <w:rPr>
          <w:rFonts w:eastAsiaTheme="minorEastAsia"/>
          <w:sz w:val="20"/>
          <w:szCs w:val="20"/>
        </w:rPr>
        <w:t>tensão normal viscosa</w:t>
      </w:r>
      <w:r w:rsidR="008E1A40">
        <w:rPr>
          <w:rFonts w:eastAsiaTheme="minorEastAsia"/>
          <w:sz w:val="20"/>
          <w:szCs w:val="20"/>
        </w:rPr>
        <w:t xml:space="preserve"> para uma malha </w:t>
      </w:r>
      <w:r w:rsidR="008E1A40">
        <w:rPr>
          <w:rFonts w:eastAsiaTheme="minorEastAsia"/>
          <w:i/>
          <w:sz w:val="20"/>
          <w:szCs w:val="20"/>
        </w:rPr>
        <w:t>71 x 71.</w:t>
      </w:r>
    </w:p>
    <w:p w:rsidR="00D71B71" w:rsidRDefault="00D71B71" w:rsidP="00D71B7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Observando-se a escala do campo de pressões e comparando com a escala da tensão normal viscosa, podemos concluir que para este problema, </w:t>
      </w:r>
      <w:proofErr w:type="gramStart"/>
      <w:r>
        <w:rPr>
          <w:rFonts w:eastAsiaTheme="minorEastAsia"/>
          <w:sz w:val="24"/>
          <w:szCs w:val="24"/>
        </w:rPr>
        <w:t>esta</w:t>
      </w:r>
      <w:proofErr w:type="gramEnd"/>
      <w:r>
        <w:rPr>
          <w:rFonts w:eastAsiaTheme="minorEastAsia"/>
          <w:sz w:val="24"/>
          <w:szCs w:val="24"/>
        </w:rPr>
        <w:t xml:space="preserve"> tensão normal </w:t>
      </w:r>
      <w:r w:rsidR="0058711A">
        <w:rPr>
          <w:rFonts w:eastAsiaTheme="minorEastAsia"/>
          <w:sz w:val="24"/>
          <w:szCs w:val="24"/>
        </w:rPr>
        <w:t xml:space="preserve">em geral </w:t>
      </w:r>
      <w:r w:rsidR="00527CDD">
        <w:rPr>
          <w:rFonts w:eastAsiaTheme="minorEastAsia"/>
          <w:sz w:val="24"/>
          <w:szCs w:val="24"/>
        </w:rPr>
        <w:t xml:space="preserve">pouco afeta </w:t>
      </w:r>
      <w:proofErr w:type="gramStart"/>
      <w:r w:rsidR="00527CDD">
        <w:rPr>
          <w:rFonts w:eastAsiaTheme="minorEastAsia"/>
          <w:sz w:val="24"/>
          <w:szCs w:val="24"/>
        </w:rPr>
        <w:t>o</w:t>
      </w:r>
      <w:proofErr w:type="gramEnd"/>
      <w:r w:rsidR="00527CDD">
        <w:rPr>
          <w:rFonts w:eastAsiaTheme="minorEastAsia"/>
          <w:sz w:val="24"/>
          <w:szCs w:val="24"/>
        </w:rPr>
        <w:t xml:space="preserve"> problema</w:t>
      </w:r>
      <w:r>
        <w:rPr>
          <w:rFonts w:eastAsiaTheme="minorEastAsia"/>
          <w:sz w:val="24"/>
          <w:szCs w:val="24"/>
        </w:rPr>
        <w:t>.</w:t>
      </w:r>
      <w:r w:rsidR="00527CDD">
        <w:rPr>
          <w:rFonts w:eastAsiaTheme="minorEastAsia"/>
          <w:sz w:val="24"/>
          <w:szCs w:val="24"/>
        </w:rPr>
        <w:t xml:space="preserve"> Para ficar mais claro, na figura 10 é mostrado o campo de pressões subtraido do campo de tensão normal viscosa. Os ponto mais afetados são os cantos superior e inferior direito. </w:t>
      </w:r>
    </w:p>
    <w:p w:rsidR="00D26D64" w:rsidRDefault="00527CDD" w:rsidP="00527CDD">
      <w:pPr>
        <w:jc w:val="center"/>
        <w:rPr>
          <w:rFonts w:eastAsiaTheme="minorEastAsi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D672A05" wp14:editId="79C3F700">
            <wp:extent cx="4148030" cy="310896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7698" cy="31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DD" w:rsidRPr="006A5A4A" w:rsidRDefault="00527CDD" w:rsidP="00527CDD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0"/>
          <w:szCs w:val="20"/>
        </w:rPr>
        <w:t xml:space="preserve">Figura </w:t>
      </w:r>
      <w:r w:rsidR="0058711A">
        <w:rPr>
          <w:rFonts w:eastAsiaTheme="minorEastAsia"/>
          <w:b/>
          <w:sz w:val="20"/>
          <w:szCs w:val="20"/>
        </w:rPr>
        <w:t>10</w:t>
      </w:r>
      <w:r>
        <w:rPr>
          <w:rFonts w:eastAsiaTheme="minorEastAsia"/>
          <w:b/>
          <w:sz w:val="20"/>
          <w:szCs w:val="20"/>
        </w:rPr>
        <w:t xml:space="preserve"> </w:t>
      </w:r>
      <w:r w:rsidRPr="006B2BB3">
        <w:rPr>
          <w:rFonts w:eastAsiaTheme="minorEastAsia"/>
          <w:b/>
          <w:sz w:val="20"/>
          <w:szCs w:val="20"/>
        </w:rPr>
        <w:t>–</w:t>
      </w:r>
      <w:r>
        <w:rPr>
          <w:rFonts w:eastAsiaTheme="minorEastAsia"/>
          <w:b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Campo de </w:t>
      </w:r>
      <w:r>
        <w:rPr>
          <w:rFonts w:eastAsiaTheme="minorEastAsia"/>
          <w:sz w:val="20"/>
          <w:szCs w:val="20"/>
        </w:rPr>
        <w:t xml:space="preserve">pressões subtraido da </w:t>
      </w:r>
      <w:r>
        <w:rPr>
          <w:rFonts w:eastAsiaTheme="minorEastAsia"/>
          <w:sz w:val="20"/>
          <w:szCs w:val="20"/>
        </w:rPr>
        <w:t xml:space="preserve">tensão normal viscosa para uma malha </w:t>
      </w:r>
      <w:r>
        <w:rPr>
          <w:rFonts w:eastAsiaTheme="minorEastAsia"/>
          <w:i/>
          <w:sz w:val="20"/>
          <w:szCs w:val="20"/>
        </w:rPr>
        <w:t>71 x 71.</w:t>
      </w:r>
    </w:p>
    <w:sectPr w:rsidR="00527CDD" w:rsidRPr="006A5A4A" w:rsidSect="009C53F7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056" w:rsidRDefault="00773056" w:rsidP="009C53F7">
      <w:pPr>
        <w:spacing w:after="0" w:line="240" w:lineRule="auto"/>
      </w:pPr>
      <w:r>
        <w:separator/>
      </w:r>
    </w:p>
  </w:endnote>
  <w:endnote w:type="continuationSeparator" w:id="0">
    <w:p w:rsidR="00773056" w:rsidRDefault="00773056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463983"/>
      <w:docPartObj>
        <w:docPartGallery w:val="Page Numbers (Bottom of Page)"/>
        <w:docPartUnique/>
      </w:docPartObj>
    </w:sdtPr>
    <w:sdtContent>
      <w:p w:rsidR="00092A3D" w:rsidRDefault="00092A3D">
        <w:pPr>
          <w:pStyle w:val="Rodap"/>
          <w:jc w:val="right"/>
        </w:pPr>
      </w:p>
      <w:p w:rsidR="00092A3D" w:rsidRPr="009C53F7" w:rsidRDefault="00092A3D">
        <w:pPr>
          <w:pStyle w:val="Rodap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C47D15" w:rsidRPr="00C47D15">
          <w:rPr>
            <w:noProof/>
            <w:lang w:val="pt-PT"/>
          </w:rPr>
          <w:t>12</w:t>
        </w:r>
        <w:r w:rsidRPr="009C53F7">
          <w:fldChar w:fldCharType="end"/>
        </w:r>
      </w:p>
    </w:sdtContent>
  </w:sdt>
  <w:p w:rsidR="00092A3D" w:rsidRDefault="00092A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056" w:rsidRDefault="00773056" w:rsidP="009C53F7">
      <w:pPr>
        <w:spacing w:after="0" w:line="240" w:lineRule="auto"/>
      </w:pPr>
      <w:r>
        <w:separator/>
      </w:r>
    </w:p>
  </w:footnote>
  <w:footnote w:type="continuationSeparator" w:id="0">
    <w:p w:rsidR="00773056" w:rsidRDefault="00773056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120"/>
    <w:multiLevelType w:val="hybridMultilevel"/>
    <w:tmpl w:val="5BFEA0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67380E"/>
    <w:multiLevelType w:val="hybridMultilevel"/>
    <w:tmpl w:val="5E7E6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E09A8"/>
    <w:multiLevelType w:val="hybridMultilevel"/>
    <w:tmpl w:val="3C5AD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0DE4"/>
    <w:multiLevelType w:val="hybridMultilevel"/>
    <w:tmpl w:val="0DFE48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8DE0C27"/>
    <w:multiLevelType w:val="hybridMultilevel"/>
    <w:tmpl w:val="D9006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AC4E86"/>
    <w:multiLevelType w:val="hybridMultilevel"/>
    <w:tmpl w:val="00FAB9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9F0007"/>
    <w:multiLevelType w:val="hybridMultilevel"/>
    <w:tmpl w:val="80EEBA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D3970FA"/>
    <w:multiLevelType w:val="hybridMultilevel"/>
    <w:tmpl w:val="E244F5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77B79F6"/>
    <w:multiLevelType w:val="hybridMultilevel"/>
    <w:tmpl w:val="34FC0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9D122BF"/>
    <w:multiLevelType w:val="hybridMultilevel"/>
    <w:tmpl w:val="4FCC9C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811E8F"/>
    <w:multiLevelType w:val="hybridMultilevel"/>
    <w:tmpl w:val="1018E6F2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6963333"/>
    <w:multiLevelType w:val="hybridMultilevel"/>
    <w:tmpl w:val="0BFC09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A1C6B"/>
    <w:multiLevelType w:val="hybridMultilevel"/>
    <w:tmpl w:val="C3648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14"/>
  </w:num>
  <w:num w:numId="5">
    <w:abstractNumId w:val="17"/>
  </w:num>
  <w:num w:numId="6">
    <w:abstractNumId w:val="8"/>
  </w:num>
  <w:num w:numId="7">
    <w:abstractNumId w:val="12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13"/>
  </w:num>
  <w:num w:numId="13">
    <w:abstractNumId w:val="0"/>
  </w:num>
  <w:num w:numId="14">
    <w:abstractNumId w:val="18"/>
  </w:num>
  <w:num w:numId="15">
    <w:abstractNumId w:val="7"/>
  </w:num>
  <w:num w:numId="16">
    <w:abstractNumId w:val="10"/>
  </w:num>
  <w:num w:numId="17">
    <w:abstractNumId w:val="19"/>
  </w:num>
  <w:num w:numId="18">
    <w:abstractNumId w:val="2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0178E"/>
    <w:rsid w:val="00021816"/>
    <w:rsid w:val="00030B25"/>
    <w:rsid w:val="00044FE4"/>
    <w:rsid w:val="000508D6"/>
    <w:rsid w:val="0005577B"/>
    <w:rsid w:val="000640AD"/>
    <w:rsid w:val="00073EF3"/>
    <w:rsid w:val="00086094"/>
    <w:rsid w:val="00087BE8"/>
    <w:rsid w:val="00092A3D"/>
    <w:rsid w:val="000E6066"/>
    <w:rsid w:val="000F660C"/>
    <w:rsid w:val="001016A8"/>
    <w:rsid w:val="00114B07"/>
    <w:rsid w:val="001215C0"/>
    <w:rsid w:val="00127482"/>
    <w:rsid w:val="00130B7A"/>
    <w:rsid w:val="0015291E"/>
    <w:rsid w:val="0015389A"/>
    <w:rsid w:val="00157370"/>
    <w:rsid w:val="00165BD5"/>
    <w:rsid w:val="00183119"/>
    <w:rsid w:val="001968E0"/>
    <w:rsid w:val="001A4C1F"/>
    <w:rsid w:val="001B3208"/>
    <w:rsid w:val="001B7F38"/>
    <w:rsid w:val="001C4038"/>
    <w:rsid w:val="001D7FF4"/>
    <w:rsid w:val="001F7A3D"/>
    <w:rsid w:val="00226C22"/>
    <w:rsid w:val="00232FA0"/>
    <w:rsid w:val="0026123B"/>
    <w:rsid w:val="00261363"/>
    <w:rsid w:val="00261675"/>
    <w:rsid w:val="00282307"/>
    <w:rsid w:val="00292E49"/>
    <w:rsid w:val="002A1BA6"/>
    <w:rsid w:val="002C60F2"/>
    <w:rsid w:val="002C6970"/>
    <w:rsid w:val="0030563A"/>
    <w:rsid w:val="00311A62"/>
    <w:rsid w:val="0031513C"/>
    <w:rsid w:val="00320268"/>
    <w:rsid w:val="00333CFD"/>
    <w:rsid w:val="00336286"/>
    <w:rsid w:val="00352501"/>
    <w:rsid w:val="00363849"/>
    <w:rsid w:val="003A1B53"/>
    <w:rsid w:val="003A293A"/>
    <w:rsid w:val="003D3C95"/>
    <w:rsid w:val="003F0188"/>
    <w:rsid w:val="00401BD7"/>
    <w:rsid w:val="00404094"/>
    <w:rsid w:val="00413D3D"/>
    <w:rsid w:val="00420C48"/>
    <w:rsid w:val="0043428F"/>
    <w:rsid w:val="0043602D"/>
    <w:rsid w:val="00441E09"/>
    <w:rsid w:val="00444ECC"/>
    <w:rsid w:val="00446847"/>
    <w:rsid w:val="00447E69"/>
    <w:rsid w:val="004604C6"/>
    <w:rsid w:val="004756ED"/>
    <w:rsid w:val="0047697E"/>
    <w:rsid w:val="00481271"/>
    <w:rsid w:val="00483483"/>
    <w:rsid w:val="00486D05"/>
    <w:rsid w:val="004A72EA"/>
    <w:rsid w:val="004B0CDA"/>
    <w:rsid w:val="004B6B1C"/>
    <w:rsid w:val="004D5AA6"/>
    <w:rsid w:val="004D6A0A"/>
    <w:rsid w:val="004E2E91"/>
    <w:rsid w:val="005135CD"/>
    <w:rsid w:val="00527CDD"/>
    <w:rsid w:val="00531451"/>
    <w:rsid w:val="005353FA"/>
    <w:rsid w:val="00543D81"/>
    <w:rsid w:val="00580915"/>
    <w:rsid w:val="00580D35"/>
    <w:rsid w:val="0058711A"/>
    <w:rsid w:val="005B3615"/>
    <w:rsid w:val="005B56EB"/>
    <w:rsid w:val="006000EF"/>
    <w:rsid w:val="0060723B"/>
    <w:rsid w:val="006157E3"/>
    <w:rsid w:val="006368D1"/>
    <w:rsid w:val="00642607"/>
    <w:rsid w:val="006504F4"/>
    <w:rsid w:val="00691C5F"/>
    <w:rsid w:val="00696480"/>
    <w:rsid w:val="00696DE3"/>
    <w:rsid w:val="006A3FC5"/>
    <w:rsid w:val="006A5A4A"/>
    <w:rsid w:val="006A74AC"/>
    <w:rsid w:val="006A765F"/>
    <w:rsid w:val="006B2BB3"/>
    <w:rsid w:val="006F0754"/>
    <w:rsid w:val="00726E11"/>
    <w:rsid w:val="00736F8E"/>
    <w:rsid w:val="00753C18"/>
    <w:rsid w:val="00773056"/>
    <w:rsid w:val="00776C58"/>
    <w:rsid w:val="00780FB6"/>
    <w:rsid w:val="007927EC"/>
    <w:rsid w:val="007935F3"/>
    <w:rsid w:val="007A24DC"/>
    <w:rsid w:val="007A70C3"/>
    <w:rsid w:val="007C5C9A"/>
    <w:rsid w:val="007E1DA5"/>
    <w:rsid w:val="007E47F1"/>
    <w:rsid w:val="007F7399"/>
    <w:rsid w:val="00801C5C"/>
    <w:rsid w:val="00833634"/>
    <w:rsid w:val="008503A7"/>
    <w:rsid w:val="008555D1"/>
    <w:rsid w:val="00880BFD"/>
    <w:rsid w:val="00882AE3"/>
    <w:rsid w:val="00885F68"/>
    <w:rsid w:val="00893B98"/>
    <w:rsid w:val="008A2488"/>
    <w:rsid w:val="008A4C78"/>
    <w:rsid w:val="008E1A40"/>
    <w:rsid w:val="008F63CC"/>
    <w:rsid w:val="00901CDC"/>
    <w:rsid w:val="00923D12"/>
    <w:rsid w:val="00955255"/>
    <w:rsid w:val="00963CC9"/>
    <w:rsid w:val="00966ED6"/>
    <w:rsid w:val="00972A81"/>
    <w:rsid w:val="009904D7"/>
    <w:rsid w:val="009A2950"/>
    <w:rsid w:val="009A365A"/>
    <w:rsid w:val="009B59B5"/>
    <w:rsid w:val="009B5BB7"/>
    <w:rsid w:val="009C149B"/>
    <w:rsid w:val="009C1D85"/>
    <w:rsid w:val="009C53F7"/>
    <w:rsid w:val="009D001D"/>
    <w:rsid w:val="009F77B6"/>
    <w:rsid w:val="00A057FE"/>
    <w:rsid w:val="00A13AFD"/>
    <w:rsid w:val="00A15BB7"/>
    <w:rsid w:val="00A50508"/>
    <w:rsid w:val="00A6470B"/>
    <w:rsid w:val="00A70BA0"/>
    <w:rsid w:val="00A84F24"/>
    <w:rsid w:val="00A86FF3"/>
    <w:rsid w:val="00A96844"/>
    <w:rsid w:val="00AB0318"/>
    <w:rsid w:val="00AB4EC5"/>
    <w:rsid w:val="00AC6FA5"/>
    <w:rsid w:val="00AE72A6"/>
    <w:rsid w:val="00B021AA"/>
    <w:rsid w:val="00B15D6A"/>
    <w:rsid w:val="00B43C79"/>
    <w:rsid w:val="00B47A32"/>
    <w:rsid w:val="00B7306F"/>
    <w:rsid w:val="00B82C89"/>
    <w:rsid w:val="00B92683"/>
    <w:rsid w:val="00B9349D"/>
    <w:rsid w:val="00BA6D58"/>
    <w:rsid w:val="00BB29A3"/>
    <w:rsid w:val="00BB3BAF"/>
    <w:rsid w:val="00BB565F"/>
    <w:rsid w:val="00BC16EA"/>
    <w:rsid w:val="00BC5E0B"/>
    <w:rsid w:val="00BC6DE5"/>
    <w:rsid w:val="00BD31E1"/>
    <w:rsid w:val="00BE1B10"/>
    <w:rsid w:val="00BF425A"/>
    <w:rsid w:val="00C144A6"/>
    <w:rsid w:val="00C14EF4"/>
    <w:rsid w:val="00C30F6A"/>
    <w:rsid w:val="00C31D5A"/>
    <w:rsid w:val="00C41CA8"/>
    <w:rsid w:val="00C45387"/>
    <w:rsid w:val="00C4686B"/>
    <w:rsid w:val="00C47D15"/>
    <w:rsid w:val="00C7021E"/>
    <w:rsid w:val="00C8289A"/>
    <w:rsid w:val="00C91279"/>
    <w:rsid w:val="00C9206D"/>
    <w:rsid w:val="00C94962"/>
    <w:rsid w:val="00C94AAE"/>
    <w:rsid w:val="00CB0F99"/>
    <w:rsid w:val="00CB6AF9"/>
    <w:rsid w:val="00CC607C"/>
    <w:rsid w:val="00CE0933"/>
    <w:rsid w:val="00CE2784"/>
    <w:rsid w:val="00CE47F0"/>
    <w:rsid w:val="00D14CF2"/>
    <w:rsid w:val="00D26D64"/>
    <w:rsid w:val="00D42372"/>
    <w:rsid w:val="00D71B71"/>
    <w:rsid w:val="00D816EF"/>
    <w:rsid w:val="00D8279B"/>
    <w:rsid w:val="00D86661"/>
    <w:rsid w:val="00D95912"/>
    <w:rsid w:val="00D97D27"/>
    <w:rsid w:val="00DB59E9"/>
    <w:rsid w:val="00DB617F"/>
    <w:rsid w:val="00DC5BEB"/>
    <w:rsid w:val="00E01CAA"/>
    <w:rsid w:val="00E042B8"/>
    <w:rsid w:val="00E110E0"/>
    <w:rsid w:val="00E171C6"/>
    <w:rsid w:val="00E43F00"/>
    <w:rsid w:val="00E542EC"/>
    <w:rsid w:val="00E63847"/>
    <w:rsid w:val="00E7168F"/>
    <w:rsid w:val="00E71C83"/>
    <w:rsid w:val="00E8172C"/>
    <w:rsid w:val="00E87FEE"/>
    <w:rsid w:val="00E95CB7"/>
    <w:rsid w:val="00EA0BAE"/>
    <w:rsid w:val="00EB500E"/>
    <w:rsid w:val="00EB51D4"/>
    <w:rsid w:val="00EC02F7"/>
    <w:rsid w:val="00EC20E1"/>
    <w:rsid w:val="00EC4606"/>
    <w:rsid w:val="00ED0906"/>
    <w:rsid w:val="00ED5C4E"/>
    <w:rsid w:val="00EE2B5A"/>
    <w:rsid w:val="00EF42E6"/>
    <w:rsid w:val="00F020E7"/>
    <w:rsid w:val="00F23EB4"/>
    <w:rsid w:val="00F4293F"/>
    <w:rsid w:val="00F43828"/>
    <w:rsid w:val="00F46F0E"/>
    <w:rsid w:val="00F472B6"/>
    <w:rsid w:val="00F64BF5"/>
    <w:rsid w:val="00F713C3"/>
    <w:rsid w:val="00F75DB7"/>
    <w:rsid w:val="00F908A2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092A3D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92A3D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92A3D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92A3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extopequeno3">
    <w:name w:val="texto_pequeno3"/>
    <w:basedOn w:val="Tipodeletrapredefinidodopargrafo"/>
    <w:rsid w:val="00092A3D"/>
  </w:style>
  <w:style w:type="paragraph" w:styleId="Legenda">
    <w:name w:val="caption"/>
    <w:basedOn w:val="Normal"/>
    <w:next w:val="Normal"/>
    <w:uiPriority w:val="35"/>
    <w:unhideWhenUsed/>
    <w:qFormat/>
    <w:rsid w:val="00092A3D"/>
    <w:pPr>
      <w:spacing w:line="240" w:lineRule="auto"/>
      <w:jc w:val="both"/>
    </w:pPr>
    <w:rPr>
      <w:b/>
      <w:bCs/>
      <w:sz w:val="18"/>
      <w:szCs w:val="18"/>
      <w:lang w:val="en-US"/>
    </w:rPr>
  </w:style>
  <w:style w:type="paragraph" w:styleId="SemEspaamento">
    <w:name w:val="No Spacing"/>
    <w:uiPriority w:val="1"/>
    <w:qFormat/>
    <w:rsid w:val="00092A3D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092A3D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92A3D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92A3D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92A3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extopequeno3">
    <w:name w:val="texto_pequeno3"/>
    <w:basedOn w:val="Tipodeletrapredefinidodopargrafo"/>
    <w:rsid w:val="00092A3D"/>
  </w:style>
  <w:style w:type="paragraph" w:styleId="Legenda">
    <w:name w:val="caption"/>
    <w:basedOn w:val="Normal"/>
    <w:next w:val="Normal"/>
    <w:uiPriority w:val="35"/>
    <w:unhideWhenUsed/>
    <w:qFormat/>
    <w:rsid w:val="00092A3D"/>
    <w:pPr>
      <w:spacing w:line="240" w:lineRule="auto"/>
      <w:jc w:val="both"/>
    </w:pPr>
    <w:rPr>
      <w:b/>
      <w:bCs/>
      <w:sz w:val="18"/>
      <w:szCs w:val="18"/>
      <w:lang w:val="en-US"/>
    </w:rPr>
  </w:style>
  <w:style w:type="paragraph" w:styleId="SemEspaamento">
    <w:name w:val="No Spacing"/>
    <w:uiPriority w:val="1"/>
    <w:qFormat/>
    <w:rsid w:val="00092A3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40"/>
    <w:rsid w:val="00FD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D5D4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D5D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A51BA-4B71-45FB-9583-90A5BF02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8199</TotalTime>
  <Pages>12</Pages>
  <Words>1597</Words>
  <Characters>8627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100</cp:revision>
  <cp:lastPrinted>2017-07-10T19:08:00Z</cp:lastPrinted>
  <dcterms:created xsi:type="dcterms:W3CDTF">2017-03-23T18:48:00Z</dcterms:created>
  <dcterms:modified xsi:type="dcterms:W3CDTF">2017-07-10T19:21:00Z</dcterms:modified>
</cp:coreProperties>
</file>